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2A4AEE" w:rsidRDefault="004D2F1B" w:rsidP="00047A58">
      <w:pPr>
        <w:rPr>
          <w:rFonts w:asciiTheme="minorHAnsi" w:hAnsiTheme="minorHAnsi" w:cstheme="minorHAnsi"/>
        </w:rPr>
      </w:pPr>
    </w:p>
    <w:p w14:paraId="54191E84" w14:textId="77777777" w:rsidR="004D2F1B" w:rsidRPr="002A4AEE" w:rsidRDefault="004D2F1B" w:rsidP="001E7180">
      <w:pPr>
        <w:jc w:val="center"/>
        <w:rPr>
          <w:rFonts w:asciiTheme="minorHAnsi" w:hAnsiTheme="minorHAnsi" w:cstheme="minorHAnsi"/>
        </w:rPr>
      </w:pPr>
    </w:p>
    <w:p w14:paraId="62B486E4" w14:textId="77777777" w:rsidR="004D2F1B" w:rsidRPr="002A4AEE" w:rsidRDefault="004D2F1B" w:rsidP="001E7180">
      <w:pPr>
        <w:jc w:val="center"/>
        <w:rPr>
          <w:rFonts w:asciiTheme="minorHAnsi" w:hAnsiTheme="minorHAnsi" w:cstheme="minorHAnsi"/>
        </w:rPr>
      </w:pPr>
    </w:p>
    <w:p w14:paraId="42A7C9F8" w14:textId="77777777" w:rsidR="004D2F1B" w:rsidRPr="002A4AEE" w:rsidRDefault="004D2F1B" w:rsidP="001E7180">
      <w:pPr>
        <w:jc w:val="center"/>
        <w:rPr>
          <w:rFonts w:asciiTheme="minorHAnsi" w:hAnsiTheme="minorHAnsi" w:cstheme="minorHAnsi"/>
        </w:rPr>
      </w:pPr>
    </w:p>
    <w:p w14:paraId="39FC1393" w14:textId="77777777" w:rsidR="004D2F1B" w:rsidRPr="002A4AEE" w:rsidRDefault="004D2F1B" w:rsidP="001E7180">
      <w:pPr>
        <w:jc w:val="center"/>
        <w:rPr>
          <w:rFonts w:asciiTheme="minorHAnsi" w:hAnsiTheme="minorHAnsi" w:cstheme="minorHAnsi"/>
        </w:rPr>
      </w:pPr>
    </w:p>
    <w:p w14:paraId="1687B822" w14:textId="77777777" w:rsidR="004D2F1B" w:rsidRPr="002A4AEE" w:rsidRDefault="004D2F1B" w:rsidP="001E7180">
      <w:pPr>
        <w:jc w:val="center"/>
        <w:rPr>
          <w:rFonts w:asciiTheme="minorHAnsi" w:hAnsiTheme="minorHAnsi" w:cstheme="minorHAnsi"/>
        </w:rPr>
      </w:pPr>
    </w:p>
    <w:p w14:paraId="6FAFBFFF" w14:textId="77777777" w:rsidR="004D2F1B" w:rsidRPr="002A4AEE" w:rsidRDefault="004D2F1B" w:rsidP="001E7180">
      <w:pPr>
        <w:jc w:val="center"/>
        <w:rPr>
          <w:rFonts w:asciiTheme="minorHAnsi" w:hAnsiTheme="minorHAnsi" w:cstheme="minorHAnsi"/>
        </w:rPr>
      </w:pPr>
    </w:p>
    <w:p w14:paraId="44659D10" w14:textId="77777777" w:rsidR="004D2F1B" w:rsidRPr="002A4AEE" w:rsidRDefault="004D2F1B" w:rsidP="001E7180">
      <w:pPr>
        <w:jc w:val="center"/>
        <w:rPr>
          <w:rFonts w:asciiTheme="minorHAnsi" w:hAnsiTheme="minorHAnsi" w:cstheme="minorHAnsi"/>
        </w:rPr>
      </w:pPr>
    </w:p>
    <w:p w14:paraId="0947395F" w14:textId="77777777" w:rsidR="004D2F1B" w:rsidRPr="001E7180" w:rsidRDefault="004D2F1B" w:rsidP="001E7180">
      <w:pPr>
        <w:jc w:val="center"/>
        <w:rPr>
          <w:rFonts w:asciiTheme="minorHAnsi" w:hAnsiTheme="minorHAnsi" w:cstheme="minorHAnsi"/>
        </w:rPr>
      </w:pPr>
    </w:p>
    <w:p w14:paraId="0C709ABA" w14:textId="77777777" w:rsidR="004D2F1B" w:rsidRPr="001E7180" w:rsidRDefault="004D2F1B" w:rsidP="001E7180">
      <w:pPr>
        <w:jc w:val="center"/>
        <w:rPr>
          <w:rFonts w:asciiTheme="minorHAnsi" w:hAnsiTheme="minorHAnsi" w:cstheme="minorHAnsi"/>
        </w:rPr>
      </w:pPr>
    </w:p>
    <w:p w14:paraId="56EC814C" w14:textId="77777777"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REQUEST FOR PROPOSAL</w:t>
      </w:r>
    </w:p>
    <w:p w14:paraId="4A29357F" w14:textId="77777777" w:rsidR="004D2F1B" w:rsidRPr="002A4AEE" w:rsidRDefault="004D2F1B" w:rsidP="002E0AB4">
      <w:pPr>
        <w:jc w:val="center"/>
        <w:rPr>
          <w:rFonts w:asciiTheme="minorHAnsi" w:hAnsiTheme="minorHAnsi" w:cstheme="minorHAnsi"/>
          <w:b/>
          <w:sz w:val="44"/>
        </w:rPr>
      </w:pPr>
    </w:p>
    <w:p w14:paraId="75B75C1D" w14:textId="77777777" w:rsidR="00325282" w:rsidRPr="006C4F1A" w:rsidRDefault="00325282" w:rsidP="00325282">
      <w:pPr>
        <w:tabs>
          <w:tab w:val="center" w:pos="4680"/>
        </w:tabs>
        <w:jc w:val="center"/>
        <w:rPr>
          <w:rFonts w:asciiTheme="minorHAnsi" w:hAnsiTheme="minorHAnsi" w:cstheme="minorHAnsi"/>
          <w:b/>
          <w:sz w:val="44"/>
        </w:rPr>
      </w:pPr>
      <w:r w:rsidRPr="006C4F1A">
        <w:rPr>
          <w:rFonts w:asciiTheme="minorHAnsi" w:hAnsiTheme="minorHAnsi" w:cstheme="minorHAnsi"/>
          <w:b/>
          <w:sz w:val="44"/>
        </w:rPr>
        <w:t>Family Caregiver Support Program</w:t>
      </w:r>
    </w:p>
    <w:p w14:paraId="70ED56F0" w14:textId="018D953A" w:rsidR="00325282" w:rsidRPr="006C4F1A" w:rsidRDefault="008F039C" w:rsidP="00325282">
      <w:pPr>
        <w:tabs>
          <w:tab w:val="center" w:pos="4680"/>
        </w:tabs>
        <w:jc w:val="center"/>
        <w:rPr>
          <w:rFonts w:asciiTheme="minorHAnsi" w:hAnsiTheme="minorHAnsi" w:cstheme="minorHAnsi"/>
          <w:b/>
          <w:sz w:val="44"/>
        </w:rPr>
      </w:pPr>
      <w:r>
        <w:rPr>
          <w:rFonts w:asciiTheme="minorHAnsi" w:hAnsiTheme="minorHAnsi" w:cstheme="minorHAnsi"/>
          <w:b/>
          <w:sz w:val="44"/>
        </w:rPr>
        <w:t>Medicaid Transformation Project</w:t>
      </w:r>
      <w:r w:rsidR="00325282" w:rsidRPr="006C4F1A">
        <w:rPr>
          <w:rFonts w:asciiTheme="minorHAnsi" w:hAnsiTheme="minorHAnsi" w:cstheme="minorHAnsi"/>
          <w:b/>
          <w:sz w:val="44"/>
        </w:rPr>
        <w:t xml:space="preserve"> </w:t>
      </w:r>
    </w:p>
    <w:p w14:paraId="57DE885F" w14:textId="77777777" w:rsidR="005E3AD2" w:rsidRDefault="005E3AD2" w:rsidP="002E0AB4">
      <w:pPr>
        <w:tabs>
          <w:tab w:val="center" w:pos="4680"/>
        </w:tabs>
        <w:jc w:val="center"/>
        <w:rPr>
          <w:rFonts w:asciiTheme="minorHAnsi" w:hAnsiTheme="minorHAnsi" w:cstheme="minorHAnsi"/>
          <w:b/>
          <w:sz w:val="44"/>
        </w:rPr>
      </w:pPr>
    </w:p>
    <w:p w14:paraId="3D0AB10C" w14:textId="0E185E18"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For 20</w:t>
      </w:r>
      <w:r w:rsidR="00F34D02" w:rsidRPr="002A4AEE">
        <w:rPr>
          <w:rFonts w:asciiTheme="minorHAnsi" w:hAnsiTheme="minorHAnsi" w:cstheme="minorHAnsi"/>
          <w:b/>
          <w:sz w:val="44"/>
        </w:rPr>
        <w:t>2</w:t>
      </w:r>
      <w:r w:rsidR="008A7F78">
        <w:rPr>
          <w:rFonts w:asciiTheme="minorHAnsi" w:hAnsiTheme="minorHAnsi" w:cstheme="minorHAnsi"/>
          <w:b/>
          <w:sz w:val="44"/>
        </w:rPr>
        <w:t>4</w:t>
      </w:r>
    </w:p>
    <w:p w14:paraId="5E36DFCA" w14:textId="77777777" w:rsidR="00F42A57" w:rsidRPr="002A4AEE" w:rsidRDefault="00F42A57" w:rsidP="002E0AB4">
      <w:pPr>
        <w:tabs>
          <w:tab w:val="center" w:pos="4680"/>
        </w:tabs>
        <w:jc w:val="center"/>
        <w:rPr>
          <w:rFonts w:asciiTheme="minorHAnsi" w:hAnsiTheme="minorHAnsi" w:cstheme="minorHAnsi"/>
          <w:b/>
          <w:sz w:val="44"/>
        </w:rPr>
      </w:pPr>
    </w:p>
    <w:p w14:paraId="2BEB518C" w14:textId="5EE07301" w:rsidR="00307DFB" w:rsidRPr="006C4F1A" w:rsidRDefault="0089629D" w:rsidP="00307DFB">
      <w:pPr>
        <w:jc w:val="center"/>
        <w:rPr>
          <w:rFonts w:asciiTheme="minorHAnsi" w:hAnsiTheme="minorHAnsi" w:cstheme="minorHAnsi"/>
          <w:b/>
          <w:sz w:val="36"/>
          <w:szCs w:val="36"/>
        </w:rPr>
      </w:pPr>
      <w:r>
        <w:rPr>
          <w:rFonts w:asciiTheme="minorHAnsi" w:hAnsiTheme="minorHAnsi" w:cstheme="minorHAnsi"/>
          <w:b/>
          <w:sz w:val="36"/>
          <w:szCs w:val="36"/>
        </w:rPr>
        <w:t>Spokane</w:t>
      </w:r>
      <w:r w:rsidR="00934433">
        <w:rPr>
          <w:rFonts w:asciiTheme="minorHAnsi" w:hAnsiTheme="minorHAnsi" w:cstheme="minorHAnsi"/>
          <w:b/>
          <w:sz w:val="36"/>
          <w:szCs w:val="36"/>
        </w:rPr>
        <w:t xml:space="preserve"> </w:t>
      </w:r>
      <w:r w:rsidR="00307DFB" w:rsidRPr="006C4F1A">
        <w:rPr>
          <w:rFonts w:asciiTheme="minorHAnsi" w:hAnsiTheme="minorHAnsi" w:cstheme="minorHAnsi"/>
          <w:b/>
          <w:sz w:val="36"/>
          <w:szCs w:val="36"/>
        </w:rPr>
        <w:t xml:space="preserve">County </w:t>
      </w:r>
    </w:p>
    <w:p w14:paraId="4156053C" w14:textId="77777777" w:rsidR="004D2F1B" w:rsidRPr="001E7180" w:rsidRDefault="004D2F1B" w:rsidP="002E0AB4">
      <w:pPr>
        <w:jc w:val="center"/>
        <w:rPr>
          <w:rFonts w:asciiTheme="minorHAnsi" w:hAnsiTheme="minorHAnsi" w:cstheme="minorHAnsi"/>
        </w:rPr>
      </w:pPr>
    </w:p>
    <w:p w14:paraId="1C13AF3B" w14:textId="77777777" w:rsidR="004D2F1B" w:rsidRPr="001E7180" w:rsidRDefault="004D2F1B" w:rsidP="002E0AB4">
      <w:pPr>
        <w:jc w:val="center"/>
        <w:rPr>
          <w:rFonts w:asciiTheme="minorHAnsi" w:hAnsiTheme="minorHAnsi" w:cstheme="minorHAnsi"/>
        </w:rPr>
      </w:pPr>
    </w:p>
    <w:p w14:paraId="3A363B82" w14:textId="77777777" w:rsidR="004D2F1B" w:rsidRPr="001E7180" w:rsidRDefault="004D2F1B" w:rsidP="002E0AB4">
      <w:pPr>
        <w:jc w:val="center"/>
        <w:rPr>
          <w:rFonts w:asciiTheme="minorHAnsi" w:hAnsiTheme="minorHAnsi" w:cstheme="minorHAnsi"/>
        </w:rPr>
      </w:pPr>
    </w:p>
    <w:p w14:paraId="4D95B23B" w14:textId="77777777" w:rsidR="004D2F1B" w:rsidRPr="001E7180" w:rsidRDefault="004D2F1B" w:rsidP="002E0AB4">
      <w:pPr>
        <w:jc w:val="center"/>
        <w:rPr>
          <w:rFonts w:asciiTheme="minorHAnsi" w:hAnsiTheme="minorHAnsi" w:cstheme="minorHAnsi"/>
        </w:rPr>
      </w:pPr>
    </w:p>
    <w:p w14:paraId="02E370A2" w14:textId="77777777" w:rsidR="004D2F1B" w:rsidRPr="001E7180" w:rsidRDefault="004D2F1B" w:rsidP="002E0AB4">
      <w:pPr>
        <w:jc w:val="center"/>
        <w:rPr>
          <w:rFonts w:asciiTheme="minorHAnsi" w:hAnsiTheme="minorHAnsi" w:cstheme="minorHAnsi"/>
        </w:rPr>
      </w:pPr>
    </w:p>
    <w:p w14:paraId="6A64993E" w14:textId="77777777" w:rsidR="004D2F1B" w:rsidRPr="002A4AEE" w:rsidRDefault="004D2F1B" w:rsidP="002E0AB4">
      <w:pPr>
        <w:jc w:val="center"/>
        <w:rPr>
          <w:rFonts w:asciiTheme="minorHAnsi" w:hAnsiTheme="minorHAnsi" w:cstheme="minorHAnsi"/>
        </w:rPr>
      </w:pPr>
    </w:p>
    <w:p w14:paraId="3057C7AD" w14:textId="77777777" w:rsidR="004D2F1B" w:rsidRPr="002A4AEE" w:rsidRDefault="004D2F1B" w:rsidP="002E0AB4">
      <w:pPr>
        <w:jc w:val="center"/>
        <w:rPr>
          <w:rFonts w:asciiTheme="minorHAnsi" w:hAnsiTheme="minorHAnsi" w:cstheme="minorHAnsi"/>
        </w:rPr>
      </w:pPr>
    </w:p>
    <w:p w14:paraId="75ED394E" w14:textId="77777777" w:rsidR="004D2F1B" w:rsidRPr="002A4AEE" w:rsidRDefault="004D2F1B" w:rsidP="002E0AB4">
      <w:pPr>
        <w:jc w:val="center"/>
        <w:rPr>
          <w:rFonts w:asciiTheme="minorHAnsi" w:hAnsiTheme="minorHAnsi" w:cstheme="minorHAnsi"/>
        </w:rPr>
      </w:pPr>
    </w:p>
    <w:p w14:paraId="28BC5595" w14:textId="77777777" w:rsidR="004D2F1B" w:rsidRPr="002A4AEE" w:rsidRDefault="004D2F1B" w:rsidP="002E0AB4">
      <w:pPr>
        <w:jc w:val="center"/>
        <w:rPr>
          <w:rFonts w:asciiTheme="minorHAnsi" w:hAnsiTheme="minorHAnsi" w:cstheme="minorHAnsi"/>
        </w:rPr>
      </w:pPr>
    </w:p>
    <w:p w14:paraId="5C2BEC80" w14:textId="77777777" w:rsidR="004D2F1B" w:rsidRPr="002A4AEE" w:rsidRDefault="004D2F1B" w:rsidP="002E0AB4">
      <w:pPr>
        <w:jc w:val="center"/>
        <w:rPr>
          <w:rFonts w:asciiTheme="minorHAnsi" w:hAnsiTheme="minorHAnsi" w:cstheme="minorHAnsi"/>
        </w:rPr>
      </w:pPr>
    </w:p>
    <w:p w14:paraId="1C1CCD42" w14:textId="77777777" w:rsidR="004D2F1B" w:rsidRPr="002A4AEE" w:rsidRDefault="004D2F1B" w:rsidP="002E0AB4">
      <w:pPr>
        <w:jc w:val="center"/>
        <w:rPr>
          <w:rFonts w:asciiTheme="minorHAnsi" w:hAnsiTheme="minorHAnsi" w:cstheme="minorHAnsi"/>
        </w:rPr>
      </w:pPr>
    </w:p>
    <w:p w14:paraId="17FB1FE4" w14:textId="77777777" w:rsidR="004D2F1B" w:rsidRPr="002A4AEE" w:rsidRDefault="004D2F1B" w:rsidP="002E0AB4">
      <w:pPr>
        <w:jc w:val="center"/>
        <w:rPr>
          <w:rFonts w:asciiTheme="minorHAnsi" w:hAnsiTheme="minorHAnsi" w:cstheme="minorHAnsi"/>
        </w:rPr>
      </w:pPr>
    </w:p>
    <w:p w14:paraId="1803292D" w14:textId="77777777" w:rsidR="00827356" w:rsidRPr="002A4AEE" w:rsidRDefault="00827356" w:rsidP="002E0AB4">
      <w:pPr>
        <w:jc w:val="center"/>
        <w:rPr>
          <w:rFonts w:asciiTheme="minorHAnsi" w:hAnsiTheme="minorHAnsi" w:cstheme="minorHAnsi"/>
        </w:rPr>
      </w:pPr>
    </w:p>
    <w:p w14:paraId="4C4F516E" w14:textId="77777777" w:rsidR="00827356" w:rsidRPr="002A4AEE" w:rsidRDefault="00827356" w:rsidP="002E0AB4">
      <w:pPr>
        <w:jc w:val="center"/>
        <w:rPr>
          <w:rFonts w:asciiTheme="minorHAnsi" w:hAnsiTheme="minorHAnsi" w:cstheme="minorHAnsi"/>
        </w:rPr>
      </w:pPr>
    </w:p>
    <w:p w14:paraId="35D8B76A" w14:textId="77777777" w:rsidR="004D2F1B" w:rsidRPr="002A4AEE" w:rsidRDefault="004D2F1B" w:rsidP="002E0AB4">
      <w:pPr>
        <w:jc w:val="center"/>
        <w:rPr>
          <w:rFonts w:asciiTheme="minorHAnsi" w:hAnsiTheme="minorHAnsi" w:cstheme="minorHAnsi"/>
        </w:rPr>
      </w:pPr>
    </w:p>
    <w:p w14:paraId="5601371F" w14:textId="77777777" w:rsidR="004D2F1B" w:rsidRPr="002A4AEE" w:rsidRDefault="004D2F1B" w:rsidP="002E0AB4">
      <w:pPr>
        <w:jc w:val="center"/>
        <w:rPr>
          <w:rFonts w:asciiTheme="minorHAnsi" w:hAnsiTheme="minorHAnsi" w:cstheme="minorHAnsi"/>
        </w:rPr>
      </w:pPr>
    </w:p>
    <w:p w14:paraId="07AC8365" w14:textId="77777777" w:rsidR="004D2F1B" w:rsidRPr="002A4AEE" w:rsidRDefault="004D2F1B" w:rsidP="002E0AB4">
      <w:pPr>
        <w:jc w:val="center"/>
        <w:rPr>
          <w:rFonts w:asciiTheme="minorHAnsi" w:hAnsiTheme="minorHAnsi" w:cstheme="minorHAnsi"/>
        </w:rPr>
      </w:pPr>
    </w:p>
    <w:p w14:paraId="00397916" w14:textId="77777777" w:rsidR="004D2F1B" w:rsidRPr="002A4AEE" w:rsidRDefault="00002BCA" w:rsidP="002E0AB4">
      <w:pPr>
        <w:tabs>
          <w:tab w:val="right" w:pos="9360"/>
        </w:tabs>
        <w:jc w:val="center"/>
        <w:rPr>
          <w:rFonts w:asciiTheme="minorHAnsi" w:hAnsiTheme="minorHAnsi" w:cstheme="minorHAnsi"/>
          <w:sz w:val="28"/>
        </w:rPr>
      </w:pPr>
      <w:r w:rsidRPr="002A4AEE">
        <w:rPr>
          <w:rFonts w:asciiTheme="minorHAnsi" w:hAnsiTheme="minorHAnsi" w:cstheme="minorHAnsi"/>
          <w:sz w:val="28"/>
        </w:rPr>
        <w:t>Aging &amp;</w:t>
      </w:r>
      <w:r w:rsidR="004D2F1B" w:rsidRPr="002A4AEE">
        <w:rPr>
          <w:rFonts w:asciiTheme="minorHAnsi" w:hAnsiTheme="minorHAnsi" w:cstheme="minorHAnsi"/>
          <w:sz w:val="28"/>
        </w:rPr>
        <w:t xml:space="preserve"> Long Term Care of Eastern Washington</w:t>
      </w:r>
    </w:p>
    <w:p w14:paraId="37E6E7BB" w14:textId="64B28F97" w:rsidR="004D2F1B" w:rsidRPr="002A4AEE" w:rsidRDefault="00EC6C80" w:rsidP="002E0AB4">
      <w:pPr>
        <w:tabs>
          <w:tab w:val="right" w:pos="9360"/>
        </w:tabs>
        <w:jc w:val="center"/>
        <w:rPr>
          <w:rFonts w:asciiTheme="minorHAnsi" w:hAnsiTheme="minorHAnsi" w:cstheme="minorHAnsi"/>
        </w:rPr>
      </w:pPr>
      <w:r w:rsidRPr="002A4AEE">
        <w:rPr>
          <w:rFonts w:asciiTheme="minorHAnsi" w:hAnsiTheme="minorHAnsi" w:cstheme="minorHAnsi"/>
          <w:sz w:val="28"/>
        </w:rPr>
        <w:t>August</w:t>
      </w:r>
      <w:r w:rsidR="000B3F18" w:rsidRPr="002A4AEE">
        <w:rPr>
          <w:rFonts w:asciiTheme="minorHAnsi" w:hAnsiTheme="minorHAnsi" w:cstheme="minorHAnsi"/>
          <w:sz w:val="28"/>
        </w:rPr>
        <w:t xml:space="preserve"> 20</w:t>
      </w:r>
      <w:r w:rsidR="008A7F78">
        <w:rPr>
          <w:rFonts w:asciiTheme="minorHAnsi" w:hAnsiTheme="minorHAnsi" w:cstheme="minorHAnsi"/>
          <w:sz w:val="28"/>
        </w:rPr>
        <w:t>23</w:t>
      </w:r>
    </w:p>
    <w:p w14:paraId="3054C741" w14:textId="77777777" w:rsidR="004D2F1B" w:rsidRPr="002A4AEE" w:rsidRDefault="004D2F1B" w:rsidP="004D39AE">
      <w:pPr>
        <w:jc w:val="center"/>
        <w:rPr>
          <w:rFonts w:asciiTheme="minorHAnsi" w:hAnsiTheme="minorHAnsi" w:cstheme="minorHAnsi"/>
        </w:rPr>
        <w:sectPr w:rsidR="004D2F1B" w:rsidRPr="002A4AEE" w:rsidSect="003363ED">
          <w:footerReference w:type="even" r:id="rId8"/>
          <w:footerReference w:type="default" r:id="rId9"/>
          <w:footerReference w:type="first" r:id="rId10"/>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b w:val="0"/>
          <w:snapToGrid w:val="0"/>
          <w:color w:val="auto"/>
          <w:sz w:val="24"/>
          <w:szCs w:val="20"/>
        </w:rPr>
        <w:id w:val="-1891489835"/>
        <w:docPartObj>
          <w:docPartGallery w:val="Table of Contents"/>
          <w:docPartUnique/>
        </w:docPartObj>
      </w:sdtPr>
      <w:sdtEndPr>
        <w:rPr>
          <w:rFonts w:ascii="Times New Roman" w:hAnsi="Times New Roman" w:cs="Times New Roman"/>
          <w:noProof/>
        </w:rPr>
      </w:sdtEndPr>
      <w:sdtContent>
        <w:sdt>
          <w:sdtPr>
            <w:rPr>
              <w:rFonts w:ascii="Calibri" w:eastAsia="Times New Roman" w:hAnsi="Calibri" w:cs="Calibri"/>
              <w:b w:val="0"/>
              <w:snapToGrid w:val="0"/>
              <w:color w:val="auto"/>
              <w:sz w:val="24"/>
              <w:szCs w:val="24"/>
            </w:rPr>
            <w:id w:val="1185867149"/>
            <w:docPartObj>
              <w:docPartGallery w:val="Table of Contents"/>
              <w:docPartUnique/>
            </w:docPartObj>
          </w:sdtPr>
          <w:sdtEndPr>
            <w:rPr>
              <w:rFonts w:asciiTheme="minorHAnsi" w:hAnsiTheme="minorHAnsi" w:cstheme="minorHAnsi"/>
              <w:bCs/>
              <w:noProof/>
              <w:szCs w:val="20"/>
            </w:rPr>
          </w:sdtEndPr>
          <w:sdtContent>
            <w:p w14:paraId="591909A3" w14:textId="77777777" w:rsidR="00FD06F8" w:rsidRPr="0061256A" w:rsidRDefault="00FD06F8" w:rsidP="00FD06F8">
              <w:pPr>
                <w:pStyle w:val="TOCHeading"/>
                <w:jc w:val="center"/>
                <w:rPr>
                  <w:rFonts w:ascii="Calibri" w:hAnsi="Calibri" w:cs="Calibri"/>
                  <w:b w:val="0"/>
                  <w:color w:val="auto"/>
                  <w:sz w:val="24"/>
                  <w:szCs w:val="24"/>
                </w:rPr>
              </w:pPr>
              <w:r w:rsidRPr="001E7180">
                <w:rPr>
                  <w:rFonts w:ascii="Calibri" w:hAnsi="Calibri" w:cs="Calibri"/>
                  <w:color w:val="auto"/>
                </w:rPr>
                <w:t>Table of Contents</w:t>
              </w:r>
            </w:p>
            <w:p w14:paraId="355BD453" w14:textId="7D6B10DE" w:rsidR="0061256A" w:rsidRPr="0061256A" w:rsidRDefault="00FD06F8">
              <w:pPr>
                <w:pStyle w:val="TOC1"/>
                <w:rPr>
                  <w:rFonts w:ascii="Calibri" w:eastAsiaTheme="minorEastAsia" w:hAnsi="Calibri" w:cs="Calibri"/>
                  <w:b w:val="0"/>
                  <w:snapToGrid/>
                  <w:kern w:val="2"/>
                  <w:szCs w:val="24"/>
                  <w14:ligatures w14:val="standardContextual"/>
                </w:rPr>
              </w:pPr>
              <w:r w:rsidRPr="0061256A">
                <w:rPr>
                  <w:rFonts w:ascii="Calibri" w:hAnsi="Calibri" w:cs="Calibri"/>
                  <w:b w:val="0"/>
                  <w:noProof w:val="0"/>
                  <w:szCs w:val="24"/>
                </w:rPr>
                <w:fldChar w:fldCharType="begin"/>
              </w:r>
              <w:r w:rsidRPr="0061256A">
                <w:rPr>
                  <w:rFonts w:ascii="Calibri" w:hAnsi="Calibri" w:cs="Calibri"/>
                  <w:szCs w:val="24"/>
                </w:rPr>
                <w:instrText xml:space="preserve"> TOC \o "1-3" \h \z \u </w:instrText>
              </w:r>
              <w:r w:rsidRPr="0061256A">
                <w:rPr>
                  <w:rFonts w:ascii="Calibri" w:hAnsi="Calibri" w:cs="Calibri"/>
                  <w:b w:val="0"/>
                  <w:noProof w:val="0"/>
                  <w:szCs w:val="24"/>
                </w:rPr>
                <w:fldChar w:fldCharType="separate"/>
              </w:r>
              <w:hyperlink w:anchor="_Toc141270016" w:history="1">
                <w:r w:rsidR="0061256A" w:rsidRPr="0061256A">
                  <w:rPr>
                    <w:rStyle w:val="Hyperlink"/>
                    <w:rFonts w:ascii="Calibri" w:hAnsi="Calibri" w:cs="Calibri"/>
                    <w:szCs w:val="24"/>
                  </w:rPr>
                  <w:t>1.</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INTRODUCTION</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_Toc141270016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4</w:t>
                </w:r>
                <w:r w:rsidR="0061256A" w:rsidRPr="0061256A">
                  <w:rPr>
                    <w:rFonts w:ascii="Calibri" w:hAnsi="Calibri" w:cs="Calibri"/>
                    <w:webHidden/>
                    <w:szCs w:val="24"/>
                  </w:rPr>
                  <w:fldChar w:fldCharType="end"/>
                </w:r>
              </w:hyperlink>
            </w:p>
            <w:p w14:paraId="1EED55C9" w14:textId="2789BF32"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7" w:history="1">
                <w:r w:rsidR="0061256A" w:rsidRPr="0061256A">
                  <w:rPr>
                    <w:rStyle w:val="Hyperlink"/>
                    <w:rFonts w:ascii="Calibri" w:hAnsi="Calibri" w:cs="Calibri"/>
                    <w:noProof/>
                    <w:szCs w:val="24"/>
                  </w:rPr>
                  <w:t>1.1.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Purpose and Background</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4</w:t>
                </w:r>
                <w:r w:rsidR="0061256A" w:rsidRPr="0061256A">
                  <w:rPr>
                    <w:rFonts w:ascii="Calibri" w:hAnsi="Calibri" w:cs="Calibri"/>
                    <w:noProof/>
                    <w:webHidden/>
                    <w:szCs w:val="24"/>
                  </w:rPr>
                  <w:fldChar w:fldCharType="end"/>
                </w:r>
              </w:hyperlink>
            </w:p>
            <w:p w14:paraId="1200CD80" w14:textId="3A67A00F"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8" w:history="1">
                <w:r w:rsidR="0061256A" w:rsidRPr="0061256A">
                  <w:rPr>
                    <w:rStyle w:val="Hyperlink"/>
                    <w:rFonts w:ascii="Calibri" w:hAnsi="Calibri" w:cs="Calibri"/>
                    <w:noProof/>
                    <w:szCs w:val="24"/>
                  </w:rPr>
                  <w:t>1.2.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Minimum Qualifications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5</w:t>
                </w:r>
                <w:r w:rsidR="0061256A" w:rsidRPr="0061256A">
                  <w:rPr>
                    <w:rFonts w:ascii="Calibri" w:hAnsi="Calibri" w:cs="Calibri"/>
                    <w:noProof/>
                    <w:webHidden/>
                    <w:szCs w:val="24"/>
                  </w:rPr>
                  <w:fldChar w:fldCharType="end"/>
                </w:r>
              </w:hyperlink>
            </w:p>
            <w:p w14:paraId="43D853EF" w14:textId="18075690"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9" w:history="1">
                <w:r w:rsidR="0061256A" w:rsidRPr="0061256A">
                  <w:rPr>
                    <w:rStyle w:val="Hyperlink"/>
                    <w:rFonts w:ascii="Calibri" w:hAnsi="Calibri" w:cs="Calibri"/>
                    <w:noProof/>
                    <w:szCs w:val="24"/>
                  </w:rPr>
                  <w:t>1.3.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Funding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5</w:t>
                </w:r>
                <w:r w:rsidR="0061256A" w:rsidRPr="0061256A">
                  <w:rPr>
                    <w:rFonts w:ascii="Calibri" w:hAnsi="Calibri" w:cs="Calibri"/>
                    <w:noProof/>
                    <w:webHidden/>
                    <w:szCs w:val="24"/>
                  </w:rPr>
                  <w:fldChar w:fldCharType="end"/>
                </w:r>
              </w:hyperlink>
            </w:p>
            <w:p w14:paraId="5D18C6A6" w14:textId="347260CE"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0" w:history="1">
                <w:r w:rsidR="0061256A" w:rsidRPr="0061256A">
                  <w:rPr>
                    <w:rStyle w:val="Hyperlink"/>
                    <w:rFonts w:ascii="Calibri" w:hAnsi="Calibri" w:cs="Calibri"/>
                    <w:noProof/>
                    <w:szCs w:val="24"/>
                  </w:rPr>
                  <w:t>1.4.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Period of Performance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6</w:t>
                </w:r>
                <w:r w:rsidR="0061256A" w:rsidRPr="0061256A">
                  <w:rPr>
                    <w:rFonts w:ascii="Calibri" w:hAnsi="Calibri" w:cs="Calibri"/>
                    <w:noProof/>
                    <w:webHidden/>
                    <w:szCs w:val="24"/>
                  </w:rPr>
                  <w:fldChar w:fldCharType="end"/>
                </w:r>
              </w:hyperlink>
            </w:p>
            <w:p w14:paraId="1A89AB71" w14:textId="0F56E56F"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21" w:history="1">
                <w:r w:rsidR="0061256A" w:rsidRPr="0061256A">
                  <w:rPr>
                    <w:rStyle w:val="Hyperlink"/>
                    <w:rFonts w:ascii="Calibri" w:hAnsi="Calibri" w:cs="Calibri"/>
                    <w:szCs w:val="24"/>
                  </w:rPr>
                  <w:t>2.</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GENERAL INFORMATION</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_Toc141270021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6</w:t>
                </w:r>
                <w:r w:rsidR="0061256A" w:rsidRPr="0061256A">
                  <w:rPr>
                    <w:rFonts w:ascii="Calibri" w:hAnsi="Calibri" w:cs="Calibri"/>
                    <w:webHidden/>
                    <w:szCs w:val="24"/>
                  </w:rPr>
                  <w:fldChar w:fldCharType="end"/>
                </w:r>
              </w:hyperlink>
            </w:p>
            <w:p w14:paraId="2E82DF6D" w14:textId="093AFA4A"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2" w:history="1">
                <w:r w:rsidR="0061256A" w:rsidRPr="0061256A">
                  <w:rPr>
                    <w:rStyle w:val="Hyperlink"/>
                    <w:rFonts w:ascii="Calibri" w:hAnsi="Calibri" w:cs="Calibri"/>
                    <w:bCs/>
                    <w:noProof/>
                    <w:szCs w:val="24"/>
                  </w:rPr>
                  <w:t>2.1.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Primary Point of Contact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6</w:t>
                </w:r>
                <w:r w:rsidR="0061256A" w:rsidRPr="0061256A">
                  <w:rPr>
                    <w:rFonts w:ascii="Calibri" w:hAnsi="Calibri" w:cs="Calibri"/>
                    <w:noProof/>
                    <w:webHidden/>
                    <w:szCs w:val="24"/>
                  </w:rPr>
                  <w:fldChar w:fldCharType="end"/>
                </w:r>
              </w:hyperlink>
            </w:p>
            <w:p w14:paraId="6DC2161C" w14:textId="586F6561"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3" w:history="1">
                <w:r w:rsidR="0061256A" w:rsidRPr="0061256A">
                  <w:rPr>
                    <w:rStyle w:val="Hyperlink"/>
                    <w:rFonts w:ascii="Calibri" w:hAnsi="Calibri" w:cs="Calibri"/>
                    <w:bCs/>
                    <w:noProof/>
                    <w:szCs w:val="24"/>
                  </w:rPr>
                  <w:t>2.2.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Estimated Schedule of RFP Activities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7</w:t>
                </w:r>
                <w:r w:rsidR="0061256A" w:rsidRPr="0061256A">
                  <w:rPr>
                    <w:rFonts w:ascii="Calibri" w:hAnsi="Calibri" w:cs="Calibri"/>
                    <w:noProof/>
                    <w:webHidden/>
                    <w:szCs w:val="24"/>
                  </w:rPr>
                  <w:fldChar w:fldCharType="end"/>
                </w:r>
              </w:hyperlink>
            </w:p>
            <w:p w14:paraId="49D7353F" w14:textId="45D09C57"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4" w:history="1">
                <w:r w:rsidR="0061256A" w:rsidRPr="0061256A">
                  <w:rPr>
                    <w:rStyle w:val="Hyperlink"/>
                    <w:rFonts w:ascii="Calibri" w:hAnsi="Calibri" w:cs="Calibri"/>
                    <w:bCs/>
                    <w:noProof/>
                    <w:szCs w:val="24"/>
                  </w:rPr>
                  <w:t>2.3.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RFP Application Workshop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7</w:t>
                </w:r>
                <w:r w:rsidR="0061256A" w:rsidRPr="0061256A">
                  <w:rPr>
                    <w:rFonts w:ascii="Calibri" w:hAnsi="Calibri" w:cs="Calibri"/>
                    <w:noProof/>
                    <w:webHidden/>
                    <w:szCs w:val="24"/>
                  </w:rPr>
                  <w:fldChar w:fldCharType="end"/>
                </w:r>
              </w:hyperlink>
            </w:p>
            <w:p w14:paraId="60227C24" w14:textId="35EED66E"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5" w:history="1">
                <w:r w:rsidR="0061256A" w:rsidRPr="0061256A">
                  <w:rPr>
                    <w:rStyle w:val="Hyperlink"/>
                    <w:rFonts w:ascii="Calibri" w:hAnsi="Calibri" w:cs="Calibri"/>
                    <w:bCs/>
                    <w:noProof/>
                    <w:szCs w:val="24"/>
                  </w:rPr>
                  <w:t>2.4.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Preparation and Submission of Proposals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7</w:t>
                </w:r>
                <w:r w:rsidR="0061256A" w:rsidRPr="0061256A">
                  <w:rPr>
                    <w:rFonts w:ascii="Calibri" w:hAnsi="Calibri" w:cs="Calibri"/>
                    <w:noProof/>
                    <w:webHidden/>
                    <w:szCs w:val="24"/>
                  </w:rPr>
                  <w:fldChar w:fldCharType="end"/>
                </w:r>
              </w:hyperlink>
            </w:p>
            <w:p w14:paraId="26014B25" w14:textId="089B5EF1"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6" w:history="1">
                <w:r w:rsidR="0061256A" w:rsidRPr="0061256A">
                  <w:rPr>
                    <w:rStyle w:val="Hyperlink"/>
                    <w:rFonts w:ascii="Calibri" w:hAnsi="Calibri" w:cs="Calibri"/>
                    <w:bCs/>
                    <w:noProof/>
                    <w:szCs w:val="24"/>
                  </w:rPr>
                  <w:t>2.5.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Proposal Content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9</w:t>
                </w:r>
                <w:r w:rsidR="0061256A" w:rsidRPr="0061256A">
                  <w:rPr>
                    <w:rFonts w:ascii="Calibri" w:hAnsi="Calibri" w:cs="Calibri"/>
                    <w:noProof/>
                    <w:webHidden/>
                    <w:szCs w:val="24"/>
                  </w:rPr>
                  <w:fldChar w:fldCharType="end"/>
                </w:r>
              </w:hyperlink>
            </w:p>
            <w:p w14:paraId="1AAC8AA8" w14:textId="61701EFE"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7" w:history="1">
                <w:r w:rsidR="0061256A" w:rsidRPr="0061256A">
                  <w:rPr>
                    <w:rStyle w:val="Hyperlink"/>
                    <w:rFonts w:ascii="Calibri" w:hAnsi="Calibri" w:cs="Calibri"/>
                    <w:bCs/>
                    <w:noProof/>
                    <w:szCs w:val="24"/>
                  </w:rPr>
                  <w:t>2.6.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Proprietary Information / Public Disclosure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9</w:t>
                </w:r>
                <w:r w:rsidR="0061256A" w:rsidRPr="0061256A">
                  <w:rPr>
                    <w:rFonts w:ascii="Calibri" w:hAnsi="Calibri" w:cs="Calibri"/>
                    <w:noProof/>
                    <w:webHidden/>
                    <w:szCs w:val="24"/>
                  </w:rPr>
                  <w:fldChar w:fldCharType="end"/>
                </w:r>
              </w:hyperlink>
            </w:p>
            <w:p w14:paraId="68501C0E" w14:textId="7EF8350C"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8" w:history="1">
                <w:r w:rsidR="0061256A" w:rsidRPr="0061256A">
                  <w:rPr>
                    <w:rStyle w:val="Hyperlink"/>
                    <w:rFonts w:ascii="Calibri" w:hAnsi="Calibri" w:cs="Calibri"/>
                    <w:bCs/>
                    <w:noProof/>
                    <w:szCs w:val="24"/>
                  </w:rPr>
                  <w:t>2.7.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Revisions to the RFP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64513ACC" w14:textId="0F8DC412"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9" w:history="1">
                <w:r w:rsidR="0061256A" w:rsidRPr="0061256A">
                  <w:rPr>
                    <w:rStyle w:val="Hyperlink"/>
                    <w:rFonts w:ascii="Calibri" w:hAnsi="Calibri" w:cs="Calibri"/>
                    <w:bCs/>
                    <w:noProof/>
                    <w:szCs w:val="24"/>
                  </w:rPr>
                  <w:t>2.8.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Responsiveness to the RFP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1B498BAA" w14:textId="5E42A439"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0" w:history="1">
                <w:r w:rsidR="0061256A" w:rsidRPr="0061256A">
                  <w:rPr>
                    <w:rStyle w:val="Hyperlink"/>
                    <w:rFonts w:ascii="Calibri" w:hAnsi="Calibri" w:cs="Calibri"/>
                    <w:bCs/>
                    <w:noProof/>
                    <w:szCs w:val="24"/>
                  </w:rPr>
                  <w:t>2.9.</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Minority &amp; Women-Owned Business Participation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6F7FAD48" w14:textId="61AFC00C"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1" w:history="1">
                <w:r w:rsidR="0061256A" w:rsidRPr="0061256A">
                  <w:rPr>
                    <w:rStyle w:val="Hyperlink"/>
                    <w:rFonts w:ascii="Calibri" w:hAnsi="Calibri" w:cs="Calibri"/>
                    <w:bCs/>
                    <w:noProof/>
                    <w:szCs w:val="24"/>
                  </w:rPr>
                  <w:t>2.10.</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Most Favorable Terms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102789A9" w14:textId="4E1BD446"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2" w:history="1">
                <w:r w:rsidR="0061256A" w:rsidRPr="0061256A">
                  <w:rPr>
                    <w:rStyle w:val="Hyperlink"/>
                    <w:rFonts w:ascii="Calibri" w:hAnsi="Calibri" w:cs="Calibri"/>
                    <w:bCs/>
                    <w:noProof/>
                    <w:szCs w:val="24"/>
                  </w:rPr>
                  <w:t>2.11.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Costs to Propose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57D8DE74" w14:textId="2B75CAE7"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3" w:history="1">
                <w:r w:rsidR="0061256A" w:rsidRPr="0061256A">
                  <w:rPr>
                    <w:rStyle w:val="Hyperlink"/>
                    <w:rFonts w:ascii="Calibri" w:hAnsi="Calibri" w:cs="Calibri"/>
                    <w:bCs/>
                    <w:noProof/>
                    <w:szCs w:val="24"/>
                  </w:rPr>
                  <w:t>2.12.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 Obligation to Contract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35DADB9D" w14:textId="3962F331"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4" w:history="1">
                <w:r w:rsidR="0061256A" w:rsidRPr="0061256A">
                  <w:rPr>
                    <w:rStyle w:val="Hyperlink"/>
                    <w:rFonts w:ascii="Calibri" w:hAnsi="Calibri" w:cs="Calibri"/>
                    <w:bCs/>
                    <w:noProof/>
                    <w:szCs w:val="24"/>
                  </w:rPr>
                  <w:t>2.13.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Rejection of Proposals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2827D6DA" w14:textId="46330F14"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35" w:history="1">
                <w:r w:rsidR="0061256A" w:rsidRPr="0061256A">
                  <w:rPr>
                    <w:rStyle w:val="Hyperlink"/>
                    <w:rFonts w:ascii="Calibri" w:hAnsi="Calibri" w:cs="Calibri"/>
                    <w:szCs w:val="24"/>
                  </w:rPr>
                  <w:t>3.</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EVALUATION AND CONTRACT AWARD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_Toc141270035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11</w:t>
                </w:r>
                <w:r w:rsidR="0061256A" w:rsidRPr="0061256A">
                  <w:rPr>
                    <w:rFonts w:ascii="Calibri" w:hAnsi="Calibri" w:cs="Calibri"/>
                    <w:webHidden/>
                    <w:szCs w:val="24"/>
                  </w:rPr>
                  <w:fldChar w:fldCharType="end"/>
                </w:r>
              </w:hyperlink>
            </w:p>
            <w:p w14:paraId="1B6A213F" w14:textId="2502A6DC"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6" w:history="1">
                <w:r w:rsidR="0061256A" w:rsidRPr="0061256A">
                  <w:rPr>
                    <w:rStyle w:val="Hyperlink"/>
                    <w:rFonts w:ascii="Calibri" w:hAnsi="Calibri" w:cs="Calibri"/>
                    <w:bCs/>
                    <w:noProof/>
                    <w:szCs w:val="24"/>
                  </w:rPr>
                  <w:t>3.1.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Evaluation Procedure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518A1C44" w14:textId="4935A4CE"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7" w:history="1">
                <w:r w:rsidR="0061256A" w:rsidRPr="0061256A">
                  <w:rPr>
                    <w:rStyle w:val="Hyperlink"/>
                    <w:rFonts w:ascii="Calibri" w:hAnsi="Calibri" w:cs="Calibri"/>
                    <w:bCs/>
                    <w:noProof/>
                    <w:szCs w:val="24"/>
                  </w:rPr>
                  <w:t>3.2.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Evaluation Criteria</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3A6B4740" w14:textId="2AD3D2C2"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8" w:history="1">
                <w:r w:rsidR="0061256A" w:rsidRPr="0061256A">
                  <w:rPr>
                    <w:rStyle w:val="Hyperlink"/>
                    <w:rFonts w:ascii="Calibri" w:hAnsi="Calibri" w:cs="Calibri"/>
                    <w:bCs/>
                    <w:noProof/>
                    <w:szCs w:val="24"/>
                  </w:rPr>
                  <w:t>3.3.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Site Visits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40994754" w14:textId="7A39D0BF"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9" w:history="1">
                <w:r w:rsidR="0061256A" w:rsidRPr="0061256A">
                  <w:rPr>
                    <w:rStyle w:val="Hyperlink"/>
                    <w:rFonts w:ascii="Calibri" w:hAnsi="Calibri" w:cs="Calibri"/>
                    <w:bCs/>
                    <w:noProof/>
                    <w:szCs w:val="24"/>
                  </w:rPr>
                  <w:t>3.4.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Notification to Applicants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53523CA1" w14:textId="39BEF004"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0" w:history="1">
                <w:r w:rsidR="0061256A" w:rsidRPr="0061256A">
                  <w:rPr>
                    <w:rStyle w:val="Hyperlink"/>
                    <w:rFonts w:ascii="Calibri" w:hAnsi="Calibri" w:cs="Calibri"/>
                    <w:bCs/>
                    <w:noProof/>
                    <w:szCs w:val="24"/>
                  </w:rPr>
                  <w:t>3.5.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Awards at Reduced Funding Level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14ECC189" w14:textId="04FB1F04"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1" w:history="1">
                <w:r w:rsidR="0061256A" w:rsidRPr="0061256A">
                  <w:rPr>
                    <w:rStyle w:val="Hyperlink"/>
                    <w:rFonts w:ascii="Calibri" w:hAnsi="Calibri" w:cs="Calibri"/>
                    <w:bCs/>
                    <w:noProof/>
                    <w:szCs w:val="24"/>
                  </w:rPr>
                  <w:t>3.6.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Appeal Procedure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59C95E77" w14:textId="7E1EAD88"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42" w:history="1">
                <w:r w:rsidR="0061256A" w:rsidRPr="0061256A">
                  <w:rPr>
                    <w:rStyle w:val="Hyperlink"/>
                    <w:rFonts w:ascii="Calibri" w:hAnsi="Calibri" w:cs="Calibri"/>
                    <w:szCs w:val="24"/>
                  </w:rPr>
                  <w:t>4.</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CONTRACT TERMS</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_Toc141270042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13</w:t>
                </w:r>
                <w:r w:rsidR="0061256A" w:rsidRPr="0061256A">
                  <w:rPr>
                    <w:rFonts w:ascii="Calibri" w:hAnsi="Calibri" w:cs="Calibri"/>
                    <w:webHidden/>
                    <w:szCs w:val="24"/>
                  </w:rPr>
                  <w:fldChar w:fldCharType="end"/>
                </w:r>
              </w:hyperlink>
            </w:p>
            <w:p w14:paraId="1D39CFD4" w14:textId="32543C9F"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3" w:history="1">
                <w:r w:rsidR="0061256A" w:rsidRPr="0061256A">
                  <w:rPr>
                    <w:rStyle w:val="Hyperlink"/>
                    <w:rFonts w:ascii="Calibri" w:hAnsi="Calibri" w:cs="Calibri"/>
                    <w:bCs/>
                    <w:noProof/>
                    <w:szCs w:val="24"/>
                  </w:rPr>
                  <w:t>4.1.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Conflict of Interest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4DE6AE43" w14:textId="5660347E"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4" w:history="1">
                <w:r w:rsidR="0061256A" w:rsidRPr="0061256A">
                  <w:rPr>
                    <w:rStyle w:val="Hyperlink"/>
                    <w:rFonts w:ascii="Calibri" w:hAnsi="Calibri" w:cs="Calibri"/>
                    <w:bCs/>
                    <w:noProof/>
                    <w:szCs w:val="24"/>
                  </w:rPr>
                  <w:t>4.2.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Assignment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25B82DAA" w14:textId="0523ABCF"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5" w:history="1">
                <w:r w:rsidR="0061256A" w:rsidRPr="0061256A">
                  <w:rPr>
                    <w:rStyle w:val="Hyperlink"/>
                    <w:rFonts w:ascii="Calibri" w:hAnsi="Calibri" w:cs="Calibri"/>
                    <w:bCs/>
                    <w:noProof/>
                    <w:szCs w:val="24"/>
                  </w:rPr>
                  <w:t>4.3.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Non-Waiver</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25BC86C3" w14:textId="0D607E85"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6" w:history="1">
                <w:r w:rsidR="0061256A" w:rsidRPr="0061256A">
                  <w:rPr>
                    <w:rStyle w:val="Hyperlink"/>
                    <w:rFonts w:ascii="Calibri" w:hAnsi="Calibri" w:cs="Calibri"/>
                    <w:bCs/>
                    <w:noProof/>
                    <w:szCs w:val="24"/>
                  </w:rPr>
                  <w:t>4.4.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Severability</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4C8A9C90" w14:textId="6200457A"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7" w:history="1">
                <w:r w:rsidR="0061256A" w:rsidRPr="0061256A">
                  <w:rPr>
                    <w:rStyle w:val="Hyperlink"/>
                    <w:rFonts w:ascii="Calibri" w:hAnsi="Calibri" w:cs="Calibri"/>
                    <w:bCs/>
                    <w:noProof/>
                    <w:szCs w:val="24"/>
                  </w:rPr>
                  <w:t>4.5.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Disputes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7CA52337" w14:textId="31AC160E"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8" w:history="1">
                <w:r w:rsidR="0061256A" w:rsidRPr="0061256A">
                  <w:rPr>
                    <w:rStyle w:val="Hyperlink"/>
                    <w:rFonts w:ascii="Calibri" w:hAnsi="Calibri" w:cs="Calibri"/>
                    <w:bCs/>
                    <w:noProof/>
                    <w:szCs w:val="24"/>
                  </w:rPr>
                  <w:t>4.6.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Nondiscrimination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6644EC30" w14:textId="278E2BB2"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9" w:history="1">
                <w:r w:rsidR="0061256A" w:rsidRPr="0061256A">
                  <w:rPr>
                    <w:rStyle w:val="Hyperlink"/>
                    <w:rFonts w:ascii="Calibri" w:hAnsi="Calibri" w:cs="Calibri"/>
                    <w:bCs/>
                    <w:noProof/>
                    <w:szCs w:val="24"/>
                  </w:rPr>
                  <w:t>4.7.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Liability</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7D25ED56" w14:textId="564BEC8A"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0" w:history="1">
                <w:r w:rsidR="0061256A" w:rsidRPr="0061256A">
                  <w:rPr>
                    <w:rStyle w:val="Hyperlink"/>
                    <w:rFonts w:ascii="Calibri" w:hAnsi="Calibri" w:cs="Calibri"/>
                    <w:bCs/>
                    <w:noProof/>
                    <w:szCs w:val="24"/>
                  </w:rPr>
                  <w:t>4.8.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Internal Accounting Control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330EFEC5" w14:textId="04DFC26F"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1" w:history="1">
                <w:r w:rsidR="0061256A" w:rsidRPr="0061256A">
                  <w:rPr>
                    <w:rStyle w:val="Hyperlink"/>
                    <w:rFonts w:ascii="Calibri" w:hAnsi="Calibri" w:cs="Calibri"/>
                    <w:bCs/>
                    <w:noProof/>
                    <w:szCs w:val="24"/>
                  </w:rPr>
                  <w:t>4.9.</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Reporting and Payment Provisions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61508F3A" w14:textId="5AD2F9C9"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2" w:history="1">
                <w:r w:rsidR="0061256A" w:rsidRPr="0061256A">
                  <w:rPr>
                    <w:rStyle w:val="Hyperlink"/>
                    <w:rFonts w:ascii="Calibri" w:hAnsi="Calibri" w:cs="Calibri"/>
                    <w:bCs/>
                    <w:noProof/>
                    <w:szCs w:val="24"/>
                  </w:rPr>
                  <w:t>4.10.</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Reporting Requirements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15</w:t>
                </w:r>
                <w:r w:rsidR="0061256A" w:rsidRPr="0061256A">
                  <w:rPr>
                    <w:rFonts w:ascii="Calibri" w:hAnsi="Calibri" w:cs="Calibri"/>
                    <w:noProof/>
                    <w:webHidden/>
                    <w:szCs w:val="24"/>
                  </w:rPr>
                  <w:fldChar w:fldCharType="end"/>
                </w:r>
              </w:hyperlink>
            </w:p>
            <w:p w14:paraId="6A937EBB" w14:textId="076E7B5B"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53" w:history="1">
                <w:r w:rsidR="0061256A" w:rsidRPr="0061256A">
                  <w:rPr>
                    <w:rStyle w:val="Hyperlink"/>
                    <w:rFonts w:ascii="Calibri" w:hAnsi="Calibri" w:cs="Calibri"/>
                    <w:szCs w:val="24"/>
                  </w:rPr>
                  <w:t>5.</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BUDGET SPECIFICATIONS</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_Toc141270053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15</w:t>
                </w:r>
                <w:r w:rsidR="0061256A" w:rsidRPr="0061256A">
                  <w:rPr>
                    <w:rFonts w:ascii="Calibri" w:hAnsi="Calibri" w:cs="Calibri"/>
                    <w:webHidden/>
                    <w:szCs w:val="24"/>
                  </w:rPr>
                  <w:fldChar w:fldCharType="end"/>
                </w:r>
              </w:hyperlink>
            </w:p>
            <w:p w14:paraId="3771C3E5" w14:textId="693ADC11"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4" w:history="1">
                <w:r w:rsidR="0061256A" w:rsidRPr="0061256A">
                  <w:rPr>
                    <w:rStyle w:val="Hyperlink"/>
                    <w:rFonts w:ascii="Calibri" w:hAnsi="Calibri" w:cs="Calibri"/>
                    <w:bCs/>
                    <w:noProof/>
                    <w:szCs w:val="24"/>
                  </w:rPr>
                  <w:t>5.1.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Federal and State Regulations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15</w:t>
                </w:r>
                <w:r w:rsidR="0061256A" w:rsidRPr="0061256A">
                  <w:rPr>
                    <w:rFonts w:ascii="Calibri" w:hAnsi="Calibri" w:cs="Calibri"/>
                    <w:noProof/>
                    <w:webHidden/>
                    <w:szCs w:val="24"/>
                  </w:rPr>
                  <w:fldChar w:fldCharType="end"/>
                </w:r>
              </w:hyperlink>
            </w:p>
            <w:p w14:paraId="2274FA9D" w14:textId="3342D3CD"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5" w:history="1">
                <w:r w:rsidR="0061256A" w:rsidRPr="0061256A">
                  <w:rPr>
                    <w:rStyle w:val="Hyperlink"/>
                    <w:rFonts w:ascii="Calibri" w:hAnsi="Calibri" w:cs="Calibri"/>
                    <w:bCs/>
                    <w:noProof/>
                    <w:szCs w:val="24"/>
                  </w:rPr>
                  <w:t>5.2.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Matching Funding: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16</w:t>
                </w:r>
                <w:r w:rsidR="0061256A" w:rsidRPr="0061256A">
                  <w:rPr>
                    <w:rFonts w:ascii="Calibri" w:hAnsi="Calibri" w:cs="Calibri"/>
                    <w:noProof/>
                    <w:webHidden/>
                    <w:szCs w:val="24"/>
                  </w:rPr>
                  <w:fldChar w:fldCharType="end"/>
                </w:r>
              </w:hyperlink>
            </w:p>
            <w:p w14:paraId="7CBF2B61" w14:textId="0BB0AD93"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6" w:history="1">
                <w:r w:rsidR="0061256A" w:rsidRPr="0061256A">
                  <w:rPr>
                    <w:rStyle w:val="Hyperlink"/>
                    <w:rFonts w:ascii="Calibri" w:hAnsi="Calibri" w:cs="Calibri"/>
                    <w:bCs/>
                    <w:noProof/>
                    <w:szCs w:val="24"/>
                  </w:rPr>
                  <w:t>5.3.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Program Income (Donations and Fees)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16</w:t>
                </w:r>
                <w:r w:rsidR="0061256A" w:rsidRPr="0061256A">
                  <w:rPr>
                    <w:rFonts w:ascii="Calibri" w:hAnsi="Calibri" w:cs="Calibri"/>
                    <w:noProof/>
                    <w:webHidden/>
                    <w:szCs w:val="24"/>
                  </w:rPr>
                  <w:fldChar w:fldCharType="end"/>
                </w:r>
              </w:hyperlink>
            </w:p>
            <w:p w14:paraId="4CF019FB" w14:textId="2462A304"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7" w:history="1">
                <w:r w:rsidR="0061256A" w:rsidRPr="0061256A">
                  <w:rPr>
                    <w:rStyle w:val="Hyperlink"/>
                    <w:rFonts w:ascii="Calibri" w:hAnsi="Calibri" w:cs="Calibri"/>
                    <w:bCs/>
                    <w:noProof/>
                    <w:szCs w:val="24"/>
                  </w:rPr>
                  <w:t>5.4.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Other Resources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17</w:t>
                </w:r>
                <w:r w:rsidR="0061256A" w:rsidRPr="0061256A">
                  <w:rPr>
                    <w:rFonts w:ascii="Calibri" w:hAnsi="Calibri" w:cs="Calibri"/>
                    <w:noProof/>
                    <w:webHidden/>
                    <w:szCs w:val="24"/>
                  </w:rPr>
                  <w:fldChar w:fldCharType="end"/>
                </w:r>
              </w:hyperlink>
            </w:p>
            <w:p w14:paraId="322181D5" w14:textId="202F6EEC"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8" w:history="1">
                <w:r w:rsidR="0061256A" w:rsidRPr="0061256A">
                  <w:rPr>
                    <w:rStyle w:val="Hyperlink"/>
                    <w:rFonts w:ascii="Calibri" w:hAnsi="Calibri" w:cs="Calibri"/>
                    <w:bCs/>
                    <w:noProof/>
                    <w:szCs w:val="24"/>
                  </w:rPr>
                  <w:t>5.5.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Capital Asset Purchases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17</w:t>
                </w:r>
                <w:r w:rsidR="0061256A" w:rsidRPr="0061256A">
                  <w:rPr>
                    <w:rFonts w:ascii="Calibri" w:hAnsi="Calibri" w:cs="Calibri"/>
                    <w:noProof/>
                    <w:webHidden/>
                    <w:szCs w:val="24"/>
                  </w:rPr>
                  <w:fldChar w:fldCharType="end"/>
                </w:r>
              </w:hyperlink>
            </w:p>
            <w:p w14:paraId="4A7EA571" w14:textId="523638F6"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9" w:history="1">
                <w:r w:rsidR="0061256A" w:rsidRPr="0061256A">
                  <w:rPr>
                    <w:rStyle w:val="Hyperlink"/>
                    <w:rFonts w:ascii="Calibri" w:hAnsi="Calibri" w:cs="Calibri"/>
                    <w:bCs/>
                    <w:noProof/>
                    <w:szCs w:val="24"/>
                  </w:rPr>
                  <w:t>5.6.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Management System</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18</w:t>
                </w:r>
                <w:r w:rsidR="0061256A" w:rsidRPr="0061256A">
                  <w:rPr>
                    <w:rFonts w:ascii="Calibri" w:hAnsi="Calibri" w:cs="Calibri"/>
                    <w:noProof/>
                    <w:webHidden/>
                    <w:szCs w:val="24"/>
                  </w:rPr>
                  <w:fldChar w:fldCharType="end"/>
                </w:r>
              </w:hyperlink>
            </w:p>
            <w:p w14:paraId="779DAA74" w14:textId="7ED0245F"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60" w:history="1">
                <w:r w:rsidR="0061256A" w:rsidRPr="0061256A">
                  <w:rPr>
                    <w:rStyle w:val="Hyperlink"/>
                    <w:rFonts w:ascii="Calibri" w:hAnsi="Calibri" w:cs="Calibri"/>
                    <w:bCs/>
                    <w:noProof/>
                    <w:szCs w:val="24"/>
                  </w:rPr>
                  <w:t>5.7.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Record Retention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19</w:t>
                </w:r>
                <w:r w:rsidR="0061256A" w:rsidRPr="0061256A">
                  <w:rPr>
                    <w:rFonts w:ascii="Calibri" w:hAnsi="Calibri" w:cs="Calibri"/>
                    <w:noProof/>
                    <w:webHidden/>
                    <w:szCs w:val="24"/>
                  </w:rPr>
                  <w:fldChar w:fldCharType="end"/>
                </w:r>
              </w:hyperlink>
            </w:p>
            <w:p w14:paraId="76A10C23" w14:textId="31B59878" w:rsidR="0061256A" w:rsidRPr="0061256A" w:rsidRDefault="00D57307">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61" w:history="1">
                <w:r w:rsidR="0061256A" w:rsidRPr="0061256A">
                  <w:rPr>
                    <w:rStyle w:val="Hyperlink"/>
                    <w:rFonts w:ascii="Calibri" w:hAnsi="Calibri" w:cs="Calibri"/>
                    <w:bCs/>
                    <w:noProof/>
                    <w:szCs w:val="24"/>
                  </w:rPr>
                  <w:t>5.8.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Records and Monitoring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19</w:t>
                </w:r>
                <w:r w:rsidR="0061256A" w:rsidRPr="0061256A">
                  <w:rPr>
                    <w:rFonts w:ascii="Calibri" w:hAnsi="Calibri" w:cs="Calibri"/>
                    <w:noProof/>
                    <w:webHidden/>
                    <w:szCs w:val="24"/>
                  </w:rPr>
                  <w:fldChar w:fldCharType="end"/>
                </w:r>
              </w:hyperlink>
            </w:p>
            <w:p w14:paraId="1B5B9F6A" w14:textId="7C9993DF"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62" w:history="1">
                <w:r w:rsidR="0061256A" w:rsidRPr="0061256A">
                  <w:rPr>
                    <w:rStyle w:val="Hyperlink"/>
                    <w:rFonts w:ascii="Calibri" w:hAnsi="Calibri" w:cs="Calibri"/>
                    <w:szCs w:val="24"/>
                  </w:rPr>
                  <w:t>6.</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SPECIAL CONDITIONS OF AWARD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_Toc141270062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19</w:t>
                </w:r>
                <w:r w:rsidR="0061256A" w:rsidRPr="0061256A">
                  <w:rPr>
                    <w:rFonts w:ascii="Calibri" w:hAnsi="Calibri" w:cs="Calibri"/>
                    <w:webHidden/>
                    <w:szCs w:val="24"/>
                  </w:rPr>
                  <w:fldChar w:fldCharType="end"/>
                </w:r>
              </w:hyperlink>
            </w:p>
            <w:p w14:paraId="24FF735C" w14:textId="50EAFCD0"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63" w:history="1">
                <w:r w:rsidR="0061256A" w:rsidRPr="0061256A">
                  <w:rPr>
                    <w:rStyle w:val="Hyperlink"/>
                    <w:rFonts w:ascii="Calibri" w:hAnsi="Calibri" w:cs="Calibri"/>
                    <w:szCs w:val="24"/>
                  </w:rPr>
                  <w:t>EXHIBIT A</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20</w:t>
                </w:r>
                <w:r w:rsidR="0061256A" w:rsidRPr="0061256A">
                  <w:rPr>
                    <w:rFonts w:ascii="Calibri" w:hAnsi="Calibri" w:cs="Calibri"/>
                    <w:webHidden/>
                    <w:szCs w:val="24"/>
                  </w:rPr>
                  <w:fldChar w:fldCharType="end"/>
                </w:r>
              </w:hyperlink>
            </w:p>
            <w:p w14:paraId="76F95FB1" w14:textId="0F5E0A5B"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64" w:history="1">
                <w:r w:rsidR="0061256A" w:rsidRPr="0061256A">
                  <w:rPr>
                    <w:rStyle w:val="Hyperlink"/>
                    <w:rFonts w:ascii="Calibri" w:hAnsi="Calibri" w:cs="Calibri"/>
                    <w:noProof/>
                    <w:szCs w:val="24"/>
                  </w:rPr>
                  <w:t>LETTER OF SUBMITTAL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2</w:t>
                </w:r>
                <w:r w:rsidR="0061256A" w:rsidRPr="0061256A">
                  <w:rPr>
                    <w:rFonts w:ascii="Calibri" w:hAnsi="Calibri" w:cs="Calibri"/>
                    <w:noProof/>
                    <w:webHidden/>
                    <w:szCs w:val="24"/>
                  </w:rPr>
                  <w:fldChar w:fldCharType="end"/>
                </w:r>
              </w:hyperlink>
              <w:r w:rsidR="002F6DF4">
                <w:rPr>
                  <w:rFonts w:ascii="Calibri" w:hAnsi="Calibri" w:cs="Calibri"/>
                  <w:noProof/>
                  <w:szCs w:val="24"/>
                </w:rPr>
                <w:t>0</w:t>
              </w:r>
            </w:p>
            <w:p w14:paraId="57D9103F" w14:textId="51EC7633"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65" w:history="1">
                <w:r w:rsidR="0061256A" w:rsidRPr="0061256A">
                  <w:rPr>
                    <w:rStyle w:val="Hyperlink"/>
                    <w:rFonts w:ascii="Calibri" w:hAnsi="Calibri" w:cs="Calibri"/>
                    <w:noProof/>
                    <w:szCs w:val="24"/>
                  </w:rPr>
                  <w:t>CERTIFICATIONS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2</w:t>
                </w:r>
                <w:r w:rsidR="0061256A" w:rsidRPr="0061256A">
                  <w:rPr>
                    <w:rFonts w:ascii="Calibri" w:hAnsi="Calibri" w:cs="Calibri"/>
                    <w:noProof/>
                    <w:webHidden/>
                    <w:szCs w:val="24"/>
                  </w:rPr>
                  <w:fldChar w:fldCharType="end"/>
                </w:r>
              </w:hyperlink>
              <w:r w:rsidR="002F6DF4">
                <w:rPr>
                  <w:rFonts w:ascii="Calibri" w:hAnsi="Calibri" w:cs="Calibri"/>
                  <w:noProof/>
                  <w:szCs w:val="24"/>
                </w:rPr>
                <w:t>0</w:t>
              </w:r>
            </w:p>
            <w:p w14:paraId="3D511FF9" w14:textId="4C0AB5C7"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66" w:history="1">
                <w:r w:rsidR="0061256A" w:rsidRPr="0061256A">
                  <w:rPr>
                    <w:rStyle w:val="Hyperlink"/>
                    <w:rFonts w:ascii="Calibri" w:hAnsi="Calibri" w:cs="Calibri"/>
                    <w:bCs/>
                    <w:noProof/>
                    <w:szCs w:val="24"/>
                  </w:rPr>
                  <w:t>GENERAL TERMS AND CONDITIONS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2</w:t>
                </w:r>
                <w:r w:rsidR="0061256A" w:rsidRPr="0061256A">
                  <w:rPr>
                    <w:rFonts w:ascii="Calibri" w:hAnsi="Calibri" w:cs="Calibri"/>
                    <w:noProof/>
                    <w:webHidden/>
                    <w:szCs w:val="24"/>
                  </w:rPr>
                  <w:fldChar w:fldCharType="end"/>
                </w:r>
              </w:hyperlink>
              <w:r w:rsidR="002F6DF4">
                <w:rPr>
                  <w:rFonts w:ascii="Calibri" w:hAnsi="Calibri" w:cs="Calibri"/>
                  <w:noProof/>
                  <w:szCs w:val="24"/>
                </w:rPr>
                <w:t>0</w:t>
              </w:r>
            </w:p>
            <w:p w14:paraId="6C445A30" w14:textId="55A86D68"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67" w:history="1">
                <w:r w:rsidR="0061256A" w:rsidRPr="0061256A">
                  <w:rPr>
                    <w:rStyle w:val="Hyperlink"/>
                    <w:rFonts w:ascii="Calibri" w:hAnsi="Calibri" w:cs="Calibri"/>
                    <w:szCs w:val="24"/>
                  </w:rPr>
                  <w:t>EXHIBIT B</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_Toc141270067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57</w:t>
                </w:r>
                <w:r w:rsidR="0061256A" w:rsidRPr="0061256A">
                  <w:rPr>
                    <w:rFonts w:ascii="Calibri" w:hAnsi="Calibri" w:cs="Calibri"/>
                    <w:webHidden/>
                    <w:szCs w:val="24"/>
                  </w:rPr>
                  <w:fldChar w:fldCharType="end"/>
                </w:r>
              </w:hyperlink>
            </w:p>
            <w:p w14:paraId="1544CF43" w14:textId="55CEA80C"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68" w:history="1">
                <w:r w:rsidR="0061256A" w:rsidRPr="0061256A">
                  <w:rPr>
                    <w:rStyle w:val="Hyperlink"/>
                    <w:rFonts w:ascii="Calibri" w:hAnsi="Calibri" w:cs="Calibri"/>
                    <w:noProof/>
                    <w:szCs w:val="24"/>
                  </w:rPr>
                  <w:t>TECHNICAL APPLICATION SPECIFICATIONS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5</w:t>
                </w:r>
                <w:r w:rsidR="0061256A" w:rsidRPr="0061256A">
                  <w:rPr>
                    <w:rFonts w:ascii="Calibri" w:hAnsi="Calibri" w:cs="Calibri"/>
                    <w:noProof/>
                    <w:webHidden/>
                    <w:szCs w:val="24"/>
                  </w:rPr>
                  <w:fldChar w:fldCharType="end"/>
                </w:r>
              </w:hyperlink>
              <w:r w:rsidR="001A4B36">
                <w:rPr>
                  <w:rFonts w:ascii="Calibri" w:hAnsi="Calibri" w:cs="Calibri"/>
                  <w:noProof/>
                  <w:szCs w:val="24"/>
                </w:rPr>
                <w:t>7</w:t>
              </w:r>
            </w:p>
            <w:p w14:paraId="0BCFFF81" w14:textId="7F2C37C3"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69" w:history="1">
                <w:r w:rsidR="0061256A" w:rsidRPr="0061256A">
                  <w:rPr>
                    <w:rStyle w:val="Hyperlink"/>
                    <w:rFonts w:ascii="Calibri" w:hAnsi="Calibri" w:cs="Calibri"/>
                    <w:szCs w:val="24"/>
                  </w:rPr>
                  <w:t>EXHIBIT C</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_Toc141270069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63</w:t>
                </w:r>
                <w:r w:rsidR="0061256A" w:rsidRPr="0061256A">
                  <w:rPr>
                    <w:rFonts w:ascii="Calibri" w:hAnsi="Calibri" w:cs="Calibri"/>
                    <w:webHidden/>
                    <w:szCs w:val="24"/>
                  </w:rPr>
                  <w:fldChar w:fldCharType="end"/>
                </w:r>
              </w:hyperlink>
            </w:p>
            <w:p w14:paraId="4589BA40" w14:textId="2F524D2E"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70" w:history="1">
                <w:r w:rsidR="0061256A" w:rsidRPr="0061256A">
                  <w:rPr>
                    <w:rStyle w:val="Hyperlink"/>
                    <w:rFonts w:ascii="Calibri" w:hAnsi="Calibri" w:cs="Calibri"/>
                    <w:noProof/>
                    <w:szCs w:val="24"/>
                  </w:rPr>
                  <w:t>BUDGET APPLICATION SPECIFICATIONS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6</w:t>
                </w:r>
                <w:r w:rsidR="0061256A" w:rsidRPr="0061256A">
                  <w:rPr>
                    <w:rFonts w:ascii="Calibri" w:hAnsi="Calibri" w:cs="Calibri"/>
                    <w:noProof/>
                    <w:webHidden/>
                    <w:szCs w:val="24"/>
                  </w:rPr>
                  <w:fldChar w:fldCharType="end"/>
                </w:r>
              </w:hyperlink>
              <w:r w:rsidR="001A4B36">
                <w:rPr>
                  <w:rFonts w:ascii="Calibri" w:hAnsi="Calibri" w:cs="Calibri"/>
                  <w:noProof/>
                  <w:szCs w:val="24"/>
                </w:rPr>
                <w:t>3</w:t>
              </w:r>
            </w:p>
            <w:p w14:paraId="4FBB008A" w14:textId="2D05B4FF"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71" w:history="1">
                <w:r w:rsidR="0061256A" w:rsidRPr="0061256A">
                  <w:rPr>
                    <w:rStyle w:val="Hyperlink"/>
                    <w:rFonts w:ascii="Calibri" w:hAnsi="Calibri" w:cs="Calibri"/>
                    <w:szCs w:val="24"/>
                  </w:rPr>
                  <w:t>EXHIBIT 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_Toc141270071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68</w:t>
                </w:r>
                <w:r w:rsidR="0061256A" w:rsidRPr="0061256A">
                  <w:rPr>
                    <w:rFonts w:ascii="Calibri" w:hAnsi="Calibri" w:cs="Calibri"/>
                    <w:webHidden/>
                    <w:szCs w:val="24"/>
                  </w:rPr>
                  <w:fldChar w:fldCharType="end"/>
                </w:r>
              </w:hyperlink>
            </w:p>
            <w:p w14:paraId="54109F6C" w14:textId="3117EB42"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72" w:history="1">
                <w:r w:rsidR="0061256A" w:rsidRPr="0061256A">
                  <w:rPr>
                    <w:rStyle w:val="Hyperlink"/>
                    <w:rFonts w:ascii="Calibri" w:hAnsi="Calibri" w:cs="Calibri"/>
                    <w:noProof/>
                    <w:szCs w:val="24"/>
                  </w:rPr>
                  <w:t>TECHNICAL AND BUDGET APPLICATION FORMS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68</w:t>
                </w:r>
                <w:r w:rsidR="0061256A" w:rsidRPr="0061256A">
                  <w:rPr>
                    <w:rFonts w:ascii="Calibri" w:hAnsi="Calibri" w:cs="Calibri"/>
                    <w:noProof/>
                    <w:webHidden/>
                    <w:szCs w:val="24"/>
                  </w:rPr>
                  <w:fldChar w:fldCharType="end"/>
                </w:r>
              </w:hyperlink>
            </w:p>
            <w:p w14:paraId="1CC0E4A7" w14:textId="11B25591"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73" w:history="1">
                <w:r w:rsidR="0061256A" w:rsidRPr="0061256A">
                  <w:rPr>
                    <w:rStyle w:val="Hyperlink"/>
                    <w:rFonts w:ascii="Calibri" w:hAnsi="Calibri" w:cs="Calibri"/>
                    <w:szCs w:val="24"/>
                  </w:rPr>
                  <w:t>EXHIBIT E</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69</w:t>
                </w:r>
                <w:r w:rsidR="0061256A" w:rsidRPr="0061256A">
                  <w:rPr>
                    <w:rFonts w:ascii="Calibri" w:hAnsi="Calibri" w:cs="Calibri"/>
                    <w:webHidden/>
                    <w:szCs w:val="24"/>
                  </w:rPr>
                  <w:fldChar w:fldCharType="end"/>
                </w:r>
              </w:hyperlink>
            </w:p>
            <w:p w14:paraId="2F109C28" w14:textId="4760BC44"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74" w:history="1">
                <w:r w:rsidR="0061256A" w:rsidRPr="0061256A">
                  <w:rPr>
                    <w:rStyle w:val="Hyperlink"/>
                    <w:rFonts w:ascii="Calibri" w:hAnsi="Calibri" w:cs="Calibri"/>
                    <w:noProof/>
                    <w:szCs w:val="24"/>
                  </w:rPr>
                  <w:t>PROGRAM STANDARDS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69</w:t>
                </w:r>
                <w:r w:rsidR="0061256A" w:rsidRPr="0061256A">
                  <w:rPr>
                    <w:rFonts w:ascii="Calibri" w:hAnsi="Calibri" w:cs="Calibri"/>
                    <w:noProof/>
                    <w:webHidden/>
                    <w:szCs w:val="24"/>
                  </w:rPr>
                  <w:fldChar w:fldCharType="end"/>
                </w:r>
              </w:hyperlink>
            </w:p>
            <w:p w14:paraId="2B437AEE" w14:textId="47830D2E" w:rsidR="0061256A" w:rsidRPr="0061256A" w:rsidRDefault="00D57307">
              <w:pPr>
                <w:pStyle w:val="TOC1"/>
                <w:rPr>
                  <w:rFonts w:ascii="Calibri" w:eastAsiaTheme="minorEastAsia" w:hAnsi="Calibri" w:cs="Calibri"/>
                  <w:b w:val="0"/>
                  <w:snapToGrid/>
                  <w:kern w:val="2"/>
                  <w:szCs w:val="24"/>
                  <w14:ligatures w14:val="standardContextual"/>
                </w:rPr>
              </w:pPr>
              <w:hyperlink w:anchor="_Toc141270075" w:history="1">
                <w:r w:rsidR="0061256A" w:rsidRPr="0061256A">
                  <w:rPr>
                    <w:rStyle w:val="Hyperlink"/>
                    <w:rFonts w:ascii="Calibri" w:hAnsi="Calibri" w:cs="Calibri"/>
                    <w:szCs w:val="24"/>
                  </w:rPr>
                  <w:t>EXHIBIT F</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_Toc141270075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A332F9">
                  <w:rPr>
                    <w:rFonts w:ascii="Calibri" w:hAnsi="Calibri" w:cs="Calibri"/>
                    <w:webHidden/>
                    <w:szCs w:val="24"/>
                  </w:rPr>
                  <w:t>77</w:t>
                </w:r>
                <w:r w:rsidR="0061256A" w:rsidRPr="0061256A">
                  <w:rPr>
                    <w:rFonts w:ascii="Calibri" w:hAnsi="Calibri" w:cs="Calibri"/>
                    <w:webHidden/>
                    <w:szCs w:val="24"/>
                  </w:rPr>
                  <w:fldChar w:fldCharType="end"/>
                </w:r>
              </w:hyperlink>
            </w:p>
            <w:p w14:paraId="56CFD27A" w14:textId="02861DEE" w:rsidR="0061256A" w:rsidRPr="0061256A" w:rsidRDefault="00D57307">
              <w:pPr>
                <w:pStyle w:val="TOC2"/>
                <w:tabs>
                  <w:tab w:val="right" w:leader="dot" w:pos="9350"/>
                </w:tabs>
                <w:rPr>
                  <w:rFonts w:ascii="Calibri" w:eastAsiaTheme="minorEastAsia" w:hAnsi="Calibri" w:cs="Calibri"/>
                  <w:noProof/>
                  <w:snapToGrid/>
                  <w:kern w:val="2"/>
                  <w:szCs w:val="24"/>
                  <w14:ligatures w14:val="standardContextual"/>
                </w:rPr>
              </w:pPr>
              <w:hyperlink w:anchor="_Toc141270076" w:history="1">
                <w:r w:rsidR="0061256A" w:rsidRPr="0061256A">
                  <w:rPr>
                    <w:rStyle w:val="Hyperlink"/>
                    <w:rFonts w:ascii="Calibri" w:hAnsi="Calibri" w:cs="Calibri"/>
                    <w:bCs/>
                    <w:noProof/>
                    <w:szCs w:val="24"/>
                  </w:rPr>
                  <w:t>SPECIAL CONDITIONS OF AWARD</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A332F9">
                  <w:rPr>
                    <w:rFonts w:ascii="Calibri" w:hAnsi="Calibri" w:cs="Calibri"/>
                    <w:noProof/>
                    <w:webHidden/>
                    <w:szCs w:val="24"/>
                  </w:rPr>
                  <w:t>77</w:t>
                </w:r>
                <w:r w:rsidR="0061256A" w:rsidRPr="0061256A">
                  <w:rPr>
                    <w:rFonts w:ascii="Calibri" w:hAnsi="Calibri" w:cs="Calibri"/>
                    <w:noProof/>
                    <w:webHidden/>
                    <w:szCs w:val="24"/>
                  </w:rPr>
                  <w:fldChar w:fldCharType="end"/>
                </w:r>
              </w:hyperlink>
            </w:p>
            <w:p w14:paraId="52F7C81E" w14:textId="7DCA803D" w:rsidR="006F557D" w:rsidRPr="00CB0595" w:rsidRDefault="00FD06F8" w:rsidP="00CB0595">
              <w:pPr>
                <w:rPr>
                  <w:rFonts w:asciiTheme="minorHAnsi" w:hAnsiTheme="minorHAnsi" w:cstheme="minorHAnsi"/>
                  <w:b/>
                  <w:bCs/>
                  <w:noProof/>
                </w:rPr>
              </w:pPr>
              <w:r w:rsidRPr="0061256A">
                <w:rPr>
                  <w:rFonts w:ascii="Calibri" w:hAnsi="Calibri" w:cs="Calibri"/>
                  <w:b/>
                  <w:bCs/>
                  <w:noProof/>
                  <w:szCs w:val="24"/>
                </w:rPr>
                <w:fldChar w:fldCharType="end"/>
              </w:r>
            </w:p>
          </w:sdtContent>
        </w:sdt>
      </w:sdtContent>
    </w:sdt>
    <w:p w14:paraId="6A32EE64" w14:textId="4F0CC517" w:rsidR="00CB0595" w:rsidRDefault="00CB0595">
      <w:pPr>
        <w:widowControl/>
        <w:rPr>
          <w:rFonts w:asciiTheme="minorHAnsi" w:hAnsiTheme="minorHAnsi" w:cstheme="minorHAnsi"/>
          <w:b/>
          <w:sz w:val="28"/>
        </w:rPr>
      </w:pPr>
      <w:r>
        <w:rPr>
          <w:rFonts w:asciiTheme="minorHAnsi" w:hAnsiTheme="minorHAnsi" w:cstheme="minorHAnsi"/>
          <w:b/>
          <w:sz w:val="28"/>
        </w:rPr>
        <w:br w:type="page"/>
      </w:r>
    </w:p>
    <w:p w14:paraId="5223FD04" w14:textId="77777777" w:rsidR="00F5319F" w:rsidRPr="00F14697" w:rsidRDefault="00F5319F" w:rsidP="009B3871">
      <w:pPr>
        <w:pStyle w:val="Heading1"/>
        <w:numPr>
          <w:ilvl w:val="0"/>
          <w:numId w:val="98"/>
        </w:numPr>
      </w:pPr>
      <w:bookmarkStart w:id="0" w:name="_Toc141255431"/>
      <w:bookmarkStart w:id="1" w:name="_Toc141270016"/>
      <w:r w:rsidRPr="00F14697">
        <w:t>INTRODUCTION</w:t>
      </w:r>
      <w:bookmarkStart w:id="2" w:name="_Toc141269331"/>
      <w:bookmarkEnd w:id="0"/>
      <w:bookmarkEnd w:id="2"/>
      <w:bookmarkEnd w:id="1"/>
    </w:p>
    <w:p w14:paraId="49AE6908" w14:textId="77777777" w:rsidR="00F5319F" w:rsidRPr="002A4AEE" w:rsidRDefault="00F5319F" w:rsidP="00F5319F">
      <w:pPr>
        <w:rPr>
          <w:rFonts w:asciiTheme="minorHAnsi" w:hAnsiTheme="minorHAnsi" w:cstheme="minorHAnsi"/>
        </w:rPr>
      </w:pPr>
    </w:p>
    <w:p w14:paraId="430024EF" w14:textId="77777777" w:rsidR="00F5319F" w:rsidRPr="002A4AEE" w:rsidRDefault="00F5319F" w:rsidP="00FA507B">
      <w:pPr>
        <w:pStyle w:val="Heading2"/>
        <w:numPr>
          <w:ilvl w:val="1"/>
          <w:numId w:val="53"/>
        </w:numPr>
        <w:rPr>
          <w:rFonts w:asciiTheme="minorHAnsi" w:hAnsiTheme="minorHAnsi" w:cstheme="minorHAnsi"/>
          <w:sz w:val="24"/>
          <w:szCs w:val="24"/>
        </w:rPr>
      </w:pPr>
      <w:bookmarkStart w:id="3" w:name="_Toc141255432"/>
      <w:bookmarkStart w:id="4" w:name="_Toc141270017"/>
      <w:r w:rsidRPr="002A4AEE">
        <w:rPr>
          <w:rFonts w:asciiTheme="minorHAnsi" w:hAnsiTheme="minorHAnsi" w:cstheme="minorHAnsi"/>
          <w:sz w:val="24"/>
          <w:szCs w:val="24"/>
        </w:rPr>
        <w:t>Purpose and Background</w:t>
      </w:r>
      <w:bookmarkEnd w:id="3"/>
      <w:bookmarkEnd w:id="4"/>
    </w:p>
    <w:p w14:paraId="7795B42C" w14:textId="77777777" w:rsidR="00F5319F" w:rsidRPr="002A4AEE" w:rsidRDefault="00F5319F" w:rsidP="00F5319F">
      <w:pPr>
        <w:rPr>
          <w:rFonts w:asciiTheme="minorHAnsi" w:hAnsiTheme="minorHAnsi" w:cstheme="minorHAnsi"/>
        </w:rPr>
      </w:pPr>
    </w:p>
    <w:p w14:paraId="5070E085" w14:textId="29903673" w:rsidR="00307DFB" w:rsidRPr="006C4F1A" w:rsidRDefault="00F5319F" w:rsidP="00307DFB">
      <w:pPr>
        <w:tabs>
          <w:tab w:val="left" w:pos="-1440"/>
          <w:tab w:val="left" w:pos="1080"/>
        </w:tabs>
        <w:ind w:left="450"/>
        <w:rPr>
          <w:rFonts w:asciiTheme="minorHAnsi" w:hAnsiTheme="minorHAnsi" w:cstheme="minorHAnsi"/>
          <w:u w:val="single"/>
        </w:rPr>
      </w:pPr>
      <w:r w:rsidRPr="002A4AEE">
        <w:rPr>
          <w:rFonts w:asciiTheme="minorHAnsi" w:hAnsiTheme="minorHAnsi" w:cstheme="minorHAnsi"/>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307DFB" w:rsidRPr="006C4F1A">
        <w:rPr>
          <w:rFonts w:asciiTheme="minorHAnsi" w:hAnsiTheme="minorHAnsi" w:cstheme="minorHAnsi"/>
        </w:rPr>
        <w:t xml:space="preserve">Family Caregiver Support, Kinship Caregiver Support, Kinship Navigator, and </w:t>
      </w:r>
      <w:r w:rsidR="008F039C">
        <w:rPr>
          <w:rFonts w:asciiTheme="minorHAnsi" w:hAnsiTheme="minorHAnsi" w:cstheme="minorHAnsi"/>
        </w:rPr>
        <w:t>Medicaid Transformation Project</w:t>
      </w:r>
      <w:r w:rsidR="00307DFB" w:rsidRPr="006C4F1A">
        <w:rPr>
          <w:rFonts w:asciiTheme="minorHAnsi" w:hAnsiTheme="minorHAnsi" w:cstheme="minorHAnsi"/>
          <w:color w:val="FF0000"/>
        </w:rPr>
        <w:t xml:space="preserve"> </w:t>
      </w:r>
      <w:r w:rsidR="00307DFB" w:rsidRPr="006C4F1A">
        <w:rPr>
          <w:rFonts w:asciiTheme="minorHAnsi" w:hAnsiTheme="minorHAnsi" w:cstheme="minorHAnsi"/>
        </w:rPr>
        <w:t xml:space="preserve">services in </w:t>
      </w:r>
      <w:r w:rsidR="0089629D">
        <w:rPr>
          <w:rFonts w:asciiTheme="minorHAnsi" w:hAnsiTheme="minorHAnsi" w:cstheme="minorHAnsi"/>
        </w:rPr>
        <w:t>Spokane</w:t>
      </w:r>
      <w:r w:rsidR="00934433">
        <w:rPr>
          <w:rFonts w:asciiTheme="minorHAnsi" w:hAnsiTheme="minorHAnsi" w:cstheme="minorHAnsi"/>
        </w:rPr>
        <w:t xml:space="preserve"> County.</w:t>
      </w:r>
    </w:p>
    <w:p w14:paraId="086B8A49" w14:textId="77777777" w:rsidR="00307DFB" w:rsidRPr="002A4AEE" w:rsidRDefault="00307DFB" w:rsidP="00307DFB">
      <w:pPr>
        <w:tabs>
          <w:tab w:val="left" w:pos="-1440"/>
          <w:tab w:val="left" w:pos="1080"/>
        </w:tabs>
        <w:ind w:left="450"/>
        <w:rPr>
          <w:rFonts w:asciiTheme="minorHAnsi" w:hAnsiTheme="minorHAnsi" w:cstheme="minorHAnsi"/>
          <w:u w:val="single"/>
        </w:rPr>
      </w:pPr>
    </w:p>
    <w:p w14:paraId="652F0509" w14:textId="34F56DD3" w:rsidR="008104A6" w:rsidRPr="006C4DD7" w:rsidRDefault="008104A6" w:rsidP="00CB0595">
      <w:pPr>
        <w:ind w:firstLine="450"/>
        <w:rPr>
          <w:rFonts w:asciiTheme="minorHAnsi" w:hAnsiTheme="minorHAnsi" w:cstheme="minorHAnsi"/>
          <w:b/>
          <w:u w:val="single"/>
        </w:rPr>
      </w:pPr>
      <w:r w:rsidRPr="006C4DD7">
        <w:rPr>
          <w:rFonts w:asciiTheme="minorHAnsi" w:hAnsiTheme="minorHAnsi" w:cstheme="minorHAnsi"/>
          <w:b/>
          <w:u w:val="single"/>
        </w:rPr>
        <w:t>F</w:t>
      </w:r>
      <w:bookmarkStart w:id="5" w:name="_Hlk140745604"/>
      <w:bookmarkStart w:id="6" w:name="_Hlk140745348"/>
      <w:r w:rsidRPr="006C4DD7">
        <w:rPr>
          <w:rFonts w:asciiTheme="minorHAnsi" w:hAnsiTheme="minorHAnsi" w:cstheme="minorHAnsi"/>
          <w:b/>
          <w:u w:val="single"/>
        </w:rPr>
        <w:t>amily Caregiver Support Program:</w:t>
      </w:r>
    </w:p>
    <w:p w14:paraId="57E11BDC" w14:textId="4DF7C2B5" w:rsidR="008104A6" w:rsidRPr="002A4AEE" w:rsidRDefault="008104A6" w:rsidP="008104A6">
      <w:pPr>
        <w:rPr>
          <w:rFonts w:asciiTheme="minorHAnsi" w:hAnsiTheme="minorHAnsi" w:cstheme="minorHAnsi"/>
          <w:b/>
          <w:szCs w:val="24"/>
        </w:rPr>
      </w:pPr>
      <w:bookmarkStart w:id="7" w:name="_Hlk138760441"/>
    </w:p>
    <w:p w14:paraId="71F6AED8" w14:textId="5C71FCBC" w:rsidR="008104A6" w:rsidRPr="00F91EE6" w:rsidRDefault="008104A6" w:rsidP="008104A6">
      <w:pPr>
        <w:ind w:left="450" w:right="-162"/>
        <w:rPr>
          <w:rFonts w:asciiTheme="minorHAnsi" w:hAnsiTheme="minorHAnsi" w:cstheme="minorHAnsi"/>
          <w:szCs w:val="24"/>
        </w:rPr>
      </w:pPr>
      <w:r w:rsidRPr="00F91EE6">
        <w:rPr>
          <w:rFonts w:asciiTheme="minorHAnsi" w:hAnsiTheme="minorHAnsi" w:cstheme="minorHAnsi"/>
          <w:szCs w:val="24"/>
        </w:rPr>
        <w:t xml:space="preserve">The Family Caregiver Support Program (FCSP) is a multi-faceted system of support services to respond to the needs of family and other unpaid caregivers.  The federal and state FCSP in ALTCEW’s service area is combined and integrated utilizing the existing administrative and program management system.  FCSP services are provided to family or non-paid caregivers based on their individual situation and need.  </w:t>
      </w:r>
      <w:r w:rsidRPr="006C4DD7">
        <w:rPr>
          <w:rFonts w:asciiTheme="minorHAnsi" w:hAnsiTheme="minorHAnsi" w:cstheme="minorHAnsi"/>
          <w:szCs w:val="24"/>
        </w:rPr>
        <w:t>Caregivers receive support to enable them to continue caregiving.</w:t>
      </w:r>
      <w:r>
        <w:rPr>
          <w:rFonts w:asciiTheme="minorHAnsi" w:hAnsiTheme="minorHAnsi" w:cstheme="minorHAnsi"/>
          <w:szCs w:val="24"/>
        </w:rPr>
        <w:t xml:space="preserve"> </w:t>
      </w:r>
      <w:r w:rsidRPr="006C4DD7">
        <w:rPr>
          <w:rFonts w:asciiTheme="minorHAnsi" w:hAnsiTheme="minorHAnsi" w:cstheme="minorHAnsi"/>
          <w:szCs w:val="24"/>
        </w:rPr>
        <w:t>Care receivers are able to stay at home and remain independent (</w:t>
      </w:r>
      <w:r w:rsidR="00601B91" w:rsidRPr="006C4DD7">
        <w:rPr>
          <w:rFonts w:asciiTheme="minorHAnsi" w:hAnsiTheme="minorHAnsi" w:cstheme="minorHAnsi"/>
          <w:szCs w:val="24"/>
        </w:rPr>
        <w:t>e.g.,</w:t>
      </w:r>
      <w:r w:rsidRPr="006C4DD7">
        <w:rPr>
          <w:rFonts w:asciiTheme="minorHAnsi" w:hAnsiTheme="minorHAnsi" w:cstheme="minorHAnsi"/>
          <w:szCs w:val="24"/>
        </w:rPr>
        <w:t xml:space="preserve"> out of nursing facilities, the Medicaid system, or foster care) longer than they would have been able to without FCSP support.</w:t>
      </w:r>
      <w:r>
        <w:rPr>
          <w:rFonts w:asciiTheme="minorHAnsi" w:hAnsiTheme="minorHAnsi" w:cstheme="minorHAnsi"/>
          <w:szCs w:val="24"/>
        </w:rPr>
        <w:t xml:space="preserve"> </w:t>
      </w:r>
      <w:r w:rsidRPr="00F91EE6">
        <w:rPr>
          <w:rFonts w:asciiTheme="minorHAnsi" w:hAnsiTheme="minorHAnsi" w:cstheme="minorHAnsi"/>
          <w:szCs w:val="24"/>
        </w:rPr>
        <w:t>An array of options is available for caregivers to allow for the broadest range of possible choices to meet their needs</w:t>
      </w:r>
      <w:r>
        <w:rPr>
          <w:rFonts w:asciiTheme="minorHAnsi" w:hAnsiTheme="minorHAnsi" w:cstheme="minorHAnsi"/>
          <w:szCs w:val="24"/>
        </w:rPr>
        <w:t>, including s</w:t>
      </w:r>
      <w:r w:rsidRPr="00F91EE6">
        <w:rPr>
          <w:rFonts w:asciiTheme="minorHAnsi" w:hAnsiTheme="minorHAnsi" w:cstheme="minorHAnsi"/>
          <w:szCs w:val="24"/>
        </w:rPr>
        <w:t>pecialized family caregiver information, assistance and referrals</w:t>
      </w:r>
      <w:r>
        <w:rPr>
          <w:rFonts w:asciiTheme="minorHAnsi" w:hAnsiTheme="minorHAnsi" w:cstheme="minorHAnsi"/>
          <w:szCs w:val="24"/>
        </w:rPr>
        <w:t>; s</w:t>
      </w:r>
      <w:r w:rsidRPr="00F91EE6">
        <w:rPr>
          <w:rFonts w:asciiTheme="minorHAnsi" w:hAnsiTheme="minorHAnsi" w:cstheme="minorHAnsi"/>
          <w:szCs w:val="24"/>
        </w:rPr>
        <w:t>pecialized family caregiver assistance (includes TCARE</w:t>
      </w:r>
      <w:r w:rsidRPr="00F91EE6">
        <w:rPr>
          <w:rFonts w:asciiTheme="minorHAnsi" w:hAnsiTheme="minorHAnsi" w:cstheme="minorHAnsi"/>
          <w:szCs w:val="24"/>
          <w:vertAlign w:val="superscript"/>
        </w:rPr>
        <w:t>®</w:t>
      </w:r>
      <w:r w:rsidRPr="00F91EE6">
        <w:rPr>
          <w:rFonts w:asciiTheme="minorHAnsi" w:hAnsiTheme="minorHAnsi" w:cstheme="minorHAnsi"/>
          <w:szCs w:val="24"/>
        </w:rPr>
        <w:t xml:space="preserve"> Screening and Assessment/Care Planning)</w:t>
      </w:r>
      <w:r>
        <w:rPr>
          <w:rFonts w:asciiTheme="minorHAnsi" w:hAnsiTheme="minorHAnsi" w:cstheme="minorHAnsi"/>
          <w:color w:val="1F497D"/>
          <w:szCs w:val="24"/>
        </w:rPr>
        <w:t xml:space="preserve">; </w:t>
      </w:r>
      <w:r>
        <w:rPr>
          <w:rFonts w:asciiTheme="minorHAnsi" w:hAnsiTheme="minorHAnsi" w:cstheme="minorHAnsi"/>
          <w:szCs w:val="24"/>
        </w:rPr>
        <w:t xml:space="preserve">Individual and Family </w:t>
      </w:r>
      <w:r w:rsidRPr="00F91EE6">
        <w:rPr>
          <w:rFonts w:asciiTheme="minorHAnsi" w:hAnsiTheme="minorHAnsi" w:cstheme="minorHAnsi"/>
          <w:szCs w:val="24"/>
        </w:rPr>
        <w:t>Counseling</w:t>
      </w:r>
      <w:r>
        <w:rPr>
          <w:rFonts w:asciiTheme="minorHAnsi" w:hAnsiTheme="minorHAnsi" w:cstheme="minorHAnsi"/>
          <w:szCs w:val="24"/>
        </w:rPr>
        <w:t xml:space="preserve">; Caregiver </w:t>
      </w:r>
      <w:r w:rsidRPr="00F91EE6">
        <w:rPr>
          <w:rFonts w:asciiTheme="minorHAnsi" w:hAnsiTheme="minorHAnsi" w:cstheme="minorHAnsi"/>
          <w:szCs w:val="24"/>
        </w:rPr>
        <w:t>Training</w:t>
      </w:r>
      <w:r>
        <w:rPr>
          <w:rFonts w:asciiTheme="minorHAnsi" w:hAnsiTheme="minorHAnsi" w:cstheme="minorHAnsi"/>
          <w:szCs w:val="24"/>
        </w:rPr>
        <w:t xml:space="preserve"> and Education; </w:t>
      </w:r>
      <w:r w:rsidRPr="00F91EE6">
        <w:rPr>
          <w:rFonts w:asciiTheme="minorHAnsi" w:hAnsiTheme="minorHAnsi" w:cstheme="minorHAnsi"/>
          <w:szCs w:val="24"/>
        </w:rPr>
        <w:t>Support Groups</w:t>
      </w:r>
      <w:r>
        <w:rPr>
          <w:rFonts w:asciiTheme="minorHAnsi" w:hAnsiTheme="minorHAnsi" w:cstheme="minorHAnsi"/>
          <w:szCs w:val="24"/>
        </w:rPr>
        <w:t xml:space="preserve">; </w:t>
      </w:r>
      <w:r w:rsidRPr="00F91EE6">
        <w:rPr>
          <w:rFonts w:asciiTheme="minorHAnsi" w:hAnsiTheme="minorHAnsi" w:cstheme="minorHAnsi"/>
          <w:szCs w:val="24"/>
        </w:rPr>
        <w:t xml:space="preserve">Respite </w:t>
      </w:r>
      <w:r>
        <w:rPr>
          <w:rFonts w:asciiTheme="minorHAnsi" w:hAnsiTheme="minorHAnsi" w:cstheme="minorHAnsi"/>
          <w:szCs w:val="24"/>
        </w:rPr>
        <w:t>(in-home and out-of</w:t>
      </w:r>
      <w:r w:rsidR="00601B91">
        <w:rPr>
          <w:rFonts w:asciiTheme="minorHAnsi" w:hAnsiTheme="minorHAnsi" w:cstheme="minorHAnsi"/>
          <w:szCs w:val="24"/>
        </w:rPr>
        <w:t>-</w:t>
      </w:r>
      <w:r>
        <w:rPr>
          <w:rFonts w:asciiTheme="minorHAnsi" w:hAnsiTheme="minorHAnsi" w:cstheme="minorHAnsi"/>
          <w:szCs w:val="24"/>
        </w:rPr>
        <w:t xml:space="preserve">home), and </w:t>
      </w:r>
      <w:r w:rsidRPr="00F91EE6">
        <w:rPr>
          <w:rFonts w:asciiTheme="minorHAnsi" w:hAnsiTheme="minorHAnsi" w:cstheme="minorHAnsi"/>
          <w:szCs w:val="24"/>
        </w:rPr>
        <w:t>Supplemental Services</w:t>
      </w:r>
      <w:r>
        <w:rPr>
          <w:rFonts w:asciiTheme="minorHAnsi" w:hAnsiTheme="minorHAnsi" w:cstheme="minorHAnsi"/>
          <w:szCs w:val="24"/>
        </w:rPr>
        <w:t>.</w:t>
      </w:r>
    </w:p>
    <w:p w14:paraId="1F9E9233" w14:textId="77777777" w:rsidR="008104A6" w:rsidRDefault="008104A6" w:rsidP="008104A6">
      <w:pPr>
        <w:widowControl/>
        <w:ind w:left="450" w:right="-72"/>
        <w:rPr>
          <w:rFonts w:asciiTheme="minorHAnsi" w:hAnsiTheme="minorHAnsi" w:cstheme="minorHAnsi"/>
          <w:b/>
          <w:szCs w:val="24"/>
          <w:highlight w:val="yellow"/>
        </w:rPr>
      </w:pPr>
    </w:p>
    <w:bookmarkEnd w:id="7"/>
    <w:p w14:paraId="215B8093" w14:textId="5E9E42F2" w:rsidR="008104A6" w:rsidRPr="008104A6" w:rsidRDefault="008104A6" w:rsidP="00CB0595">
      <w:pPr>
        <w:ind w:firstLine="360"/>
        <w:rPr>
          <w:rFonts w:asciiTheme="minorHAnsi" w:hAnsiTheme="minorHAnsi" w:cstheme="minorHAnsi"/>
          <w:b/>
          <w:u w:val="single"/>
        </w:rPr>
      </w:pPr>
      <w:r w:rsidRPr="008104A6">
        <w:rPr>
          <w:rFonts w:asciiTheme="minorHAnsi" w:hAnsiTheme="minorHAnsi" w:cstheme="minorHAnsi"/>
          <w:b/>
          <w:u w:val="single"/>
        </w:rPr>
        <w:t>Medicaid Transformation Project:</w:t>
      </w:r>
    </w:p>
    <w:p w14:paraId="4E605D45" w14:textId="77777777" w:rsidR="008104A6" w:rsidRPr="008104A6" w:rsidRDefault="008104A6" w:rsidP="00A332F9">
      <w:pPr>
        <w:ind w:left="360"/>
        <w:rPr>
          <w:rFonts w:asciiTheme="minorHAnsi" w:hAnsiTheme="minorHAnsi" w:cstheme="minorHAnsi"/>
          <w:color w:val="FF0000"/>
        </w:rPr>
      </w:pPr>
    </w:p>
    <w:p w14:paraId="2FC6A40C" w14:textId="39FFBF85" w:rsidR="002E0C35" w:rsidRPr="002E0C35" w:rsidRDefault="008104A6" w:rsidP="002E0C35">
      <w:pPr>
        <w:ind w:left="360"/>
        <w:rPr>
          <w:rFonts w:asciiTheme="minorHAnsi" w:hAnsiTheme="minorHAnsi" w:cstheme="minorHAnsi"/>
          <w:b/>
          <w:bCs/>
          <w:szCs w:val="24"/>
        </w:rPr>
      </w:pPr>
      <w:r w:rsidRPr="008104A6">
        <w:rPr>
          <w:rFonts w:asciiTheme="minorHAnsi" w:hAnsiTheme="minorHAnsi" w:cstheme="minorHAnsi"/>
          <w:szCs w:val="24"/>
        </w:rPr>
        <w:t>Medicaid Transformation Project expands options for people so they can stay at home and delay or avoid the need for more intensive services, and to support families in caring for loved ones while increasing the well-being of caregivers.  These programs create a system of care that will provide the right service(s) at the right time in the right setting; expand person-centered choices; support unpaid family caregivers and individuals at risk of institutionalization; and delay or avoid the need for more intensive Medicaid-funded LTSS when possible.</w:t>
      </w:r>
      <w:r w:rsidR="002E0C35">
        <w:rPr>
          <w:rFonts w:asciiTheme="minorHAnsi" w:hAnsiTheme="minorHAnsi" w:cstheme="minorHAnsi"/>
          <w:szCs w:val="24"/>
        </w:rPr>
        <w:t xml:space="preserve">  </w:t>
      </w:r>
      <w:bookmarkStart w:id="8" w:name="_Hlk141282199"/>
      <w:r w:rsidR="002E0C35">
        <w:rPr>
          <w:rFonts w:asciiTheme="minorHAnsi" w:hAnsiTheme="minorHAnsi" w:cstheme="minorHAnsi"/>
          <w:szCs w:val="24"/>
        </w:rPr>
        <w:t xml:space="preserve">Medicaid Transformation Project includes the Medicaid Alternative Care (MAC) and </w:t>
      </w:r>
      <w:r w:rsidR="002E0C35" w:rsidRPr="002E0C35">
        <w:rPr>
          <w:rFonts w:asciiTheme="minorHAnsi" w:hAnsiTheme="minorHAnsi" w:cstheme="minorHAnsi"/>
          <w:bCs/>
          <w:szCs w:val="24"/>
        </w:rPr>
        <w:t>Tailored Supports for Older Adults (TSOA) programs.</w:t>
      </w:r>
    </w:p>
    <w:bookmarkEnd w:id="8"/>
    <w:p w14:paraId="3E2DDF22" w14:textId="77777777" w:rsidR="00A332F9" w:rsidRPr="002E0C35" w:rsidRDefault="00A332F9" w:rsidP="002E0C35">
      <w:pPr>
        <w:rPr>
          <w:rFonts w:asciiTheme="minorHAnsi" w:hAnsiTheme="minorHAnsi" w:cstheme="minorHAnsi"/>
          <w:b/>
          <w:bCs/>
          <w:szCs w:val="24"/>
        </w:rPr>
      </w:pPr>
    </w:p>
    <w:p w14:paraId="75F9C058" w14:textId="77777777" w:rsidR="008104A6" w:rsidRPr="008104A6" w:rsidRDefault="008104A6" w:rsidP="008104A6">
      <w:pPr>
        <w:pStyle w:val="NoSpacing"/>
        <w:ind w:left="360"/>
        <w:rPr>
          <w:rFonts w:cstheme="minorHAnsi"/>
          <w:sz w:val="24"/>
          <w:szCs w:val="24"/>
        </w:rPr>
      </w:pPr>
      <w:r w:rsidRPr="008104A6">
        <w:rPr>
          <w:rFonts w:cstheme="minorHAnsi"/>
          <w:b/>
          <w:sz w:val="24"/>
          <w:szCs w:val="24"/>
        </w:rPr>
        <w:t>Medicaid Alternative Care (MAC)</w:t>
      </w:r>
      <w:r w:rsidRPr="008104A6">
        <w:rPr>
          <w:rFonts w:cstheme="minorHAnsi"/>
          <w:sz w:val="24"/>
          <w:szCs w:val="24"/>
        </w:rPr>
        <w:t>: Provides caregiver support services to unpaid caregivers of individuals currently eligible for Medicaid long term care, but choosing to receive caregiver support services in lieu of personal care.  Counseling, respite care, support groups and other supportive services available based on assessment for both caregiver and care receiver.</w:t>
      </w:r>
    </w:p>
    <w:p w14:paraId="0954F711" w14:textId="77777777" w:rsidR="008104A6" w:rsidRPr="008104A6" w:rsidRDefault="008104A6" w:rsidP="008104A6">
      <w:pPr>
        <w:pStyle w:val="NoSpacing"/>
        <w:ind w:left="360"/>
        <w:rPr>
          <w:rFonts w:cstheme="minorHAnsi"/>
          <w:sz w:val="24"/>
          <w:szCs w:val="24"/>
        </w:rPr>
      </w:pPr>
    </w:p>
    <w:p w14:paraId="298166DE" w14:textId="1B970DD6" w:rsidR="008104A6" w:rsidRPr="008104A6" w:rsidRDefault="008104A6" w:rsidP="008104A6">
      <w:pPr>
        <w:ind w:left="360"/>
        <w:rPr>
          <w:rFonts w:asciiTheme="minorHAnsi" w:hAnsiTheme="minorHAnsi" w:cstheme="minorHAnsi"/>
          <w:szCs w:val="24"/>
        </w:rPr>
      </w:pPr>
      <w:r w:rsidRPr="008104A6">
        <w:rPr>
          <w:rFonts w:asciiTheme="minorHAnsi" w:hAnsiTheme="minorHAnsi" w:cstheme="minorHAnsi"/>
          <w:b/>
          <w:szCs w:val="24"/>
        </w:rPr>
        <w:t>Tailored Supports for Older Adults (TSOA)</w:t>
      </w:r>
      <w:r w:rsidRPr="008104A6">
        <w:rPr>
          <w:rFonts w:asciiTheme="minorHAnsi" w:hAnsiTheme="minorHAnsi" w:cstheme="minorHAnsi"/>
          <w:szCs w:val="24"/>
        </w:rPr>
        <w:t xml:space="preserve">: Provides caregiver support services to unpaid caregivers of individuals who need assistance with personal care that are not financially eligible for Medicaid long term care.  Counseling, respite care, support groups and other supportive services available based on assessment for both caregiver and care receiver.  Limited personal care is also available to individuals who do not have an unpaid caregiver.  </w:t>
      </w:r>
    </w:p>
    <w:bookmarkEnd w:id="5"/>
    <w:bookmarkEnd w:id="6"/>
    <w:p w14:paraId="4DC89038" w14:textId="77777777" w:rsidR="008104A6" w:rsidRPr="00D53427" w:rsidRDefault="008104A6" w:rsidP="008104A6">
      <w:pPr>
        <w:pStyle w:val="NoSpacing"/>
        <w:ind w:left="360"/>
        <w:rPr>
          <w:szCs w:val="24"/>
        </w:rPr>
      </w:pPr>
    </w:p>
    <w:p w14:paraId="7AF85B05" w14:textId="0F29B843" w:rsidR="00F5319F" w:rsidRDefault="008104A6" w:rsidP="008104A6">
      <w:pPr>
        <w:pStyle w:val="Heading2"/>
        <w:numPr>
          <w:ilvl w:val="1"/>
          <w:numId w:val="53"/>
        </w:numPr>
        <w:rPr>
          <w:rFonts w:asciiTheme="minorHAnsi" w:hAnsiTheme="minorHAnsi" w:cstheme="minorHAnsi"/>
          <w:sz w:val="24"/>
          <w:szCs w:val="24"/>
        </w:rPr>
      </w:pPr>
      <w:bookmarkStart w:id="9" w:name="_Toc140740776"/>
      <w:bookmarkStart w:id="10" w:name="_Toc141255433"/>
      <w:bookmarkStart w:id="11" w:name="_Toc141270018"/>
      <w:r>
        <w:rPr>
          <w:rFonts w:asciiTheme="minorHAnsi" w:hAnsiTheme="minorHAnsi" w:cstheme="minorHAnsi"/>
          <w:sz w:val="24"/>
          <w:szCs w:val="24"/>
        </w:rPr>
        <w:t>M</w:t>
      </w:r>
      <w:r w:rsidRPr="002A4AEE">
        <w:rPr>
          <w:rFonts w:asciiTheme="minorHAnsi" w:hAnsiTheme="minorHAnsi" w:cstheme="minorHAnsi"/>
          <w:sz w:val="24"/>
          <w:szCs w:val="24"/>
        </w:rPr>
        <w:t>inimum Qualification</w:t>
      </w:r>
      <w:bookmarkEnd w:id="9"/>
      <w:r>
        <w:rPr>
          <w:rFonts w:asciiTheme="minorHAnsi" w:hAnsiTheme="minorHAnsi" w:cstheme="minorHAnsi"/>
          <w:sz w:val="24"/>
          <w:szCs w:val="24"/>
        </w:rPr>
        <w:t>s</w:t>
      </w:r>
      <w:bookmarkEnd w:id="10"/>
      <w:bookmarkEnd w:id="11"/>
    </w:p>
    <w:p w14:paraId="5B7F3924" w14:textId="77777777" w:rsidR="008104A6" w:rsidRPr="008104A6" w:rsidRDefault="008104A6" w:rsidP="008104A6"/>
    <w:p w14:paraId="24C8BD6A" w14:textId="77777777" w:rsidR="00F5319F" w:rsidRPr="002A4AEE" w:rsidRDefault="00F5319F" w:rsidP="00F5319F">
      <w:pPr>
        <w:tabs>
          <w:tab w:val="left" w:pos="52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761132F6" w14:textId="028D9E68" w:rsidR="009D1074" w:rsidRPr="002A4AEE" w:rsidRDefault="009D1074" w:rsidP="0086650C">
      <w:pPr>
        <w:tabs>
          <w:tab w:val="left" w:pos="4680"/>
        </w:tabs>
        <w:suppressAutoHyphens/>
        <w:rPr>
          <w:rFonts w:asciiTheme="minorHAnsi" w:hAnsiTheme="minorHAnsi" w:cstheme="minorHAnsi"/>
          <w:snapToGrid/>
          <w:szCs w:val="24"/>
          <w:lang w:eastAsia="ar-SA"/>
        </w:rPr>
      </w:pPr>
    </w:p>
    <w:p w14:paraId="4B6D947E" w14:textId="32C2CBCD" w:rsidR="00F5319F" w:rsidRPr="002A4AEE" w:rsidRDefault="00F5319F" w:rsidP="00F5319F">
      <w:pPr>
        <w:tabs>
          <w:tab w:val="left" w:pos="468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Minimum qualifications are:</w:t>
      </w:r>
    </w:p>
    <w:p w14:paraId="45E68F0C" w14:textId="77777777" w:rsidR="00F5319F" w:rsidRPr="002A4AEE" w:rsidRDefault="00F5319F" w:rsidP="00F5319F">
      <w:pPr>
        <w:tabs>
          <w:tab w:val="left" w:pos="4680"/>
        </w:tabs>
        <w:suppressAutoHyphens/>
        <w:rPr>
          <w:rFonts w:asciiTheme="minorHAnsi" w:hAnsiTheme="minorHAnsi" w:cstheme="minorHAnsi"/>
          <w:snapToGrid/>
          <w:szCs w:val="24"/>
          <w:lang w:eastAsia="ar-SA"/>
        </w:rPr>
      </w:pPr>
    </w:p>
    <w:p w14:paraId="390AA111" w14:textId="6F99A39D"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in providing applicable services and/or operating programs for </w:t>
      </w:r>
      <w:r w:rsidRPr="00F6531D">
        <w:rPr>
          <w:rFonts w:asciiTheme="minorHAnsi" w:hAnsiTheme="minorHAnsi" w:cstheme="minorHAnsi"/>
          <w:snapToGrid/>
          <w:szCs w:val="24"/>
        </w:rPr>
        <w:t xml:space="preserve">adults </w:t>
      </w:r>
      <w:r w:rsidR="00601B91" w:rsidRPr="00F6531D">
        <w:rPr>
          <w:rFonts w:asciiTheme="minorHAnsi" w:hAnsiTheme="minorHAnsi" w:cstheme="minorHAnsi"/>
          <w:snapToGrid/>
          <w:szCs w:val="24"/>
        </w:rPr>
        <w:t>aged</w:t>
      </w:r>
      <w:r w:rsidRPr="00F6531D">
        <w:rPr>
          <w:rFonts w:asciiTheme="minorHAnsi" w:hAnsiTheme="minorHAnsi" w:cstheme="minorHAnsi"/>
          <w:snapToGrid/>
          <w:szCs w:val="24"/>
        </w:rPr>
        <w:t xml:space="preserve"> 60 and over. </w:t>
      </w:r>
    </w:p>
    <w:p w14:paraId="67D1DD9E"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in good standing with all of its grantors, funders. </w:t>
      </w:r>
    </w:p>
    <w:p w14:paraId="792FEB6F"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as a subcontractor and is willing to contract with ALTCEW. </w:t>
      </w:r>
    </w:p>
    <w:p w14:paraId="3E67F6E3"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If applicant has current unresolved audit findings or significant deficiencies a corrective action plan </w:t>
      </w:r>
      <w:r w:rsidRPr="002A4AEE">
        <w:rPr>
          <w:rFonts w:asciiTheme="minorHAnsi" w:hAnsiTheme="minorHAnsi" w:cstheme="minorHAnsi"/>
          <w:snapToGrid/>
          <w:color w:val="000000"/>
          <w:szCs w:val="24"/>
          <w:u w:val="single"/>
        </w:rPr>
        <w:t>must be submitted</w:t>
      </w:r>
      <w:r w:rsidRPr="002A4AEE">
        <w:rPr>
          <w:rFonts w:asciiTheme="minorHAnsi" w:hAnsiTheme="minorHAnsi" w:cstheme="minorHAnsi"/>
          <w:snapToGrid/>
          <w:color w:val="000000"/>
          <w:szCs w:val="24"/>
        </w:rPr>
        <w:t xml:space="preserve"> with the application. </w:t>
      </w:r>
    </w:p>
    <w:p w14:paraId="35773C28"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operate the program on a cost-reimbursement basis. </w:t>
      </w:r>
    </w:p>
    <w:p w14:paraId="3A4B8E44"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able to comply with state and federal program rules and regulations as applicable. </w:t>
      </w:r>
    </w:p>
    <w:p w14:paraId="7F9DA85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successfully deliver the services required by the program. </w:t>
      </w:r>
    </w:p>
    <w:p w14:paraId="5E4FB8B7"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with measuring and documenting program performance. </w:t>
      </w:r>
    </w:p>
    <w:p w14:paraId="336E3DCA"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demonstrates verifiable financial internal controls.</w:t>
      </w:r>
    </w:p>
    <w:p w14:paraId="27454B2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must provide for a separate accounting for funds from different sources, and for a separate reporting of expenditures from each source.</w:t>
      </w:r>
    </w:p>
    <w:p w14:paraId="28609F56" w14:textId="77777777" w:rsidR="00F5319F" w:rsidRPr="002A4AEE" w:rsidRDefault="00F5319F" w:rsidP="00FA507B">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has not been Debarred or proposed for Debarment under 48 CFR part 9.</w:t>
      </w:r>
    </w:p>
    <w:p w14:paraId="1DCD785E"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2" w:name="_Toc141255434"/>
      <w:bookmarkStart w:id="13" w:name="_Toc141270019"/>
      <w:r w:rsidRPr="002A4AEE">
        <w:rPr>
          <w:rFonts w:asciiTheme="minorHAnsi" w:hAnsiTheme="minorHAnsi" w:cstheme="minorHAnsi"/>
          <w:sz w:val="24"/>
          <w:szCs w:val="24"/>
        </w:rPr>
        <w:t>Funding</w:t>
      </w:r>
      <w:bookmarkEnd w:id="12"/>
      <w:bookmarkEnd w:id="13"/>
    </w:p>
    <w:p w14:paraId="6E8F649E"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szCs w:val="24"/>
          <w:lang w:eastAsia="ar-SA"/>
        </w:rPr>
      </w:pPr>
    </w:p>
    <w:p w14:paraId="29830546" w14:textId="77777777" w:rsidR="008A7F78" w:rsidRDefault="008A7F78" w:rsidP="008A7F78">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p w14:paraId="088C6828" w14:textId="5A5B07C7" w:rsidR="00CB0595" w:rsidRDefault="00CB0595">
      <w:pPr>
        <w:widowControl/>
        <w:rPr>
          <w:rFonts w:asciiTheme="minorHAnsi" w:hAnsiTheme="minorHAnsi" w:cstheme="minorHAnsi"/>
          <w:sz w:val="20"/>
          <w:szCs w:val="24"/>
        </w:rPr>
      </w:pPr>
      <w:r>
        <w:rPr>
          <w:rFonts w:asciiTheme="minorHAnsi" w:hAnsiTheme="minorHAnsi" w:cstheme="minorHAnsi"/>
          <w:sz w:val="20"/>
          <w:szCs w:val="24"/>
        </w:rPr>
        <w:br w:type="page"/>
      </w:r>
    </w:p>
    <w:tbl>
      <w:tblPr>
        <w:tblW w:w="488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713"/>
        <w:gridCol w:w="2512"/>
        <w:gridCol w:w="1711"/>
      </w:tblGrid>
      <w:tr w:rsidR="00F5319F" w:rsidRPr="002A4AEE" w14:paraId="77764C5D" w14:textId="77777777" w:rsidTr="00307DFB">
        <w:trPr>
          <w:trHeight w:val="198"/>
        </w:trPr>
        <w:tc>
          <w:tcPr>
            <w:tcW w:w="1206" w:type="pct"/>
            <w:shd w:val="clear" w:color="auto" w:fill="D9D9D9" w:themeFill="background1" w:themeFillShade="D9"/>
          </w:tcPr>
          <w:p w14:paraId="7D58DCDC"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484" w:type="pct"/>
            <w:shd w:val="clear" w:color="auto" w:fill="D9D9D9" w:themeFill="background1" w:themeFillShade="D9"/>
          </w:tcPr>
          <w:p w14:paraId="551DEADE"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374" w:type="pct"/>
            <w:shd w:val="clear" w:color="auto" w:fill="D9D9D9" w:themeFill="background1" w:themeFillShade="D9"/>
          </w:tcPr>
          <w:p w14:paraId="77C825BB"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936" w:type="pct"/>
            <w:shd w:val="clear" w:color="auto" w:fill="D9D9D9" w:themeFill="background1" w:themeFillShade="D9"/>
          </w:tcPr>
          <w:p w14:paraId="545C6407"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F5319F" w:rsidRPr="002A4AEE" w14:paraId="3FC353AF" w14:textId="77777777" w:rsidTr="00307DFB">
        <w:trPr>
          <w:trHeight w:val="287"/>
        </w:trPr>
        <w:tc>
          <w:tcPr>
            <w:tcW w:w="1206" w:type="pct"/>
            <w:vAlign w:val="center"/>
          </w:tcPr>
          <w:p w14:paraId="105C743D" w14:textId="6CB217CE" w:rsidR="00F5319F" w:rsidRPr="002A4AEE" w:rsidRDefault="0089629D"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w:t>
            </w:r>
            <w:r w:rsidR="00307DFB" w:rsidRPr="006C4F1A">
              <w:rPr>
                <w:rFonts w:asciiTheme="minorHAnsi" w:hAnsiTheme="minorHAnsi" w:cstheme="minorHAnsi"/>
                <w:szCs w:val="24"/>
              </w:rPr>
              <w:t xml:space="preserve">County </w:t>
            </w:r>
          </w:p>
        </w:tc>
        <w:tc>
          <w:tcPr>
            <w:tcW w:w="1484" w:type="pct"/>
            <w:vAlign w:val="center"/>
          </w:tcPr>
          <w:p w14:paraId="45E403BA" w14:textId="196B0F5B" w:rsidR="00F5319F" w:rsidRPr="002A4AEE" w:rsidRDefault="00130BC6" w:rsidP="00F5319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Family Caregiver Support </w:t>
            </w:r>
            <w:r w:rsidR="0089629D">
              <w:rPr>
                <w:rFonts w:asciiTheme="minorHAnsi" w:hAnsiTheme="minorHAnsi" w:cstheme="minorHAnsi"/>
                <w:szCs w:val="24"/>
              </w:rPr>
              <w:t xml:space="preserve"> </w:t>
            </w:r>
            <w:r w:rsidRPr="002A4AEE">
              <w:rPr>
                <w:rFonts w:asciiTheme="minorHAnsi" w:hAnsiTheme="minorHAnsi" w:cstheme="minorHAnsi"/>
                <w:szCs w:val="24"/>
              </w:rPr>
              <w:t>Program</w:t>
            </w:r>
          </w:p>
        </w:tc>
        <w:tc>
          <w:tcPr>
            <w:tcW w:w="1374" w:type="pct"/>
            <w:vAlign w:val="center"/>
          </w:tcPr>
          <w:p w14:paraId="576FDFEB" w14:textId="388308E2" w:rsidR="00F5319F" w:rsidRPr="002A4AEE" w:rsidRDefault="00130BC6" w:rsidP="00083F6C">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Older Americans Act Title IIIE</w:t>
            </w:r>
          </w:p>
        </w:tc>
        <w:tc>
          <w:tcPr>
            <w:tcW w:w="936" w:type="pct"/>
            <w:vAlign w:val="center"/>
          </w:tcPr>
          <w:p w14:paraId="79EE230B" w14:textId="303DEA0A" w:rsidR="00F5319F" w:rsidRPr="002A4AEE" w:rsidRDefault="008A7F78" w:rsidP="00082BC4">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sidR="0089629D">
              <w:rPr>
                <w:rFonts w:asciiTheme="minorHAnsi" w:hAnsiTheme="minorHAnsi" w:cstheme="minorHAnsi"/>
                <w:szCs w:val="24"/>
              </w:rPr>
              <w:t>201,303</w:t>
            </w:r>
          </w:p>
        </w:tc>
      </w:tr>
      <w:tr w:rsidR="00130BC6" w:rsidRPr="002A4AEE" w14:paraId="25ACAE8E" w14:textId="77777777" w:rsidTr="00307DFB">
        <w:trPr>
          <w:trHeight w:val="287"/>
        </w:trPr>
        <w:tc>
          <w:tcPr>
            <w:tcW w:w="1206" w:type="pct"/>
            <w:vAlign w:val="center"/>
          </w:tcPr>
          <w:p w14:paraId="1DCEA09A" w14:textId="74D9B223" w:rsidR="00130BC6" w:rsidRPr="002A4AEE" w:rsidRDefault="0089629D"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w:t>
            </w:r>
            <w:r w:rsidR="00934433" w:rsidRPr="006C4F1A">
              <w:rPr>
                <w:rFonts w:asciiTheme="minorHAnsi" w:hAnsiTheme="minorHAnsi" w:cstheme="minorHAnsi"/>
                <w:szCs w:val="24"/>
              </w:rPr>
              <w:t>County</w:t>
            </w:r>
          </w:p>
        </w:tc>
        <w:tc>
          <w:tcPr>
            <w:tcW w:w="1484" w:type="pct"/>
            <w:vAlign w:val="center"/>
          </w:tcPr>
          <w:p w14:paraId="1AF3FE47" w14:textId="0FDB695A" w:rsidR="00130BC6" w:rsidRPr="002A4AEE" w:rsidRDefault="00130BC6" w:rsidP="00F5319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Family Caregiver Support Program</w:t>
            </w:r>
          </w:p>
        </w:tc>
        <w:tc>
          <w:tcPr>
            <w:tcW w:w="1374" w:type="pct"/>
            <w:vAlign w:val="center"/>
          </w:tcPr>
          <w:p w14:paraId="1D6EA477" w14:textId="52C60046" w:rsidR="00130BC6" w:rsidRPr="002A4AEE" w:rsidRDefault="00130BC6"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State Family Caregiver Support </w:t>
            </w:r>
          </w:p>
        </w:tc>
        <w:tc>
          <w:tcPr>
            <w:tcW w:w="936" w:type="pct"/>
            <w:vAlign w:val="center"/>
          </w:tcPr>
          <w:p w14:paraId="38A82553" w14:textId="1B8622C7" w:rsidR="00130BC6" w:rsidRPr="002A4AEE" w:rsidRDefault="00130BC6" w:rsidP="00082BC4">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sidR="0089629D">
              <w:rPr>
                <w:rFonts w:asciiTheme="minorHAnsi" w:hAnsiTheme="minorHAnsi" w:cstheme="minorHAnsi"/>
                <w:szCs w:val="24"/>
              </w:rPr>
              <w:t>665,466</w:t>
            </w:r>
          </w:p>
        </w:tc>
      </w:tr>
      <w:tr w:rsidR="00E65392" w:rsidRPr="002A4AEE" w14:paraId="304507E8" w14:textId="77777777" w:rsidTr="00307DFB">
        <w:trPr>
          <w:trHeight w:val="287"/>
        </w:trPr>
        <w:tc>
          <w:tcPr>
            <w:tcW w:w="1206" w:type="pct"/>
            <w:vAlign w:val="center"/>
          </w:tcPr>
          <w:p w14:paraId="5BF1EC28" w14:textId="6C1BE887" w:rsidR="00E65392" w:rsidRPr="002A4AEE" w:rsidRDefault="0089629D" w:rsidP="00E65392">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w:t>
            </w:r>
            <w:r w:rsidR="00934433" w:rsidRPr="006C4F1A">
              <w:rPr>
                <w:rFonts w:asciiTheme="minorHAnsi" w:hAnsiTheme="minorHAnsi" w:cstheme="minorHAnsi"/>
                <w:szCs w:val="24"/>
              </w:rPr>
              <w:t>County</w:t>
            </w:r>
          </w:p>
        </w:tc>
        <w:tc>
          <w:tcPr>
            <w:tcW w:w="1484" w:type="pct"/>
            <w:vAlign w:val="center"/>
          </w:tcPr>
          <w:p w14:paraId="6AFD93D8" w14:textId="7584C912" w:rsidR="00E65392" w:rsidRPr="002A4AEE" w:rsidRDefault="008F039C" w:rsidP="00E65392">
            <w:pPr>
              <w:tabs>
                <w:tab w:val="left" w:pos="-1440"/>
                <w:tab w:val="left" w:pos="0"/>
              </w:tabs>
              <w:jc w:val="center"/>
              <w:rPr>
                <w:rFonts w:asciiTheme="minorHAnsi" w:hAnsiTheme="minorHAnsi" w:cstheme="minorHAnsi"/>
                <w:szCs w:val="24"/>
              </w:rPr>
            </w:pPr>
            <w:r>
              <w:rPr>
                <w:rFonts w:asciiTheme="minorHAnsi" w:hAnsiTheme="minorHAnsi" w:cstheme="minorHAnsi"/>
                <w:szCs w:val="24"/>
              </w:rPr>
              <w:t>Medicaid Transformation Project</w:t>
            </w:r>
          </w:p>
        </w:tc>
        <w:tc>
          <w:tcPr>
            <w:tcW w:w="1374" w:type="pct"/>
            <w:vAlign w:val="center"/>
          </w:tcPr>
          <w:p w14:paraId="29F290FE" w14:textId="77777777" w:rsidR="00AB26CF" w:rsidRPr="002A4AEE" w:rsidRDefault="00BB0C92"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Medicaid </w:t>
            </w:r>
          </w:p>
          <w:p w14:paraId="1D1DB317" w14:textId="61F25D4F" w:rsidR="00E65392" w:rsidRPr="002A4AEE" w:rsidRDefault="00AB26CF"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1115 </w:t>
            </w:r>
            <w:r w:rsidR="00BB0C92" w:rsidRPr="002A4AEE">
              <w:rPr>
                <w:rFonts w:asciiTheme="minorHAnsi" w:hAnsiTheme="minorHAnsi" w:cstheme="minorHAnsi"/>
                <w:szCs w:val="24"/>
              </w:rPr>
              <w:t xml:space="preserve">Waiver </w:t>
            </w:r>
          </w:p>
        </w:tc>
        <w:tc>
          <w:tcPr>
            <w:tcW w:w="936" w:type="pct"/>
            <w:vAlign w:val="center"/>
          </w:tcPr>
          <w:p w14:paraId="176C494F" w14:textId="09ABA89C" w:rsidR="00E65392" w:rsidRPr="002A4AEE" w:rsidRDefault="00E65392" w:rsidP="00F6531D">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sidR="0089629D">
              <w:rPr>
                <w:rFonts w:asciiTheme="minorHAnsi" w:hAnsiTheme="minorHAnsi" w:cstheme="minorHAnsi"/>
                <w:szCs w:val="24"/>
              </w:rPr>
              <w:t>1,300,500</w:t>
            </w:r>
          </w:p>
        </w:tc>
      </w:tr>
    </w:tbl>
    <w:p w14:paraId="373CD737" w14:textId="77777777" w:rsidR="00FB35FF" w:rsidRDefault="00FB35FF" w:rsidP="00E65F00">
      <w:pPr>
        <w:tabs>
          <w:tab w:val="left" w:pos="-1080"/>
        </w:tabs>
        <w:ind w:left="450"/>
        <w:rPr>
          <w:rFonts w:asciiTheme="minorHAnsi" w:hAnsiTheme="minorHAnsi" w:cstheme="minorHAnsi"/>
          <w:szCs w:val="24"/>
        </w:rPr>
      </w:pPr>
    </w:p>
    <w:p w14:paraId="69BF168E" w14:textId="5D8E4D6B" w:rsidR="00F5319F" w:rsidRDefault="00EE0053" w:rsidP="00E65F00">
      <w:pPr>
        <w:tabs>
          <w:tab w:val="left" w:pos="-1080"/>
        </w:tabs>
        <w:ind w:left="450"/>
        <w:rPr>
          <w:rFonts w:asciiTheme="minorHAnsi" w:hAnsiTheme="minorHAnsi" w:cstheme="minorHAnsi"/>
          <w:szCs w:val="24"/>
        </w:rPr>
      </w:pPr>
      <w:r w:rsidRPr="002A4AEE">
        <w:rPr>
          <w:rFonts w:asciiTheme="minorHAnsi" w:hAnsiTheme="minorHAnsi" w:cstheme="minorHAnsi"/>
          <w:szCs w:val="24"/>
        </w:rPr>
        <w:t xml:space="preserve">In addition, matching funds of </w:t>
      </w:r>
      <w:r w:rsidR="00323A79" w:rsidRPr="002A4AEE">
        <w:rPr>
          <w:rFonts w:asciiTheme="minorHAnsi" w:hAnsiTheme="minorHAnsi" w:cstheme="minorHAnsi"/>
          <w:szCs w:val="24"/>
        </w:rPr>
        <w:t>2</w:t>
      </w:r>
      <w:r w:rsidRPr="002A4AEE">
        <w:rPr>
          <w:rFonts w:asciiTheme="minorHAnsi" w:hAnsiTheme="minorHAnsi" w:cstheme="minorHAnsi"/>
          <w:szCs w:val="24"/>
        </w:rPr>
        <w:t xml:space="preserve">5% from the Applicant's organization are required for Older Americans Act (OAA) </w:t>
      </w:r>
      <w:r w:rsidR="00323A79" w:rsidRPr="002A4AEE">
        <w:rPr>
          <w:rFonts w:asciiTheme="minorHAnsi" w:hAnsiTheme="minorHAnsi" w:cstheme="minorHAnsi"/>
          <w:szCs w:val="24"/>
        </w:rPr>
        <w:t xml:space="preserve">Title IIIE </w:t>
      </w:r>
      <w:r w:rsidRPr="002A4AEE">
        <w:rPr>
          <w:rFonts w:asciiTheme="minorHAnsi" w:hAnsiTheme="minorHAnsi" w:cstheme="minorHAnsi"/>
          <w:szCs w:val="24"/>
        </w:rPr>
        <w:t xml:space="preserve">programs.  SCSA funds can be used to match Title IIIE funds. </w:t>
      </w:r>
    </w:p>
    <w:p w14:paraId="5647FC54" w14:textId="77777777" w:rsidR="008A7F78" w:rsidRDefault="008A7F78" w:rsidP="00E65F00">
      <w:pPr>
        <w:tabs>
          <w:tab w:val="left" w:pos="-1080"/>
        </w:tabs>
        <w:ind w:left="450"/>
        <w:rPr>
          <w:rFonts w:asciiTheme="minorHAnsi" w:hAnsiTheme="minorHAnsi" w:cstheme="minorHAnsi"/>
          <w:szCs w:val="24"/>
        </w:rPr>
      </w:pPr>
    </w:p>
    <w:p w14:paraId="36602290"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4" w:name="_Toc141255435"/>
      <w:bookmarkStart w:id="15" w:name="_Toc141270020"/>
      <w:r w:rsidRPr="002A4AEE">
        <w:rPr>
          <w:rFonts w:asciiTheme="minorHAnsi" w:hAnsiTheme="minorHAnsi" w:cstheme="minorHAnsi"/>
          <w:sz w:val="24"/>
          <w:szCs w:val="24"/>
        </w:rPr>
        <w:t>Period of Performance</w:t>
      </w:r>
      <w:bookmarkEnd w:id="14"/>
      <w:bookmarkEnd w:id="15"/>
    </w:p>
    <w:p w14:paraId="211AB8CB"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20"/>
          <w:szCs w:val="24"/>
          <w:lang w:eastAsia="ar-SA"/>
        </w:rPr>
      </w:pPr>
    </w:p>
    <w:p w14:paraId="4C88CDB2" w14:textId="77777777" w:rsidR="008A7F78" w:rsidRDefault="008A7F78"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13822555" w14:textId="77777777" w:rsidR="00F14697" w:rsidRPr="006434CF" w:rsidRDefault="00F14697" w:rsidP="00A332F9">
      <w:pPr>
        <w:pStyle w:val="ListParagraph"/>
        <w:suppressAutoHyphens/>
        <w:overflowPunct w:val="0"/>
        <w:autoSpaceDE w:val="0"/>
        <w:ind w:left="360"/>
        <w:textAlignment w:val="baseline"/>
        <w:rPr>
          <w:rFonts w:ascii="Calibri" w:hAnsi="Calibri" w:cs="Calibri"/>
          <w:snapToGrid/>
          <w:color w:val="000000" w:themeColor="text1"/>
          <w:spacing w:val="-2"/>
          <w:szCs w:val="24"/>
          <w:lang w:eastAsia="ar-SA"/>
        </w:rPr>
      </w:pPr>
    </w:p>
    <w:p w14:paraId="3DF9E8DA" w14:textId="7561DE06" w:rsidR="00F14697" w:rsidRPr="009B3871" w:rsidRDefault="00F14697" w:rsidP="00A332F9">
      <w:pPr>
        <w:pStyle w:val="Heading1"/>
        <w:numPr>
          <w:ilvl w:val="0"/>
          <w:numId w:val="99"/>
        </w:numPr>
      </w:pPr>
      <w:bookmarkStart w:id="16" w:name="_Toc490054204"/>
      <w:bookmarkStart w:id="17" w:name="_Toc490054655"/>
      <w:bookmarkStart w:id="18" w:name="_Toc490055051"/>
      <w:bookmarkStart w:id="19" w:name="_Toc490055167"/>
      <w:bookmarkStart w:id="20" w:name="_Toc490114572"/>
      <w:bookmarkStart w:id="21" w:name="_Toc490114628"/>
      <w:bookmarkStart w:id="22" w:name="_Toc490116246"/>
      <w:bookmarkStart w:id="23" w:name="_Toc490116475"/>
      <w:bookmarkStart w:id="24" w:name="_Toc490123433"/>
      <w:bookmarkStart w:id="25" w:name="_Toc490128075"/>
      <w:bookmarkStart w:id="26" w:name="_Toc490128514"/>
      <w:bookmarkStart w:id="27" w:name="_Toc490135377"/>
      <w:bookmarkStart w:id="28" w:name="_Toc490135441"/>
      <w:bookmarkStart w:id="29" w:name="_Toc490135505"/>
      <w:bookmarkStart w:id="30" w:name="_Toc490135636"/>
      <w:bookmarkStart w:id="31" w:name="_Toc515626596"/>
      <w:bookmarkStart w:id="32" w:name="_Toc515627014"/>
      <w:bookmarkStart w:id="33" w:name="_Toc515627139"/>
      <w:bookmarkStart w:id="34" w:name="_Toc515627659"/>
      <w:bookmarkStart w:id="35" w:name="_Toc141270021"/>
      <w:bookmarkStart w:id="36" w:name="_Toc14125543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B3871">
        <w:t>GENERAL INFORMATION</w:t>
      </w:r>
      <w:bookmarkStart w:id="37" w:name="_Toc141269336"/>
      <w:bookmarkEnd w:id="37"/>
      <w:bookmarkEnd w:id="35"/>
    </w:p>
    <w:p w14:paraId="0C28FC01" w14:textId="77777777" w:rsidR="00F14697" w:rsidRPr="0061256A" w:rsidRDefault="00F14697" w:rsidP="0061256A">
      <w:pPr>
        <w:tabs>
          <w:tab w:val="left" w:pos="-1080"/>
        </w:tabs>
        <w:ind w:left="450"/>
        <w:rPr>
          <w:rFonts w:asciiTheme="minorHAnsi" w:hAnsiTheme="minorHAnsi" w:cstheme="minorHAnsi"/>
          <w:szCs w:val="24"/>
        </w:rPr>
      </w:pPr>
    </w:p>
    <w:p w14:paraId="2AB56464" w14:textId="173A9885" w:rsidR="00F5319F" w:rsidRPr="0061256A" w:rsidRDefault="00F5319F" w:rsidP="0061256A">
      <w:pPr>
        <w:pStyle w:val="Heading2"/>
        <w:numPr>
          <w:ilvl w:val="1"/>
          <w:numId w:val="99"/>
        </w:numPr>
        <w:rPr>
          <w:rFonts w:asciiTheme="minorHAnsi" w:hAnsiTheme="minorHAnsi"/>
          <w:bCs/>
          <w:sz w:val="24"/>
        </w:rPr>
      </w:pPr>
      <w:bookmarkStart w:id="38" w:name="_Toc141270022"/>
      <w:r w:rsidRPr="0061256A">
        <w:rPr>
          <w:rFonts w:asciiTheme="minorHAnsi" w:hAnsiTheme="minorHAnsi"/>
          <w:bCs/>
          <w:sz w:val="24"/>
        </w:rPr>
        <w:t>Primary Point of Contact</w:t>
      </w:r>
      <w:bookmarkEnd w:id="36"/>
      <w:bookmarkEnd w:id="38"/>
    </w:p>
    <w:p w14:paraId="0BD9285F" w14:textId="77777777" w:rsidR="00F5319F" w:rsidRPr="002A4AEE" w:rsidRDefault="00F5319F" w:rsidP="00F5319F">
      <w:pPr>
        <w:rPr>
          <w:rFonts w:asciiTheme="minorHAnsi" w:hAnsiTheme="minorHAnsi" w:cstheme="minorHAnsi"/>
          <w:lang w:eastAsia="ar-SA"/>
        </w:rPr>
      </w:pPr>
    </w:p>
    <w:p w14:paraId="71B772D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8A7F78" w:rsidRPr="00F97BE1" w14:paraId="730541DA" w14:textId="77777777" w:rsidTr="00170822">
        <w:trPr>
          <w:trHeight w:val="288"/>
          <w:jc w:val="center"/>
        </w:trPr>
        <w:tc>
          <w:tcPr>
            <w:tcW w:w="3434" w:type="dxa"/>
          </w:tcPr>
          <w:p w14:paraId="25BE455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0F776909"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8A7F78" w:rsidRPr="00F97BE1" w14:paraId="5DABA7CB" w14:textId="77777777" w:rsidTr="00170822">
        <w:trPr>
          <w:trHeight w:val="302"/>
          <w:jc w:val="center"/>
        </w:trPr>
        <w:tc>
          <w:tcPr>
            <w:tcW w:w="3434" w:type="dxa"/>
          </w:tcPr>
          <w:p w14:paraId="2BBC4241"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70468D67"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8A7F78" w:rsidRPr="00F97BE1" w14:paraId="11094C7A" w14:textId="77777777" w:rsidTr="00170822">
        <w:trPr>
          <w:trHeight w:val="287"/>
          <w:jc w:val="center"/>
        </w:trPr>
        <w:tc>
          <w:tcPr>
            <w:tcW w:w="3434" w:type="dxa"/>
          </w:tcPr>
          <w:p w14:paraId="1D510EDC"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49B3C7E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8A7F78" w:rsidRPr="00F97BE1" w14:paraId="4F4E6E13" w14:textId="77777777" w:rsidTr="00170822">
        <w:trPr>
          <w:trHeight w:val="302"/>
          <w:jc w:val="center"/>
        </w:trPr>
        <w:tc>
          <w:tcPr>
            <w:tcW w:w="3434" w:type="dxa"/>
          </w:tcPr>
          <w:p w14:paraId="2CC7B073"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3C8F43D"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8A7F78" w:rsidRPr="00F97BE1" w14:paraId="69B14915" w14:textId="77777777" w:rsidTr="00170822">
        <w:trPr>
          <w:trHeight w:val="287"/>
          <w:jc w:val="center"/>
        </w:trPr>
        <w:tc>
          <w:tcPr>
            <w:tcW w:w="3434" w:type="dxa"/>
          </w:tcPr>
          <w:p w14:paraId="0EE1A54C"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018F18A6" w14:textId="77777777" w:rsidR="008A7F78" w:rsidRPr="00F97BE1" w:rsidRDefault="00D57307"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1" w:history="1">
              <w:r w:rsidR="008A7F78" w:rsidRPr="00F97BE1">
                <w:rPr>
                  <w:rFonts w:ascii="Calibri" w:hAnsi="Calibri" w:cs="Calibri"/>
                  <w:snapToGrid/>
                  <w:color w:val="0000FF" w:themeColor="hyperlink"/>
                  <w:szCs w:val="24"/>
                  <w:u w:val="single"/>
                  <w:lang w:eastAsia="ar-SA"/>
                </w:rPr>
                <w:t>erin.williams@dshs.wa.gov</w:t>
              </w:r>
            </w:hyperlink>
          </w:p>
        </w:tc>
      </w:tr>
    </w:tbl>
    <w:p w14:paraId="514D8DF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p>
    <w:p w14:paraId="2C33398D" w14:textId="77777777" w:rsidR="00F14697" w:rsidRDefault="00F14697">
      <w:pPr>
        <w:widowControl/>
        <w:rPr>
          <w:rFonts w:asciiTheme="minorHAnsi" w:hAnsiTheme="minorHAnsi" w:cstheme="minorHAnsi"/>
          <w:snapToGrid/>
          <w:szCs w:val="24"/>
          <w:lang w:eastAsia="ar-SA"/>
        </w:rPr>
      </w:pPr>
      <w:bookmarkStart w:id="39" w:name="_Toc515972177"/>
      <w:bookmarkStart w:id="40" w:name="_Toc141255438"/>
      <w:r>
        <w:rPr>
          <w:rFonts w:asciiTheme="minorHAnsi" w:hAnsiTheme="minorHAnsi" w:cstheme="minorHAnsi"/>
          <w:b/>
          <w:snapToGrid/>
          <w:szCs w:val="24"/>
          <w:lang w:eastAsia="ar-SA"/>
        </w:rPr>
        <w:br w:type="page"/>
      </w:r>
    </w:p>
    <w:p w14:paraId="08DE1040" w14:textId="4BDB03F2" w:rsidR="00F54B8F" w:rsidRPr="0061256A" w:rsidRDefault="00F54B8F" w:rsidP="0061256A">
      <w:pPr>
        <w:pStyle w:val="Heading2"/>
        <w:numPr>
          <w:ilvl w:val="1"/>
          <w:numId w:val="99"/>
        </w:numPr>
        <w:rPr>
          <w:rFonts w:asciiTheme="minorHAnsi" w:hAnsiTheme="minorHAnsi"/>
          <w:bCs/>
          <w:sz w:val="24"/>
        </w:rPr>
      </w:pPr>
      <w:bookmarkStart w:id="41" w:name="_Toc141270023"/>
      <w:r w:rsidRPr="0061256A">
        <w:rPr>
          <w:rFonts w:asciiTheme="minorHAnsi" w:hAnsiTheme="minorHAnsi"/>
          <w:bCs/>
          <w:sz w:val="24"/>
        </w:rPr>
        <w:t>Estimated Schedule of RFP Activities</w:t>
      </w:r>
      <w:bookmarkEnd w:id="39"/>
      <w:bookmarkEnd w:id="40"/>
      <w:bookmarkEnd w:id="41"/>
    </w:p>
    <w:p w14:paraId="4A22261D" w14:textId="77777777" w:rsidR="00F54B8F" w:rsidRPr="002A4AEE" w:rsidRDefault="00F54B8F" w:rsidP="00F14697">
      <w:pPr>
        <w:rPr>
          <w:snapToGrid/>
          <w:lang w:eastAsia="ar-SA"/>
        </w:rPr>
      </w:pPr>
    </w:p>
    <w:tbl>
      <w:tblPr>
        <w:tblW w:w="5083" w:type="pct"/>
        <w:tblLook w:val="04A0" w:firstRow="1" w:lastRow="0" w:firstColumn="1" w:lastColumn="0" w:noHBand="0" w:noVBand="1"/>
      </w:tblPr>
      <w:tblGrid>
        <w:gridCol w:w="5410"/>
        <w:gridCol w:w="4095"/>
      </w:tblGrid>
      <w:tr w:rsidR="009D1074" w:rsidRPr="002A4AEE" w14:paraId="2256B00E" w14:textId="77777777" w:rsidTr="00B82BDE">
        <w:trPr>
          <w:trHeight w:val="332"/>
        </w:trPr>
        <w:tc>
          <w:tcPr>
            <w:tcW w:w="2846" w:type="pct"/>
            <w:tcBorders>
              <w:top w:val="single" w:sz="4" w:space="0" w:color="000000"/>
              <w:left w:val="single" w:sz="4" w:space="0" w:color="000000"/>
              <w:bottom w:val="single" w:sz="4" w:space="0" w:color="000000"/>
              <w:right w:val="nil"/>
            </w:tcBorders>
            <w:hideMark/>
          </w:tcPr>
          <w:p w14:paraId="1B1D0F96" w14:textId="25ED7DE2"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4A83DDB5"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July </w:t>
            </w:r>
            <w:r w:rsidR="008A7F78">
              <w:rPr>
                <w:rFonts w:asciiTheme="minorHAnsi" w:eastAsiaTheme="minorHAnsi" w:hAnsiTheme="minorHAnsi" w:cstheme="minorHAnsi"/>
                <w:snapToGrid/>
                <w:color w:val="000000" w:themeColor="text1"/>
                <w:szCs w:val="24"/>
                <w:lang w:eastAsia="ar-SA"/>
              </w:rPr>
              <w:t>31, 2023</w:t>
            </w:r>
          </w:p>
        </w:tc>
      </w:tr>
      <w:tr w:rsidR="009D1074" w:rsidRPr="002A4AEE" w14:paraId="4DD2DC09"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2D53A82C"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D6775D9"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05210C2F" w:rsidR="009D1074" w:rsidRPr="002A4AEE" w:rsidRDefault="008A7F78"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6BB304FA" w14:textId="79733834" w:rsidR="009D1074" w:rsidRPr="002A4AEE" w:rsidRDefault="009D1074"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August </w:t>
            </w:r>
            <w:r w:rsidR="008A7F78">
              <w:rPr>
                <w:rFonts w:asciiTheme="minorHAnsi" w:eastAsiaTheme="minorHAnsi" w:hAnsiTheme="minorHAnsi" w:cstheme="minorHAnsi"/>
                <w:snapToGrid/>
                <w:color w:val="000000" w:themeColor="text1"/>
                <w:szCs w:val="24"/>
                <w:lang w:eastAsia="ar-SA"/>
              </w:rPr>
              <w:t>4, 2023</w:t>
            </w:r>
            <w:r w:rsidRPr="002A4AEE">
              <w:rPr>
                <w:rFonts w:asciiTheme="minorHAnsi" w:eastAsiaTheme="minorHAnsi" w:hAnsiTheme="minorHAnsi" w:cstheme="minorHAnsi"/>
                <w:snapToGrid/>
                <w:color w:val="000000" w:themeColor="text1"/>
                <w:szCs w:val="24"/>
                <w:lang w:eastAsia="ar-SA"/>
              </w:rPr>
              <w:t xml:space="preserve"> </w:t>
            </w:r>
          </w:p>
        </w:tc>
      </w:tr>
      <w:tr w:rsidR="00F54B8F" w:rsidRPr="002A4AEE" w14:paraId="7B82440D"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2D5030CB"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22C0BB8F" w:rsidR="00F54B8F" w:rsidRPr="002A4AEE" w:rsidRDefault="00C23869"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September </w:t>
            </w:r>
            <w:r w:rsidR="008A7F78">
              <w:rPr>
                <w:rFonts w:asciiTheme="minorHAnsi" w:eastAsiaTheme="minorHAnsi" w:hAnsiTheme="minorHAnsi" w:cstheme="minorHAnsi"/>
                <w:snapToGrid/>
                <w:szCs w:val="24"/>
                <w:lang w:eastAsia="ar-SA"/>
              </w:rPr>
              <w:t>1</w:t>
            </w:r>
            <w:r w:rsidRPr="002A4AEE">
              <w:rPr>
                <w:rFonts w:asciiTheme="minorHAnsi" w:eastAsiaTheme="minorHAnsi" w:hAnsiTheme="minorHAnsi" w:cstheme="minorHAnsi"/>
                <w:snapToGrid/>
                <w:szCs w:val="24"/>
                <w:lang w:eastAsia="ar-SA"/>
              </w:rPr>
              <w:t>, 20</w:t>
            </w:r>
            <w:r w:rsidR="008A7F78">
              <w:rPr>
                <w:rFonts w:asciiTheme="minorHAnsi" w:eastAsiaTheme="minorHAnsi" w:hAnsiTheme="minorHAnsi" w:cstheme="minorHAnsi"/>
                <w:snapToGrid/>
                <w:szCs w:val="24"/>
                <w:lang w:eastAsia="ar-SA"/>
              </w:rPr>
              <w:t>23</w:t>
            </w:r>
            <w:r w:rsidR="00F54B8F" w:rsidRPr="002A4AEE">
              <w:rPr>
                <w:rFonts w:asciiTheme="minorHAnsi" w:eastAsiaTheme="minorHAnsi" w:hAnsiTheme="minorHAnsi" w:cstheme="minorHAnsi"/>
                <w:snapToGrid/>
                <w:szCs w:val="24"/>
                <w:lang w:eastAsia="ar-SA"/>
              </w:rPr>
              <w:t xml:space="preserve"> at 3:00 pm </w:t>
            </w:r>
          </w:p>
        </w:tc>
      </w:tr>
      <w:tr w:rsidR="00F54B8F" w:rsidRPr="002A4AEE" w14:paraId="14F8499C"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4F79A713"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2A4AEE">
              <w:rPr>
                <w:rFonts w:asciiTheme="minorHAnsi" w:eastAsiaTheme="minorHAnsi" w:hAnsiTheme="minorHAnsi" w:cstheme="minorHAnsi"/>
                <w:snapToGrid/>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491D921E" w:rsidR="00F54B8F" w:rsidRPr="002A4AEE" w:rsidRDefault="008A7F78" w:rsidP="009D107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54B8F" w:rsidRPr="002A4AEE" w14:paraId="0114E79A" w14:textId="77777777" w:rsidTr="00B82BDE">
        <w:trPr>
          <w:trHeight w:val="285"/>
        </w:trPr>
        <w:tc>
          <w:tcPr>
            <w:tcW w:w="2846" w:type="pct"/>
            <w:tcBorders>
              <w:top w:val="single" w:sz="4" w:space="0" w:color="000000"/>
              <w:left w:val="single" w:sz="4" w:space="0" w:color="000000"/>
              <w:bottom w:val="single" w:sz="4" w:space="0" w:color="000000"/>
              <w:right w:val="nil"/>
            </w:tcBorders>
          </w:tcPr>
          <w:p w14:paraId="142CB087" w14:textId="2BF1AFC8"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5916F11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bookmarkStart w:id="42" w:name="_Hlk125989222"/>
            <w:r w:rsidRPr="006434CF">
              <w:rPr>
                <w:rFonts w:ascii="Calibri" w:hAnsi="Calibri" w:cs="Calibri"/>
                <w:szCs w:val="24"/>
                <w:lang w:eastAsia="ar-SA"/>
              </w:rPr>
              <w:t>September 29-October 6, 2023</w:t>
            </w:r>
            <w:bookmarkEnd w:id="42"/>
          </w:p>
        </w:tc>
      </w:tr>
      <w:tr w:rsidR="00F54B8F" w:rsidRPr="002A4AEE" w14:paraId="45933B7F"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A05A89C"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35EB1CD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4BDC186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3C5E4942"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B2488A6"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66EB9916"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55A1DB99"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2691069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30-November 3, 2023</w:t>
            </w:r>
          </w:p>
        </w:tc>
      </w:tr>
      <w:tr w:rsidR="00F54B8F" w:rsidRPr="002A4AEE" w14:paraId="19382C8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775CC0BF"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06F4CC3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2023</w:t>
            </w:r>
          </w:p>
        </w:tc>
      </w:tr>
      <w:tr w:rsidR="00F54B8F" w:rsidRPr="002A4AEE" w14:paraId="640A4E01"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B11E9A7"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63326534"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December 31, 2023</w:t>
            </w:r>
          </w:p>
        </w:tc>
      </w:tr>
    </w:tbl>
    <w:p w14:paraId="7A5F7A9D"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3BEFDBB6"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to revise the above schedule. Any revisions will be posted on the ALTCEW website.</w:t>
      </w:r>
    </w:p>
    <w:p w14:paraId="7BCCA690"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751ECD28" w14:textId="77777777" w:rsidR="00F54B8F" w:rsidRPr="0061256A" w:rsidRDefault="00F54B8F" w:rsidP="0061256A">
      <w:pPr>
        <w:pStyle w:val="Heading2"/>
        <w:numPr>
          <w:ilvl w:val="1"/>
          <w:numId w:val="99"/>
        </w:numPr>
        <w:rPr>
          <w:rFonts w:asciiTheme="minorHAnsi" w:hAnsiTheme="minorHAnsi"/>
          <w:bCs/>
          <w:sz w:val="24"/>
        </w:rPr>
      </w:pPr>
      <w:r w:rsidRPr="0061256A">
        <w:rPr>
          <w:rFonts w:asciiTheme="minorHAnsi" w:hAnsiTheme="minorHAnsi"/>
          <w:bCs/>
          <w:sz w:val="24"/>
        </w:rPr>
        <w:t xml:space="preserve"> </w:t>
      </w:r>
      <w:bookmarkStart w:id="43" w:name="_Toc515972178"/>
      <w:bookmarkStart w:id="44" w:name="_Toc141255439"/>
      <w:bookmarkStart w:id="45" w:name="_Toc141270024"/>
      <w:r w:rsidRPr="0061256A">
        <w:rPr>
          <w:rFonts w:asciiTheme="minorHAnsi" w:hAnsiTheme="minorHAnsi"/>
          <w:bCs/>
          <w:sz w:val="24"/>
        </w:rPr>
        <w:t>RFP Application Workshop</w:t>
      </w:r>
      <w:bookmarkEnd w:id="43"/>
      <w:bookmarkEnd w:id="44"/>
      <w:bookmarkEnd w:id="45"/>
      <w:r w:rsidRPr="0061256A">
        <w:rPr>
          <w:rFonts w:asciiTheme="minorHAnsi" w:hAnsiTheme="minorHAnsi"/>
          <w:bCs/>
          <w:sz w:val="24"/>
        </w:rPr>
        <w:t xml:space="preserve"> </w:t>
      </w:r>
    </w:p>
    <w:p w14:paraId="39B178A2" w14:textId="77777777" w:rsidR="00F54B8F" w:rsidRPr="002A4AEE"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22735719" w14:textId="77777777" w:rsidR="006A3842" w:rsidRPr="00066ED4" w:rsidRDefault="006A3842" w:rsidP="006A3842">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r w:rsidRPr="00066ED4">
        <w:rPr>
          <w:rFonts w:ascii="Calibri" w:hAnsi="Calibri" w:cs="Calibri"/>
          <w:snapToGrid/>
          <w:color w:val="000000" w:themeColor="text1"/>
          <w:szCs w:val="24"/>
          <w:lang w:eastAsia="ar-SA"/>
        </w:rPr>
        <w:t xml:space="preserve">A Bidders Conference is scheduled to be held on </w:t>
      </w:r>
      <w:r w:rsidRPr="00FB35FF">
        <w:rPr>
          <w:rFonts w:ascii="Calibri" w:hAnsi="Calibri" w:cs="Calibri"/>
          <w:snapToGrid/>
          <w:color w:val="000000" w:themeColor="text1"/>
          <w:szCs w:val="24"/>
          <w:lang w:eastAsia="ar-SA"/>
        </w:rPr>
        <w:t xml:space="preserve">August 4, 2023, at </w:t>
      </w:r>
      <w:r w:rsidRPr="00FB35FF">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p w14:paraId="31FD9E99" w14:textId="77777777" w:rsidR="00F54B8F" w:rsidRPr="002A4AEE" w:rsidRDefault="00F54B8F" w:rsidP="00F54B8F">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ind w:left="180" w:hanging="180"/>
        <w:rPr>
          <w:rFonts w:asciiTheme="minorHAnsi" w:hAnsiTheme="minorHAnsi" w:cstheme="minorHAnsi"/>
          <w:b/>
          <w:snapToGrid/>
          <w:szCs w:val="24"/>
          <w:lang w:eastAsia="ar-SA"/>
        </w:rPr>
      </w:pPr>
    </w:p>
    <w:p w14:paraId="69BA1BD0" w14:textId="77777777" w:rsidR="00F54B8F" w:rsidRPr="0061256A" w:rsidRDefault="00F54B8F" w:rsidP="0061256A">
      <w:pPr>
        <w:pStyle w:val="Heading2"/>
        <w:numPr>
          <w:ilvl w:val="1"/>
          <w:numId w:val="99"/>
        </w:numPr>
        <w:rPr>
          <w:rFonts w:asciiTheme="minorHAnsi" w:hAnsiTheme="minorHAnsi"/>
          <w:bCs/>
          <w:sz w:val="24"/>
        </w:rPr>
      </w:pPr>
      <w:bookmarkStart w:id="46" w:name="_Toc515972179"/>
      <w:bookmarkStart w:id="47" w:name="_Toc141255440"/>
      <w:bookmarkStart w:id="48" w:name="_Toc141270025"/>
      <w:r w:rsidRPr="0061256A">
        <w:rPr>
          <w:rFonts w:asciiTheme="minorHAnsi" w:hAnsiTheme="minorHAnsi"/>
          <w:bCs/>
          <w:sz w:val="24"/>
        </w:rPr>
        <w:t>Preparation and Submission of Proposals</w:t>
      </w:r>
      <w:bookmarkEnd w:id="46"/>
      <w:bookmarkEnd w:id="47"/>
      <w:bookmarkEnd w:id="48"/>
    </w:p>
    <w:p w14:paraId="23C9D84D" w14:textId="77777777" w:rsidR="00F54B8F" w:rsidRPr="002A4AEE" w:rsidRDefault="00F54B8F" w:rsidP="00F54B8F">
      <w:pPr>
        <w:tabs>
          <w:tab w:val="left" w:pos="-720"/>
          <w:tab w:val="left" w:pos="0"/>
        </w:tabs>
        <w:suppressAutoHyphens/>
        <w:rPr>
          <w:rFonts w:asciiTheme="minorHAnsi" w:hAnsiTheme="minorHAnsi" w:cstheme="minorHAnsi"/>
          <w:snapToGrid/>
          <w:szCs w:val="24"/>
          <w:lang w:eastAsia="ar-SA"/>
        </w:rPr>
      </w:pPr>
    </w:p>
    <w:p w14:paraId="117BBE5E" w14:textId="77777777" w:rsidR="00F54B8F" w:rsidRPr="002A4AEE"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szCs w:val="24"/>
          <w:u w:val="single"/>
          <w:lang w:eastAsia="ar-SA"/>
        </w:rPr>
      </w:pPr>
      <w:r w:rsidRPr="002A4AEE">
        <w:rPr>
          <w:rFonts w:asciiTheme="minorHAnsi" w:hAnsiTheme="minorHAnsi" w:cstheme="minorHAnsi"/>
          <w:b/>
          <w:snapToGrid/>
          <w:szCs w:val="24"/>
          <w:u w:val="single"/>
          <w:lang w:eastAsia="ar-SA"/>
        </w:rPr>
        <w:t xml:space="preserve">Preparation </w:t>
      </w:r>
    </w:p>
    <w:p w14:paraId="5342DF0F" w14:textId="77777777" w:rsidR="00F54B8F" w:rsidRPr="002A4AEE" w:rsidRDefault="00F54B8F" w:rsidP="00F54B8F">
      <w:pPr>
        <w:tabs>
          <w:tab w:val="left" w:pos="540"/>
          <w:tab w:val="left" w:pos="1080"/>
        </w:tabs>
        <w:suppressAutoHyphens/>
        <w:ind w:left="450"/>
        <w:rPr>
          <w:rFonts w:asciiTheme="minorHAnsi" w:hAnsiTheme="minorHAnsi" w:cstheme="minorHAnsi"/>
          <w:snapToGrid/>
          <w:szCs w:val="24"/>
          <w:lang w:eastAsia="ar-SA"/>
        </w:rPr>
      </w:pPr>
    </w:p>
    <w:p w14:paraId="47742428" w14:textId="3C28C4C9" w:rsidR="00F54B8F" w:rsidRPr="002A4AEE"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rPr>
      </w:pPr>
      <w:r w:rsidRPr="002A4AEE">
        <w:rPr>
          <w:rFonts w:asciiTheme="minorHAnsi" w:hAnsiTheme="minorHAnsi" w:cstheme="minorHAnsi"/>
          <w:snapToGrid/>
          <w:szCs w:val="24"/>
          <w:lang w:eastAsia="ar-SA"/>
        </w:rPr>
        <w:t xml:space="preserve">All proposals shall be typed or printed in ink, prepared using the RFP application provided by ALTCEW and available on the ALTCEW web site at </w:t>
      </w:r>
      <w:hyperlink r:id="rId12" w:history="1">
        <w:r w:rsidRPr="002A4AEE">
          <w:rPr>
            <w:rStyle w:val="Hyperlink"/>
            <w:rFonts w:asciiTheme="minorHAnsi" w:hAnsiTheme="minorHAnsi" w:cstheme="minorHAnsi"/>
            <w:snapToGrid/>
            <w:lang w:eastAsia="ar-SA"/>
          </w:rPr>
          <w:t>www.altcew.org</w:t>
        </w:r>
      </w:hyperlink>
      <w:r w:rsidRPr="002A4AEE">
        <w:rPr>
          <w:rFonts w:asciiTheme="minorHAnsi" w:hAnsiTheme="minorHAnsi" w:cstheme="minorHAnsi"/>
        </w:rPr>
        <w:t>.</w:t>
      </w:r>
    </w:p>
    <w:p w14:paraId="59D04470" w14:textId="77777777" w:rsidR="00881D8E" w:rsidRPr="002A4AEE" w:rsidRDefault="00881D8E" w:rsidP="00881D8E">
      <w:pPr>
        <w:widowControl/>
        <w:rPr>
          <w:rFonts w:asciiTheme="minorHAnsi" w:hAnsiTheme="minorHAnsi" w:cstheme="minorHAnsi"/>
          <w:snapToGrid/>
          <w:szCs w:val="24"/>
          <w:lang w:eastAsia="ar-SA"/>
        </w:rPr>
      </w:pPr>
    </w:p>
    <w:p w14:paraId="70F8D37E" w14:textId="44D92794" w:rsidR="00F54B8F" w:rsidRPr="002A4AEE" w:rsidRDefault="00F54B8F" w:rsidP="00881D8E">
      <w:pPr>
        <w:widowControl/>
        <w:ind w:firstLine="44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Proposals shall be submitted using the following format:</w:t>
      </w:r>
    </w:p>
    <w:p w14:paraId="14D67E57" w14:textId="77777777" w:rsidR="00F54B8F" w:rsidRPr="002A4AEE"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Eight and one-half by eleven (8 1/2 x 11) inch paper</w:t>
      </w:r>
    </w:p>
    <w:p w14:paraId="03B982EF" w14:textId="77777777" w:rsidR="00F54B8F" w:rsidRPr="002A4AEE"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12 point font </w:t>
      </w:r>
    </w:p>
    <w:p w14:paraId="7EE0CE8E" w14:textId="77777777" w:rsidR="00F54B8F" w:rsidRPr="00FB35FF"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One inch margins</w:t>
      </w:r>
    </w:p>
    <w:p w14:paraId="11612595" w14:textId="5C2E9155" w:rsidR="00F54B8F" w:rsidRPr="00FB35FF"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 xml:space="preserve">Copied on </w:t>
      </w:r>
      <w:r w:rsidR="00F14697">
        <w:rPr>
          <w:rFonts w:asciiTheme="minorHAnsi" w:hAnsiTheme="minorHAnsi" w:cstheme="minorHAnsi"/>
          <w:snapToGrid/>
          <w:szCs w:val="24"/>
          <w:lang w:eastAsia="ar-SA"/>
        </w:rPr>
        <w:t>one</w:t>
      </w:r>
      <w:r w:rsidRPr="00FB35FF">
        <w:rPr>
          <w:rFonts w:asciiTheme="minorHAnsi" w:hAnsiTheme="minorHAnsi" w:cstheme="minorHAnsi"/>
          <w:snapToGrid/>
          <w:szCs w:val="24"/>
          <w:lang w:eastAsia="ar-SA"/>
        </w:rPr>
        <w:t xml:space="preserve"> side</w:t>
      </w:r>
    </w:p>
    <w:p w14:paraId="2AAA9665" w14:textId="0E8B185A" w:rsidR="00F14697" w:rsidRDefault="00F54B8F" w:rsidP="00192BCD">
      <w:pPr>
        <w:pStyle w:val="ListParagraph"/>
        <w:numPr>
          <w:ilvl w:val="0"/>
          <w:numId w:val="75"/>
        </w:numPr>
        <w:tabs>
          <w:tab w:val="left" w:pos="-720"/>
          <w:tab w:val="left" w:pos="0"/>
          <w:tab w:val="left" w:pos="2160"/>
        </w:tabs>
        <w:suppressAutoHyphens/>
        <w:spacing w:after="2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Stapled </w:t>
      </w:r>
    </w:p>
    <w:p w14:paraId="0931DEE2" w14:textId="77777777" w:rsidR="00F14697" w:rsidRDefault="00F14697">
      <w:pPr>
        <w:widowControl/>
        <w:rPr>
          <w:rFonts w:asciiTheme="minorHAnsi" w:hAnsiTheme="minorHAnsi" w:cstheme="minorHAnsi"/>
          <w:snapToGrid/>
          <w:szCs w:val="24"/>
          <w:lang w:eastAsia="ar-SA"/>
        </w:rPr>
      </w:pPr>
      <w:r>
        <w:rPr>
          <w:rFonts w:asciiTheme="minorHAnsi" w:hAnsiTheme="minorHAnsi" w:cstheme="minorHAnsi"/>
          <w:snapToGrid/>
          <w:szCs w:val="24"/>
          <w:lang w:eastAsia="ar-SA"/>
        </w:rPr>
        <w:br w:type="page"/>
      </w:r>
    </w:p>
    <w:p w14:paraId="2666F6FA" w14:textId="77777777" w:rsidR="00F54B8F" w:rsidRPr="002A4AEE"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szCs w:val="24"/>
          <w:u w:val="single"/>
          <w:lang w:eastAsia="ar-SA"/>
        </w:rPr>
      </w:pPr>
      <w:r w:rsidRPr="002A4AEE">
        <w:rPr>
          <w:rFonts w:asciiTheme="minorHAnsi" w:hAnsiTheme="minorHAnsi" w:cstheme="minorHAnsi"/>
          <w:b/>
          <w:szCs w:val="24"/>
          <w:lang w:eastAsia="ar-SA"/>
        </w:rPr>
        <w:t xml:space="preserve">The original document must be signed by an authorized representative for the Applicant in the Letter of Submittal.  </w:t>
      </w:r>
      <w:r w:rsidRPr="002A4AEE">
        <w:rPr>
          <w:rFonts w:asciiTheme="minorHAnsi" w:hAnsiTheme="minorHAnsi" w:cstheme="minorHAnsi"/>
          <w:szCs w:val="24"/>
          <w:lang w:eastAsia="ar-SA"/>
        </w:rPr>
        <w:t xml:space="preserve">There are additional attachments to the Letter of Submittal that need an original signature. </w:t>
      </w:r>
      <w:r w:rsidRPr="002A4AEE">
        <w:rPr>
          <w:rFonts w:asciiTheme="minorHAnsi" w:hAnsiTheme="minorHAnsi" w:cstheme="minorHAnsi"/>
          <w:szCs w:val="24"/>
          <w:u w:val="single"/>
          <w:lang w:eastAsia="ar-SA"/>
        </w:rPr>
        <w:t xml:space="preserve">Submit only </w:t>
      </w:r>
      <w:r w:rsidRPr="002A4AEE">
        <w:rPr>
          <w:rFonts w:asciiTheme="minorHAnsi" w:hAnsiTheme="minorHAnsi" w:cstheme="minorHAnsi"/>
          <w:b/>
          <w:szCs w:val="24"/>
          <w:u w:val="single"/>
          <w:lang w:eastAsia="ar-SA"/>
        </w:rPr>
        <w:t xml:space="preserve">one copy </w:t>
      </w:r>
      <w:r w:rsidRPr="002A4AEE">
        <w:rPr>
          <w:rFonts w:asciiTheme="minorHAnsi" w:hAnsiTheme="minorHAnsi" w:cstheme="minorHAnsi"/>
          <w:szCs w:val="24"/>
          <w:u w:val="single"/>
          <w:lang w:eastAsia="ar-SA"/>
        </w:rPr>
        <w:t>of the Letter of Submittal and attachments.</w:t>
      </w:r>
    </w:p>
    <w:p w14:paraId="571D9F86"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szCs w:val="24"/>
          <w:lang w:eastAsia="ar-SA"/>
        </w:rPr>
      </w:pPr>
    </w:p>
    <w:p w14:paraId="267DB531" w14:textId="77777777" w:rsidR="00F54B8F" w:rsidRPr="002A4AEE" w:rsidRDefault="00F54B8F" w:rsidP="00F54B8F">
      <w:pPr>
        <w:ind w:left="450"/>
        <w:rPr>
          <w:rFonts w:asciiTheme="minorHAnsi" w:hAnsiTheme="minorHAnsi" w:cstheme="minorHAnsi"/>
          <w:b/>
          <w:u w:val="single"/>
        </w:rPr>
      </w:pPr>
      <w:r w:rsidRPr="002A4AEE">
        <w:rPr>
          <w:rFonts w:asciiTheme="minorHAnsi" w:hAnsiTheme="minorHAnsi" w:cstheme="minorHAnsi"/>
          <w:b/>
          <w:u w:val="single"/>
        </w:rPr>
        <w:t>Questions</w:t>
      </w:r>
    </w:p>
    <w:p w14:paraId="3F9CE6A7" w14:textId="77777777" w:rsidR="00F54B8F" w:rsidRPr="002A4AEE" w:rsidRDefault="00F54B8F" w:rsidP="00F54B8F">
      <w:pPr>
        <w:ind w:left="450"/>
        <w:rPr>
          <w:rFonts w:asciiTheme="minorHAnsi" w:hAnsiTheme="minorHAnsi" w:cstheme="minorHAnsi"/>
        </w:rPr>
      </w:pPr>
    </w:p>
    <w:p w14:paraId="1CBC1E56" w14:textId="4D979077" w:rsidR="006A3842" w:rsidRPr="006434CF" w:rsidRDefault="006A3842" w:rsidP="00A332F9">
      <w:pPr>
        <w:suppressAutoHyphens/>
        <w:ind w:left="446" w:right="-234"/>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Written and emailed questions may be submitted to Erin Williams at </w:t>
      </w:r>
      <w:hyperlink r:id="rId13" w:history="1">
        <w:r w:rsidRPr="006434CF">
          <w:rPr>
            <w:rStyle w:val="Hyperlink"/>
            <w:rFonts w:ascii="Calibri" w:hAnsi="Calibri" w:cs="Calibri"/>
            <w:snapToGrid/>
            <w:szCs w:val="24"/>
            <w:lang w:eastAsia="ar-SA"/>
          </w:rPr>
          <w:t>erin.williams@dshs.wa.gov</w:t>
        </w:r>
        <w:r w:rsidRPr="00A332F9">
          <w:rPr>
            <w:rStyle w:val="Hyperlink"/>
            <w:rFonts w:ascii="Calibri" w:hAnsi="Calibri" w:cs="Calibri"/>
            <w:snapToGrid/>
            <w:color w:val="auto"/>
            <w:szCs w:val="24"/>
            <w:u w:val="none"/>
            <w:lang w:eastAsia="ar-SA"/>
          </w:rPr>
          <w:t>.</w:t>
        </w:r>
      </w:hyperlink>
      <w:r w:rsidRPr="006434CF">
        <w:rPr>
          <w:rFonts w:ascii="Calibri" w:hAnsi="Calibri" w:cs="Calibri"/>
          <w:snapToGrid/>
          <w:color w:val="000000" w:themeColor="text1"/>
          <w:szCs w:val="24"/>
          <w:lang w:eastAsia="ar-SA"/>
        </w:rPr>
        <w:t xml:space="preserve"> Questions and answers will be posted on the ALTCEW website </w:t>
      </w:r>
      <w:hyperlink r:id="rId14" w:history="1">
        <w:r w:rsidRPr="006434CF">
          <w:rPr>
            <w:rStyle w:val="Hyperlink"/>
            <w:rFonts w:ascii="Calibri" w:hAnsi="Calibri" w:cs="Calibri"/>
            <w:snapToGrid/>
            <w:szCs w:val="24"/>
            <w:lang w:eastAsia="ar-SA"/>
          </w:rPr>
          <w:t>www.altcew.org</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5" w:history="1">
        <w:r w:rsidRPr="006434CF">
          <w:rPr>
            <w:rStyle w:val="Hyperlink"/>
            <w:rFonts w:ascii="Calibri" w:hAnsi="Calibri" w:cs="Calibri"/>
            <w:snapToGrid/>
            <w:szCs w:val="24"/>
            <w:lang w:eastAsia="ar-SA"/>
          </w:rPr>
          <w:t>erin.williams@dshs.wa.gov</w:t>
        </w:r>
      </w:hyperlink>
      <w:r w:rsidRPr="00A332F9">
        <w:rPr>
          <w:rFonts w:ascii="Calibri" w:hAnsi="Calibri" w:cs="Calibri"/>
          <w:snapToGrid/>
          <w:szCs w:val="24"/>
          <w:lang w:eastAsia="ar-SA"/>
        </w:rPr>
        <w:t>.</w:t>
      </w:r>
    </w:p>
    <w:p w14:paraId="778BF521" w14:textId="77777777" w:rsidR="00F54B8F" w:rsidRPr="002A4AEE" w:rsidRDefault="00F54B8F" w:rsidP="00A332F9">
      <w:pPr>
        <w:ind w:left="450"/>
        <w:rPr>
          <w:rFonts w:asciiTheme="minorHAnsi" w:hAnsiTheme="minorHAnsi" w:cstheme="minorHAnsi"/>
        </w:rPr>
      </w:pPr>
    </w:p>
    <w:p w14:paraId="4F47F85C" w14:textId="77777777" w:rsidR="00F54B8F" w:rsidRPr="00F14697" w:rsidRDefault="00F54B8F" w:rsidP="00F14697">
      <w:pPr>
        <w:ind w:left="450"/>
        <w:rPr>
          <w:rFonts w:asciiTheme="minorHAnsi" w:hAnsiTheme="minorHAnsi" w:cstheme="minorHAnsi"/>
          <w:b/>
          <w:u w:val="single"/>
        </w:rPr>
      </w:pPr>
      <w:r w:rsidRPr="00F14697">
        <w:rPr>
          <w:rFonts w:asciiTheme="minorHAnsi" w:hAnsiTheme="minorHAnsi" w:cstheme="minorHAnsi"/>
          <w:b/>
          <w:u w:val="single"/>
        </w:rPr>
        <w:t>Submission</w:t>
      </w:r>
    </w:p>
    <w:p w14:paraId="170FD317" w14:textId="77777777" w:rsidR="00F54B8F" w:rsidRPr="00F14697" w:rsidRDefault="00F54B8F" w:rsidP="00F14697">
      <w:pPr>
        <w:ind w:left="450"/>
        <w:rPr>
          <w:rFonts w:asciiTheme="minorHAnsi" w:hAnsiTheme="minorHAnsi" w:cstheme="minorHAnsi"/>
        </w:rPr>
      </w:pPr>
    </w:p>
    <w:p w14:paraId="5574161D" w14:textId="77777777" w:rsidR="006A3842" w:rsidRPr="00FB35FF" w:rsidRDefault="006A3842" w:rsidP="00192BCD">
      <w:pPr>
        <w:pStyle w:val="ListParagraph"/>
        <w:numPr>
          <w:ilvl w:val="0"/>
          <w:numId w:val="78"/>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The deadline to submit proposals (one original printed document) is </w:t>
      </w:r>
      <w:r w:rsidRPr="00FB35FF">
        <w:rPr>
          <w:rFonts w:ascii="Calibri" w:hAnsi="Calibri" w:cs="Calibri"/>
          <w:b/>
          <w:snapToGrid/>
          <w:color w:val="000000" w:themeColor="text1"/>
          <w:szCs w:val="24"/>
          <w:lang w:eastAsia="ar-SA"/>
        </w:rPr>
        <w:t xml:space="preserve">3:00 PM Pacific Daylight Time, September 1, 2023. </w:t>
      </w:r>
    </w:p>
    <w:p w14:paraId="6181316C" w14:textId="77777777" w:rsidR="006A3842" w:rsidRPr="006434CF" w:rsidRDefault="006A3842" w:rsidP="00192BCD">
      <w:pPr>
        <w:pStyle w:val="ListParagraph"/>
        <w:numPr>
          <w:ilvl w:val="0"/>
          <w:numId w:val="78"/>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FB35FF">
        <w:rPr>
          <w:rFonts w:ascii="Calibri" w:hAnsi="Calibri" w:cs="Calibri"/>
          <w:snapToGrid/>
          <w:color w:val="000000" w:themeColor="text1"/>
          <w:szCs w:val="24"/>
          <w:lang w:eastAsia="ar-SA"/>
        </w:rPr>
        <w:t xml:space="preserve">In addition, ALTCEW is requesting Applicants to </w:t>
      </w:r>
      <w:r w:rsidRPr="00FB35FF">
        <w:rPr>
          <w:rFonts w:ascii="Calibri" w:hAnsi="Calibri" w:cs="Calibri"/>
          <w:b/>
          <w:snapToGrid/>
          <w:color w:val="000000" w:themeColor="text1"/>
          <w:szCs w:val="24"/>
          <w:lang w:eastAsia="ar-SA"/>
        </w:rPr>
        <w:t>submit an electronic</w:t>
      </w:r>
      <w:r w:rsidRPr="006434CF">
        <w:rPr>
          <w:rFonts w:ascii="Calibri" w:hAnsi="Calibri" w:cs="Calibri"/>
          <w:b/>
          <w:snapToGrid/>
          <w:color w:val="000000" w:themeColor="text1"/>
          <w:szCs w:val="24"/>
          <w:lang w:eastAsia="ar-SA"/>
        </w:rPr>
        <w:t xml:space="preserve">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6"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3451E2BD" w14:textId="77777777" w:rsidR="006A3842" w:rsidRPr="006434CF" w:rsidRDefault="006A3842" w:rsidP="00192BCD">
      <w:pPr>
        <w:pStyle w:val="ListParagraph"/>
        <w:numPr>
          <w:ilvl w:val="0"/>
          <w:numId w:val="78"/>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447432B8" w14:textId="77777777" w:rsidR="006A3842" w:rsidRPr="006434CF" w:rsidRDefault="006A3842" w:rsidP="00192BCD">
      <w:pPr>
        <w:pStyle w:val="ListParagraph"/>
        <w:numPr>
          <w:ilvl w:val="0"/>
          <w:numId w:val="78"/>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Changes to proposals are not permitted after the deadline.</w:t>
      </w:r>
    </w:p>
    <w:p w14:paraId="7E02A247" w14:textId="77777777" w:rsidR="00F54B8F" w:rsidRDefault="00F54B8F" w:rsidP="00F14697">
      <w:pPr>
        <w:ind w:left="450"/>
        <w:rPr>
          <w:rFonts w:asciiTheme="minorHAnsi" w:hAnsiTheme="minorHAnsi" w:cstheme="minorHAnsi"/>
          <w:b/>
        </w:rPr>
      </w:pPr>
      <w:r w:rsidRPr="00F14697">
        <w:rPr>
          <w:rFonts w:asciiTheme="minorHAnsi" w:hAnsiTheme="minorHAnsi" w:cstheme="minorHAnsi"/>
          <w:b/>
        </w:rPr>
        <w:t>Submit Proposals to:</w:t>
      </w:r>
    </w:p>
    <w:p w14:paraId="63782D52" w14:textId="77777777" w:rsidR="00F14697" w:rsidRPr="00F14697" w:rsidRDefault="00F14697" w:rsidP="00F14697">
      <w:pPr>
        <w:ind w:left="450"/>
        <w:rPr>
          <w:rFonts w:asciiTheme="minorHAnsi" w:hAnsiTheme="minorHAnsi" w:cstheme="minorHAnsi"/>
          <w:b/>
        </w:rPr>
      </w:pPr>
    </w:p>
    <w:p w14:paraId="092AAB0B" w14:textId="77777777" w:rsidR="006A3842" w:rsidRDefault="006A3842" w:rsidP="006A3842">
      <w:pPr>
        <w:spacing w:after="60"/>
        <w:ind w:left="900"/>
        <w:rPr>
          <w:rFonts w:ascii="Calibri" w:hAnsi="Calibri" w:cs="Calibri"/>
          <w:color w:val="000000" w:themeColor="text1"/>
          <w:szCs w:val="24"/>
        </w:rPr>
      </w:pPr>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p w14:paraId="13355A00" w14:textId="77777777" w:rsidR="006A3842" w:rsidRDefault="006A3842" w:rsidP="006A3842">
      <w:pPr>
        <w:spacing w:after="60"/>
        <w:ind w:left="900"/>
        <w:rPr>
          <w:rFonts w:ascii="Calibri" w:hAnsi="Calibri" w:cs="Calibri"/>
          <w:color w:val="000000" w:themeColor="text1"/>
          <w:szCs w:val="24"/>
        </w:rPr>
      </w:pPr>
    </w:p>
    <w:p w14:paraId="0AB4927A" w14:textId="77777777" w:rsidR="00F54B8F" w:rsidRDefault="00F54B8F"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r w:rsidRPr="002A4AEE">
        <w:rPr>
          <w:rFonts w:asciiTheme="minorHAnsi" w:hAnsiTheme="minorHAnsi" w:cstheme="minorHAnsi"/>
          <w:b/>
          <w:snapToGrid/>
          <w:szCs w:val="24"/>
          <w:lang w:eastAsia="ar-SA"/>
        </w:rPr>
        <w:t xml:space="preserve">NOTE:  Proposals will not be accepted by fax. </w:t>
      </w:r>
    </w:p>
    <w:p w14:paraId="5329F94A" w14:textId="77777777" w:rsidR="006A3842" w:rsidRPr="002A4AEE" w:rsidRDefault="006A3842"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p>
    <w:p w14:paraId="03AE346A" w14:textId="77777777" w:rsidR="006A3842" w:rsidRPr="00066ED4" w:rsidRDefault="006A3842" w:rsidP="006A3842">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FB35FF">
        <w:rPr>
          <w:rFonts w:ascii="Calibri" w:hAnsi="Calibri" w:cs="Calibri"/>
          <w:b/>
          <w:snapToGrid/>
          <w:color w:val="000000" w:themeColor="text1"/>
          <w:szCs w:val="24"/>
          <w:lang w:eastAsia="ar-SA"/>
        </w:rPr>
        <w:t>no later than 3:00 PM Pacific Daylight Time</w:t>
      </w:r>
      <w:r w:rsidRPr="00FB35FF">
        <w:rPr>
          <w:rFonts w:ascii="Calibri" w:hAnsi="Calibri" w:cs="Calibri"/>
          <w:snapToGrid/>
          <w:color w:val="000000" w:themeColor="text1"/>
          <w:szCs w:val="24"/>
          <w:lang w:eastAsia="ar-SA"/>
        </w:rPr>
        <w:t xml:space="preserve"> on </w:t>
      </w:r>
      <w:r w:rsidRPr="00FB35FF">
        <w:rPr>
          <w:rFonts w:ascii="Calibri" w:hAnsi="Calibri" w:cs="Calibri"/>
          <w:b/>
          <w:snapToGrid/>
          <w:color w:val="000000" w:themeColor="text1"/>
          <w:szCs w:val="24"/>
          <w:lang w:eastAsia="ar-SA"/>
        </w:rPr>
        <w:t>September 1, 2023</w:t>
      </w:r>
      <w:r w:rsidRPr="00FB35FF">
        <w:rPr>
          <w:rFonts w:ascii="Calibri" w:hAnsi="Calibri" w:cs="Calibri"/>
          <w:snapToGrid/>
          <w:color w:val="000000" w:themeColor="text1"/>
          <w:szCs w:val="24"/>
          <w:lang w:eastAsia="ar-SA"/>
        </w:rPr>
        <w:t>.</w:t>
      </w:r>
    </w:p>
    <w:p w14:paraId="4D1D8260" w14:textId="77777777" w:rsidR="006A3842" w:rsidRPr="00066ED4" w:rsidRDefault="006A3842" w:rsidP="006A3842">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0D3FAAEF" w14:textId="77777777" w:rsidR="00D21670" w:rsidRPr="002A4AEE" w:rsidRDefault="00D21670" w:rsidP="00D21670">
      <w:pPr>
        <w:tabs>
          <w:tab w:val="left" w:pos="-180"/>
        </w:tabs>
        <w:suppressAutoHyphens/>
        <w:ind w:left="450"/>
        <w:rPr>
          <w:rFonts w:asciiTheme="minorHAnsi" w:hAnsiTheme="minorHAnsi" w:cstheme="minorHAnsi"/>
          <w:snapToGrid/>
          <w:szCs w:val="24"/>
          <w:lang w:eastAsia="ar-SA"/>
        </w:rPr>
      </w:pPr>
    </w:p>
    <w:p w14:paraId="0062F1A1" w14:textId="77777777" w:rsidR="00F54B8F" w:rsidRPr="0061256A" w:rsidRDefault="00F54B8F" w:rsidP="0061256A">
      <w:pPr>
        <w:pStyle w:val="Heading2"/>
        <w:numPr>
          <w:ilvl w:val="1"/>
          <w:numId w:val="99"/>
        </w:numPr>
        <w:rPr>
          <w:rFonts w:asciiTheme="minorHAnsi" w:hAnsiTheme="minorHAnsi"/>
          <w:bCs/>
          <w:sz w:val="24"/>
        </w:rPr>
      </w:pPr>
      <w:bookmarkStart w:id="49" w:name="_Toc515972180"/>
      <w:bookmarkStart w:id="50" w:name="_Toc141255441"/>
      <w:bookmarkStart w:id="51" w:name="_Toc141270026"/>
      <w:r w:rsidRPr="0061256A">
        <w:rPr>
          <w:rFonts w:asciiTheme="minorHAnsi" w:hAnsiTheme="minorHAnsi"/>
          <w:bCs/>
          <w:sz w:val="24"/>
        </w:rPr>
        <w:t>Proposal Content</w:t>
      </w:r>
      <w:bookmarkEnd w:id="49"/>
      <w:bookmarkEnd w:id="50"/>
      <w:bookmarkEnd w:id="51"/>
    </w:p>
    <w:p w14:paraId="6EDC5CFE" w14:textId="77777777" w:rsidR="00F54B8F" w:rsidRPr="002A4AEE" w:rsidRDefault="00F54B8F" w:rsidP="00F54B8F">
      <w:pPr>
        <w:rPr>
          <w:rFonts w:asciiTheme="minorHAnsi" w:hAnsiTheme="minorHAnsi" w:cstheme="minorHAnsi"/>
          <w:lang w:eastAsia="ar-SA"/>
        </w:rPr>
      </w:pPr>
    </w:p>
    <w:p w14:paraId="16E85C43" w14:textId="77777777" w:rsidR="00F54B8F" w:rsidRPr="006A3842" w:rsidRDefault="00F54B8F" w:rsidP="00F54B8F">
      <w:pPr>
        <w:keepNext/>
        <w:tabs>
          <w:tab w:val="left" w:pos="-360"/>
          <w:tab w:val="left" w:pos="540"/>
          <w:tab w:val="left" w:pos="3240"/>
        </w:tabs>
        <w:suppressAutoHyphens/>
        <w:spacing w:after="240"/>
        <w:ind w:left="450"/>
        <w:rPr>
          <w:rFonts w:asciiTheme="minorHAnsi" w:hAnsiTheme="minorHAnsi" w:cstheme="minorHAnsi"/>
          <w:i/>
          <w:snapToGrid/>
          <w:szCs w:val="24"/>
          <w:lang w:eastAsia="ar-SA"/>
        </w:rPr>
      </w:pPr>
      <w:r w:rsidRPr="006A3842">
        <w:rPr>
          <w:rFonts w:asciiTheme="minorHAnsi" w:hAnsiTheme="minorHAnsi" w:cstheme="minorHAnsi"/>
          <w:snapToGrid/>
          <w:szCs w:val="24"/>
          <w:lang w:eastAsia="ar-SA"/>
        </w:rPr>
        <w:t>Contents of the proposal include the RFP itself and Exhibits A-F. The following are to be submitted in the order noted:</w:t>
      </w:r>
    </w:p>
    <w:p w14:paraId="6B282C10"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B: TECHNICAL APPLICATION SPECIFICATIONS</w:t>
      </w:r>
    </w:p>
    <w:p w14:paraId="536C17B1"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C: BUDGET APPLICATION SPECIFICATIONS</w:t>
      </w:r>
    </w:p>
    <w:p w14:paraId="74D5BAD6" w14:textId="7150F4B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D: TECHNICAL AND BUDGET APPLICATION FORMS</w:t>
      </w:r>
    </w:p>
    <w:p w14:paraId="49C8F555" w14:textId="696A7176" w:rsidR="00120520" w:rsidRPr="006A3842" w:rsidRDefault="00120520"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E: PROGRAM STANDARDS (No submission required)</w:t>
      </w:r>
    </w:p>
    <w:p w14:paraId="466DA644" w14:textId="77777777" w:rsidR="00F54B8F" w:rsidRPr="006A3842" w:rsidRDefault="00F54B8F" w:rsidP="00F54B8F">
      <w:pPr>
        <w:numPr>
          <w:ilvl w:val="0"/>
          <w:numId w:val="4"/>
        </w:numPr>
        <w:tabs>
          <w:tab w:val="left" w:pos="900"/>
        </w:tabs>
        <w:spacing w:after="120"/>
        <w:ind w:left="900" w:hanging="450"/>
        <w:rPr>
          <w:rFonts w:asciiTheme="minorHAnsi" w:hAnsiTheme="minorHAnsi" w:cstheme="minorHAnsi"/>
          <w:szCs w:val="24"/>
        </w:rPr>
      </w:pPr>
      <w:r w:rsidRPr="006A3842">
        <w:rPr>
          <w:rFonts w:asciiTheme="minorHAnsi" w:hAnsiTheme="minorHAnsi" w:cstheme="minorHAnsi"/>
          <w:szCs w:val="24"/>
        </w:rPr>
        <w:t>Exhibit F: SPECIAL CONDITIONS OF AWARD (if applicable)</w:t>
      </w:r>
    </w:p>
    <w:p w14:paraId="779068B9"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szCs w:val="24"/>
        </w:rPr>
      </w:pPr>
      <w:r w:rsidRPr="006A3842">
        <w:rPr>
          <w:rFonts w:asciiTheme="minorHAnsi" w:hAnsiTheme="minorHAnsi" w:cstheme="minorHAnsi"/>
          <w:szCs w:val="24"/>
        </w:rPr>
        <w:t>Required attachments must be labeled and attached to the appropriate proposals.</w:t>
      </w:r>
    </w:p>
    <w:p w14:paraId="7A0E823B" w14:textId="77777777" w:rsidR="00F54B8F" w:rsidRPr="006A3842" w:rsidRDefault="00F54B8F" w:rsidP="00F54B8F">
      <w:pPr>
        <w:tabs>
          <w:tab w:val="left" w:pos="-360"/>
          <w:tab w:val="left" w:pos="360"/>
          <w:tab w:val="left" w:pos="81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 xml:space="preserve">Applicants are to use the forms provided on ALTCEW’s website </w:t>
      </w:r>
      <w:hyperlink r:id="rId17" w:history="1">
        <w:r w:rsidRPr="006A3842">
          <w:rPr>
            <w:rFonts w:asciiTheme="minorHAnsi" w:hAnsiTheme="minorHAnsi" w:cstheme="minorHAnsi"/>
            <w:snapToGrid/>
            <w:color w:val="0000FF"/>
            <w:u w:val="single"/>
            <w:lang w:eastAsia="ar-SA"/>
          </w:rPr>
          <w:t>www.altcew.org</w:t>
        </w:r>
      </w:hyperlink>
      <w:r w:rsidRPr="006A3842">
        <w:rPr>
          <w:rFonts w:asciiTheme="minorHAnsi" w:hAnsiTheme="minorHAnsi" w:cstheme="minorHAnsi"/>
          <w:snapToGrid/>
          <w:szCs w:val="24"/>
          <w:lang w:eastAsia="ar-SA"/>
        </w:rPr>
        <w:t>. Use the proposal checklist as a guide to ensure you have included all required documents. All documents must be submitted with the proposal.</w:t>
      </w:r>
    </w:p>
    <w:p w14:paraId="19A7098C" w14:textId="77777777" w:rsidR="00F54B8F" w:rsidRPr="006A3842"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szCs w:val="24"/>
          <w:lang w:eastAsia="ar-SA"/>
        </w:rPr>
      </w:pPr>
    </w:p>
    <w:p w14:paraId="3825F9EE" w14:textId="77777777"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EA0D23C" w14:textId="77777777" w:rsidR="00CC7722" w:rsidRPr="002A4AEE" w:rsidRDefault="00CC7722" w:rsidP="00A332F9">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bookmarkStart w:id="52" w:name="_Toc515972181"/>
    <w:bookmarkStart w:id="53" w:name="_Toc141255442"/>
    <w:p w14:paraId="13A57FC7" w14:textId="719F226D" w:rsidR="00F54B8F" w:rsidRPr="0061256A" w:rsidRDefault="00D14E66" w:rsidP="0061256A">
      <w:pPr>
        <w:pStyle w:val="Heading2"/>
        <w:numPr>
          <w:ilvl w:val="1"/>
          <w:numId w:val="99"/>
        </w:numPr>
        <w:rPr>
          <w:rFonts w:asciiTheme="minorHAnsi" w:hAnsiTheme="minorHAnsi"/>
          <w:bCs/>
          <w:sz w:val="24"/>
        </w:rPr>
      </w:pPr>
      <w:r w:rsidRPr="0061256A">
        <w:rPr>
          <w:rFonts w:asciiTheme="minorHAnsi" w:hAnsiTheme="minorHAnsi"/>
          <w:bCs/>
          <w:sz w:val="24"/>
        </w:rPr>
        <w:fldChar w:fldCharType="begin"/>
      </w:r>
      <w:r w:rsidRPr="0061256A">
        <w:rPr>
          <w:rFonts w:asciiTheme="minorHAnsi" w:hAnsiTheme="minorHAnsi"/>
          <w:bCs/>
          <w:sz w:val="24"/>
        </w:rPr>
        <w:instrText>HYPERLINK  \l "_Proprietary_Information_/"</w:instrText>
      </w:r>
      <w:r w:rsidRPr="0061256A">
        <w:rPr>
          <w:rFonts w:asciiTheme="minorHAnsi" w:hAnsiTheme="minorHAnsi"/>
          <w:bCs/>
          <w:sz w:val="24"/>
        </w:rPr>
      </w:r>
      <w:r w:rsidRPr="0061256A">
        <w:rPr>
          <w:rFonts w:asciiTheme="minorHAnsi" w:hAnsiTheme="minorHAnsi"/>
          <w:bCs/>
          <w:sz w:val="24"/>
        </w:rPr>
        <w:fldChar w:fldCharType="separate"/>
      </w:r>
      <w:bookmarkStart w:id="54" w:name="_Toc141270027"/>
      <w:r w:rsidR="00F54B8F" w:rsidRPr="0061256A">
        <w:rPr>
          <w:rFonts w:asciiTheme="minorHAnsi" w:hAnsiTheme="minorHAnsi"/>
          <w:bCs/>
          <w:sz w:val="24"/>
        </w:rPr>
        <w:t>Proprietary Information / Public Disclosure</w:t>
      </w:r>
      <w:bookmarkEnd w:id="52"/>
      <w:bookmarkEnd w:id="53"/>
      <w:bookmarkEnd w:id="54"/>
      <w:r w:rsidRPr="0061256A">
        <w:rPr>
          <w:rFonts w:asciiTheme="minorHAnsi" w:hAnsiTheme="minorHAnsi"/>
          <w:bCs/>
          <w:sz w:val="24"/>
        </w:rPr>
        <w:fldChar w:fldCharType="end"/>
      </w:r>
    </w:p>
    <w:p w14:paraId="4F23BE1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9419A62"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Materials submitted in response to this competitive process shall become the property of ALTCEW.</w:t>
      </w:r>
    </w:p>
    <w:p w14:paraId="54CC636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400DB93D"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60E5BB9" w14:textId="77777777" w:rsidR="00F54B8F" w:rsidRPr="002A4AEE" w:rsidRDefault="00F54B8F" w:rsidP="00F54B8F">
      <w:pPr>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4B295AAB" w14:textId="77777777" w:rsidR="00F14697" w:rsidRDefault="00F14697">
      <w:pPr>
        <w:widowControl/>
        <w:rPr>
          <w:rFonts w:asciiTheme="minorHAnsi" w:hAnsiTheme="minorHAnsi" w:cstheme="minorHAnsi"/>
          <w:snapToGrid/>
          <w:szCs w:val="24"/>
          <w:lang w:eastAsia="ar-SA"/>
        </w:rPr>
      </w:pPr>
      <w:r>
        <w:rPr>
          <w:rFonts w:asciiTheme="minorHAnsi" w:hAnsiTheme="minorHAnsi" w:cstheme="minorHAnsi"/>
          <w:snapToGrid/>
          <w:szCs w:val="24"/>
          <w:lang w:eastAsia="ar-SA"/>
        </w:rPr>
        <w:br w:type="page"/>
      </w:r>
    </w:p>
    <w:p w14:paraId="58E553A6" w14:textId="49909823" w:rsidR="00F54B8F" w:rsidRPr="002A4AEE" w:rsidRDefault="00F54B8F" w:rsidP="00F54B8F">
      <w:pPr>
        <w:suppressAutoHyphens/>
        <w:spacing w:after="240"/>
        <w:ind w:left="446" w:right="43"/>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08F91767" w14:textId="77777777" w:rsidR="002B1E0E" w:rsidRDefault="002B1E0E" w:rsidP="002B1E0E">
      <w:pPr>
        <w:ind w:left="360"/>
      </w:pPr>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18" w:history="1">
        <w:r w:rsidRPr="00390561">
          <w:rPr>
            <w:rStyle w:val="Hyperlink"/>
            <w:rFonts w:asciiTheme="minorHAnsi" w:hAnsiTheme="minorHAnsi" w:cstheme="minorHAnsi"/>
            <w:szCs w:val="24"/>
            <w:lang w:eastAsia="ar-SA"/>
          </w:rPr>
          <w:t>Kristi.Eppinger@dshs.wa.gov</w:t>
        </w:r>
      </w:hyperlink>
      <w:r>
        <w:rPr>
          <w:rFonts w:cstheme="minorHAnsi"/>
          <w:szCs w:val="24"/>
          <w:lang w:eastAsia="ar-SA"/>
        </w:rPr>
        <w:t>.</w:t>
      </w:r>
    </w:p>
    <w:p w14:paraId="1BA6585D"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7989976" w14:textId="77777777" w:rsidR="00F54B8F" w:rsidRPr="0061256A" w:rsidRDefault="00F54B8F" w:rsidP="0061256A">
      <w:pPr>
        <w:pStyle w:val="Heading2"/>
        <w:numPr>
          <w:ilvl w:val="1"/>
          <w:numId w:val="99"/>
        </w:numPr>
        <w:rPr>
          <w:rFonts w:asciiTheme="minorHAnsi" w:hAnsiTheme="minorHAnsi"/>
          <w:bCs/>
          <w:sz w:val="24"/>
        </w:rPr>
      </w:pPr>
      <w:bookmarkStart w:id="55" w:name="_Toc515972182"/>
      <w:bookmarkStart w:id="56" w:name="_Toc141255443"/>
      <w:bookmarkStart w:id="57" w:name="_Toc141270028"/>
      <w:r w:rsidRPr="0061256A">
        <w:rPr>
          <w:rFonts w:asciiTheme="minorHAnsi" w:hAnsiTheme="minorHAnsi"/>
          <w:bCs/>
          <w:sz w:val="24"/>
        </w:rPr>
        <w:t>Revisions to the RFP</w:t>
      </w:r>
      <w:bookmarkEnd w:id="55"/>
      <w:bookmarkEnd w:id="56"/>
      <w:bookmarkEnd w:id="57"/>
    </w:p>
    <w:p w14:paraId="14442E1E" w14:textId="77777777" w:rsidR="00F54B8F" w:rsidRPr="002A4AEE" w:rsidRDefault="00F54B8F" w:rsidP="00F54B8F">
      <w:pPr>
        <w:rPr>
          <w:rFonts w:asciiTheme="minorHAnsi" w:hAnsiTheme="minorHAnsi" w:cstheme="minorHAnsi"/>
          <w:lang w:eastAsia="ar-SA"/>
        </w:rPr>
      </w:pPr>
    </w:p>
    <w:p w14:paraId="16A9FE1B" w14:textId="77777777" w:rsidR="00F54B8F" w:rsidRPr="002A4AEE" w:rsidRDefault="00F54B8F" w:rsidP="00F54B8F">
      <w:pPr>
        <w:tabs>
          <w:tab w:val="left" w:pos="-180"/>
          <w:tab w:val="left" w:pos="1080"/>
        </w:tabs>
        <w:suppressAutoHyphens/>
        <w:spacing w:after="240"/>
        <w:ind w:left="446" w:right="21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61256A" w:rsidRDefault="00F54B8F" w:rsidP="0061256A">
      <w:pPr>
        <w:pStyle w:val="Heading2"/>
        <w:numPr>
          <w:ilvl w:val="1"/>
          <w:numId w:val="99"/>
        </w:numPr>
        <w:rPr>
          <w:rFonts w:asciiTheme="minorHAnsi" w:hAnsiTheme="minorHAnsi"/>
          <w:bCs/>
          <w:sz w:val="24"/>
        </w:rPr>
      </w:pPr>
      <w:bookmarkStart w:id="58" w:name="_Toc515972183"/>
      <w:bookmarkStart w:id="59" w:name="_Toc141255444"/>
      <w:bookmarkStart w:id="60" w:name="_Toc141270029"/>
      <w:r w:rsidRPr="0061256A">
        <w:rPr>
          <w:rFonts w:asciiTheme="minorHAnsi" w:hAnsiTheme="minorHAnsi"/>
          <w:bCs/>
          <w:sz w:val="24"/>
        </w:rPr>
        <w:t>Responsiveness to the RFP</w:t>
      </w:r>
      <w:bookmarkEnd w:id="58"/>
      <w:bookmarkEnd w:id="59"/>
      <w:bookmarkEnd w:id="60"/>
    </w:p>
    <w:p w14:paraId="3D2ED48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Cs w:val="24"/>
          <w:lang w:eastAsia="ar-SA"/>
        </w:rPr>
      </w:pPr>
    </w:p>
    <w:p w14:paraId="489CA047" w14:textId="07B5AF22" w:rsidR="00F54B8F" w:rsidRPr="002A4AEE"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All proposals will be reviewed by the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p>
    <w:p w14:paraId="746660B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at its sole discretion to waive minor administrative irregularities.</w:t>
      </w:r>
    </w:p>
    <w:p w14:paraId="169A666A" w14:textId="77777777" w:rsidR="00F54B8F" w:rsidRPr="002A4AEE"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3C57C10E" w14:textId="77777777" w:rsidR="00F54B8F" w:rsidRPr="0061256A" w:rsidRDefault="00F54B8F" w:rsidP="0061256A">
      <w:pPr>
        <w:pStyle w:val="Heading2"/>
        <w:numPr>
          <w:ilvl w:val="1"/>
          <w:numId w:val="99"/>
        </w:numPr>
        <w:rPr>
          <w:rFonts w:asciiTheme="minorHAnsi" w:hAnsiTheme="minorHAnsi"/>
          <w:bCs/>
          <w:sz w:val="24"/>
        </w:rPr>
      </w:pPr>
      <w:bookmarkStart w:id="61" w:name="_Toc515972184"/>
      <w:bookmarkStart w:id="62" w:name="_Toc141255445"/>
      <w:bookmarkStart w:id="63" w:name="_Toc141270030"/>
      <w:r w:rsidRPr="0061256A">
        <w:rPr>
          <w:rFonts w:asciiTheme="minorHAnsi" w:hAnsiTheme="minorHAnsi"/>
          <w:bCs/>
          <w:sz w:val="24"/>
        </w:rPr>
        <w:t>Minority &amp; Women-Owned Business Participation</w:t>
      </w:r>
      <w:bookmarkEnd w:id="61"/>
      <w:bookmarkEnd w:id="62"/>
      <w:bookmarkEnd w:id="63"/>
      <w:r w:rsidRPr="0061256A">
        <w:rPr>
          <w:rFonts w:asciiTheme="minorHAnsi" w:hAnsiTheme="minorHAnsi"/>
          <w:bCs/>
          <w:sz w:val="24"/>
        </w:rPr>
        <w:t xml:space="preserve"> </w:t>
      </w:r>
    </w:p>
    <w:p w14:paraId="0D961A0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18"/>
          <w:szCs w:val="24"/>
          <w:lang w:eastAsia="ar-SA"/>
        </w:rPr>
      </w:pPr>
    </w:p>
    <w:p w14:paraId="5271D74F" w14:textId="77777777" w:rsidR="00F54B8F" w:rsidRPr="002A4AEE" w:rsidRDefault="00F54B8F" w:rsidP="00F54B8F">
      <w:pPr>
        <w:tabs>
          <w:tab w:val="left" w:pos="-180"/>
          <w:tab w:val="left" w:pos="1080"/>
          <w:tab w:val="left" w:pos="1260"/>
        </w:tabs>
        <w:suppressAutoHyphens/>
        <w:ind w:left="450" w:right="126"/>
        <w:rPr>
          <w:rFonts w:asciiTheme="minorHAnsi" w:hAnsiTheme="minorHAnsi" w:cstheme="minorHAnsi"/>
          <w:bCs/>
          <w:snapToGrid/>
          <w:szCs w:val="24"/>
          <w:lang w:eastAsia="ar-SA"/>
        </w:rPr>
      </w:pPr>
      <w:r w:rsidRPr="002A4AEE">
        <w:rPr>
          <w:rFonts w:asciiTheme="minorHAnsi" w:hAnsiTheme="minorHAnsi" w:cstheme="minorHAnsi"/>
          <w:snapToGrid/>
          <w:szCs w:val="24"/>
          <w:lang w:eastAsia="ar-SA"/>
        </w:rPr>
        <w:t>ALTCEW encourages participation in all of its contracts by firms certified by the Washington State Office of Minority and Women’s Business Enterprises (OMWBE). Applicants</w:t>
      </w:r>
      <w:r w:rsidRPr="002A4AEE">
        <w:rPr>
          <w:rFonts w:asciiTheme="minorHAnsi" w:hAnsiTheme="minorHAnsi" w:cstheme="minorHAnsi"/>
          <w:b/>
          <w:snapToGrid/>
          <w:szCs w:val="24"/>
          <w:lang w:eastAsia="ar-SA"/>
        </w:rPr>
        <w:t xml:space="preserve"> </w:t>
      </w:r>
      <w:r w:rsidRPr="002A4AEE">
        <w:rPr>
          <w:rFonts w:asciiTheme="minorHAnsi" w:hAnsiTheme="minorHAnsi" w:cstheme="minorHAnsi"/>
          <w:bCs/>
          <w:snapToGrid/>
          <w:szCs w:val="24"/>
          <w:lang w:eastAsia="ar-SA"/>
        </w:rPr>
        <w:t>may contact OMWBE at 360-753-9693 to obtain information on certified firms.</w:t>
      </w:r>
    </w:p>
    <w:p w14:paraId="745DDE31" w14:textId="77777777" w:rsidR="00F54B8F" w:rsidRPr="002A4AEE" w:rsidRDefault="00F54B8F" w:rsidP="00F54B8F">
      <w:pPr>
        <w:widowControl/>
        <w:rPr>
          <w:rFonts w:asciiTheme="minorHAnsi" w:hAnsiTheme="minorHAnsi" w:cstheme="minorHAnsi"/>
          <w:snapToGrid/>
          <w:szCs w:val="24"/>
          <w:lang w:eastAsia="ar-SA"/>
        </w:rPr>
      </w:pPr>
    </w:p>
    <w:p w14:paraId="5021FE9A"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4" w:name="_Toc515972185"/>
      <w:bookmarkStart w:id="65" w:name="_Toc141255446"/>
      <w:bookmarkStart w:id="66" w:name="_Toc141270031"/>
      <w:r w:rsidRPr="0061256A">
        <w:rPr>
          <w:rFonts w:asciiTheme="minorHAnsi" w:hAnsiTheme="minorHAnsi"/>
          <w:bCs/>
          <w:sz w:val="24"/>
        </w:rPr>
        <w:t>Most Favorable Terms</w:t>
      </w:r>
      <w:bookmarkEnd w:id="64"/>
      <w:bookmarkEnd w:id="65"/>
      <w:bookmarkEnd w:id="66"/>
    </w:p>
    <w:p w14:paraId="43313D1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 w:val="18"/>
          <w:szCs w:val="24"/>
          <w:lang w:eastAsia="ar-SA"/>
        </w:rPr>
      </w:pPr>
    </w:p>
    <w:p w14:paraId="0BC19464" w14:textId="77777777" w:rsidR="006A3842" w:rsidRPr="006434CF" w:rsidRDefault="006A3842" w:rsidP="006A3842">
      <w:pPr>
        <w:tabs>
          <w:tab w:val="left" w:pos="1260"/>
          <w:tab w:val="left" w:pos="1620"/>
          <w:tab w:val="left" w:pos="171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ALTCEW reserves the right to make an award without further discussion of the proposal submitted. Therefore, the proposal should be submitted initially on the most favorable terms which the Contractor can propose. There will be </w:t>
      </w:r>
      <w:proofErr w:type="gramStart"/>
      <w:r w:rsidRPr="006434CF">
        <w:rPr>
          <w:rFonts w:ascii="Calibri" w:hAnsi="Calibri" w:cs="Calibri"/>
          <w:snapToGrid/>
          <w:color w:val="000000" w:themeColor="text1"/>
          <w:szCs w:val="24"/>
          <w:lang w:eastAsia="ar-SA"/>
        </w:rPr>
        <w:t>no</w:t>
      </w:r>
      <w:proofErr w:type="gramEnd"/>
      <w:r w:rsidRPr="006434CF">
        <w:rPr>
          <w:rFonts w:ascii="Calibri" w:hAnsi="Calibri" w:cs="Calibri"/>
          <w:snapToGrid/>
          <w:color w:val="000000" w:themeColor="text1"/>
          <w:szCs w:val="24"/>
          <w:lang w:eastAsia="ar-SA"/>
        </w:rPr>
        <w:t xml:space="preserve"> best and final offer procedure. ALTCEW does reserve the right to contact an Applicant for clarification of its proposal.</w:t>
      </w:r>
    </w:p>
    <w:p w14:paraId="1C666B1D" w14:textId="77777777" w:rsidR="006A3842" w:rsidRPr="006434CF" w:rsidRDefault="006A3842" w:rsidP="006A3842">
      <w:pPr>
        <w:widowControl/>
        <w:rPr>
          <w:rFonts w:ascii="Calibri" w:hAnsi="Calibri" w:cs="Calibri"/>
          <w:b/>
          <w:snapToGrid/>
          <w:color w:val="000000" w:themeColor="text1"/>
          <w:szCs w:val="24"/>
          <w:lang w:eastAsia="ar-SA"/>
        </w:rPr>
      </w:pPr>
    </w:p>
    <w:p w14:paraId="20280683" w14:textId="77777777" w:rsidR="006A3842" w:rsidRPr="006434CF" w:rsidRDefault="006A3842" w:rsidP="006A3842">
      <w:pPr>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2024 RFP procurement without obligation to ALTCEW or to the Washington State Department of Social and Health Services.</w:t>
      </w:r>
    </w:p>
    <w:p w14:paraId="32DDC68D" w14:textId="77777777" w:rsidR="00F54B8F" w:rsidRPr="00F14697" w:rsidRDefault="00F54B8F" w:rsidP="00F14697">
      <w:pPr>
        <w:widowControl/>
        <w:rPr>
          <w:rFonts w:ascii="Calibri" w:hAnsi="Calibri" w:cs="Calibri"/>
          <w:b/>
          <w:snapToGrid/>
          <w:color w:val="000000" w:themeColor="text1"/>
          <w:szCs w:val="24"/>
          <w:lang w:eastAsia="ar-SA"/>
        </w:rPr>
      </w:pPr>
    </w:p>
    <w:p w14:paraId="0116EA7D"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7" w:name="_Toc515972186"/>
      <w:bookmarkStart w:id="68" w:name="_Toc141255447"/>
      <w:bookmarkStart w:id="69" w:name="_Toc141270032"/>
      <w:r w:rsidRPr="0061256A">
        <w:rPr>
          <w:rFonts w:asciiTheme="minorHAnsi" w:hAnsiTheme="minorHAnsi"/>
          <w:bCs/>
          <w:sz w:val="24"/>
        </w:rPr>
        <w:t>Costs to Propose</w:t>
      </w:r>
      <w:bookmarkEnd w:id="67"/>
      <w:bookmarkEnd w:id="68"/>
      <w:bookmarkEnd w:id="69"/>
    </w:p>
    <w:p w14:paraId="672E7A06" w14:textId="77777777" w:rsidR="00F54B8F" w:rsidRPr="00F14697" w:rsidRDefault="00F54B8F" w:rsidP="00F14697">
      <w:pPr>
        <w:widowControl/>
        <w:rPr>
          <w:rFonts w:ascii="Calibri" w:hAnsi="Calibri" w:cs="Calibri"/>
          <w:b/>
          <w:snapToGrid/>
          <w:color w:val="000000" w:themeColor="text1"/>
          <w:szCs w:val="24"/>
          <w:lang w:eastAsia="ar-SA"/>
        </w:rPr>
      </w:pPr>
    </w:p>
    <w:p w14:paraId="7D0C365B" w14:textId="77777777" w:rsidR="00F54B8F" w:rsidRPr="002A4AEE" w:rsidRDefault="00F54B8F" w:rsidP="00F54B8F">
      <w:pPr>
        <w:tabs>
          <w:tab w:val="left" w:pos="54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6575CCF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70" w:name="_Toc515972187"/>
      <w:bookmarkStart w:id="71" w:name="_Toc141255448"/>
      <w:bookmarkStart w:id="72" w:name="_Toc141270033"/>
      <w:r w:rsidRPr="0061256A">
        <w:rPr>
          <w:rFonts w:asciiTheme="minorHAnsi" w:hAnsiTheme="minorHAnsi"/>
          <w:bCs/>
          <w:sz w:val="24"/>
        </w:rPr>
        <w:t>No Obligation to Contract</w:t>
      </w:r>
      <w:bookmarkEnd w:id="70"/>
      <w:bookmarkEnd w:id="71"/>
      <w:bookmarkEnd w:id="72"/>
    </w:p>
    <w:p w14:paraId="7345B94F" w14:textId="77777777" w:rsidR="00F54B8F" w:rsidRPr="00F14697" w:rsidRDefault="00F54B8F" w:rsidP="00F14697">
      <w:pPr>
        <w:widowControl/>
        <w:rPr>
          <w:rFonts w:ascii="Calibri" w:hAnsi="Calibri" w:cs="Calibri"/>
          <w:b/>
          <w:snapToGrid/>
          <w:color w:val="000000" w:themeColor="text1"/>
          <w:szCs w:val="24"/>
          <w:lang w:eastAsia="ar-SA"/>
        </w:rPr>
      </w:pPr>
    </w:p>
    <w:p w14:paraId="54E2FCC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AEC233"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73" w:name="_Toc515972188"/>
      <w:bookmarkStart w:id="74" w:name="_Toc141255449"/>
      <w:bookmarkStart w:id="75" w:name="_Toc141270034"/>
      <w:r w:rsidRPr="0061256A">
        <w:rPr>
          <w:rFonts w:asciiTheme="minorHAnsi" w:hAnsiTheme="minorHAnsi"/>
          <w:bCs/>
          <w:sz w:val="24"/>
        </w:rPr>
        <w:t>Rejection of Proposals</w:t>
      </w:r>
      <w:bookmarkEnd w:id="73"/>
      <w:bookmarkEnd w:id="74"/>
      <w:bookmarkEnd w:id="75"/>
    </w:p>
    <w:p w14:paraId="575D100B" w14:textId="77777777" w:rsidR="00F54B8F" w:rsidRPr="002A4AEE" w:rsidRDefault="00F54B8F" w:rsidP="00F54B8F">
      <w:pPr>
        <w:tabs>
          <w:tab w:val="left" w:pos="-180"/>
          <w:tab w:val="left" w:pos="1080"/>
          <w:tab w:val="left" w:pos="1260"/>
        </w:tabs>
        <w:suppressAutoHyphens/>
        <w:ind w:left="540"/>
        <w:rPr>
          <w:rFonts w:asciiTheme="minorHAnsi" w:hAnsiTheme="minorHAnsi" w:cstheme="minorHAnsi"/>
          <w:snapToGrid/>
          <w:szCs w:val="24"/>
          <w:lang w:eastAsia="ar-SA"/>
        </w:rPr>
      </w:pPr>
    </w:p>
    <w:p w14:paraId="283D5708"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F14697" w:rsidRDefault="00F54B8F" w:rsidP="00F14697">
      <w:pPr>
        <w:widowControl/>
        <w:rPr>
          <w:rFonts w:ascii="Calibri" w:hAnsi="Calibri" w:cs="Calibri"/>
          <w:b/>
          <w:snapToGrid/>
          <w:color w:val="000000" w:themeColor="text1"/>
          <w:szCs w:val="24"/>
          <w:lang w:eastAsia="ar-SA"/>
        </w:rPr>
      </w:pPr>
    </w:p>
    <w:p w14:paraId="4AFAEF67" w14:textId="77777777" w:rsidR="00F54B8F" w:rsidRPr="0061256A" w:rsidRDefault="00F54B8F" w:rsidP="0061256A">
      <w:pPr>
        <w:pStyle w:val="Heading1"/>
        <w:numPr>
          <w:ilvl w:val="0"/>
          <w:numId w:val="99"/>
        </w:numPr>
      </w:pPr>
      <w:bookmarkStart w:id="76" w:name="_Toc515972189"/>
      <w:bookmarkStart w:id="77" w:name="_Toc141255450"/>
      <w:bookmarkStart w:id="78" w:name="_Toc141270035"/>
      <w:r w:rsidRPr="0061256A">
        <w:t>EVALUATION AND CONTRACT AWARD</w:t>
      </w:r>
      <w:bookmarkStart w:id="79" w:name="_Toc141269350"/>
      <w:bookmarkEnd w:id="76"/>
      <w:bookmarkEnd w:id="77"/>
      <w:bookmarkEnd w:id="79"/>
      <w:bookmarkEnd w:id="78"/>
    </w:p>
    <w:p w14:paraId="17BF0E40" w14:textId="77777777" w:rsidR="00F54B8F" w:rsidRPr="002A4AEE" w:rsidRDefault="00F54B8F" w:rsidP="00F54B8F">
      <w:pPr>
        <w:rPr>
          <w:rFonts w:asciiTheme="minorHAnsi" w:hAnsiTheme="minorHAnsi" w:cstheme="minorHAnsi"/>
        </w:rPr>
      </w:pPr>
    </w:p>
    <w:p w14:paraId="179259D6"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0" w:name="_Toc515972190"/>
      <w:bookmarkStart w:id="81" w:name="_Toc141255451"/>
      <w:bookmarkStart w:id="82" w:name="_Toc141270036"/>
      <w:r w:rsidRPr="0061256A">
        <w:rPr>
          <w:rFonts w:asciiTheme="minorHAnsi" w:hAnsiTheme="minorHAnsi"/>
          <w:bCs/>
          <w:sz w:val="24"/>
        </w:rPr>
        <w:t>Evaluation Procedure</w:t>
      </w:r>
      <w:bookmarkEnd w:id="80"/>
      <w:bookmarkEnd w:id="81"/>
      <w:bookmarkEnd w:id="82"/>
    </w:p>
    <w:p w14:paraId="648D1D2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4A3C2FA" w14:textId="00668D9B" w:rsidR="00F54B8F" w:rsidRPr="002A4AEE" w:rsidRDefault="00F54B8F" w:rsidP="00F54B8F">
      <w:pPr>
        <w:tabs>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The ALTCEW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r w:rsidR="00A332F9" w:rsidRPr="002A4AEE">
        <w:rPr>
          <w:rFonts w:asciiTheme="minorHAnsi" w:hAnsiTheme="minorHAnsi" w:cstheme="minorHAnsi"/>
          <w:snapToGrid/>
          <w:szCs w:val="24"/>
          <w:lang w:eastAsia="ar-SA"/>
        </w:rPr>
        <w:t>experts,</w:t>
      </w:r>
      <w:r w:rsidRPr="002A4AEE">
        <w:rPr>
          <w:rFonts w:asciiTheme="minorHAnsi" w:hAnsiTheme="minorHAnsi" w:cstheme="minorHAnsi"/>
          <w:snapToGrid/>
          <w:szCs w:val="24"/>
          <w:lang w:eastAsia="ar-SA"/>
        </w:rPr>
        <w:t xml:space="preserve"> when necessary, which will recommend the ranking of the proposals to the PMC. The PMC then makes recommendations to the Governing Board.</w:t>
      </w:r>
    </w:p>
    <w:p w14:paraId="697B9C94" w14:textId="77777777" w:rsidR="00F54B8F" w:rsidRPr="002A4AEE" w:rsidRDefault="00F54B8F" w:rsidP="00F54B8F">
      <w:pPr>
        <w:tabs>
          <w:tab w:val="left" w:pos="1980"/>
          <w:tab w:val="left" w:pos="2340"/>
        </w:tabs>
        <w:suppressAutoHyphens/>
        <w:ind w:left="450"/>
        <w:rPr>
          <w:rFonts w:asciiTheme="minorHAnsi" w:hAnsiTheme="minorHAnsi" w:cstheme="minorHAnsi"/>
          <w:snapToGrid/>
          <w:szCs w:val="24"/>
          <w:lang w:eastAsia="ar-SA"/>
        </w:rPr>
      </w:pPr>
    </w:p>
    <w:p w14:paraId="22940DCF" w14:textId="4D5A8725" w:rsidR="00F54B8F" w:rsidRPr="002A4AEE" w:rsidRDefault="00F54B8F" w:rsidP="00B82BDE">
      <w:pPr>
        <w:ind w:left="450"/>
        <w:rPr>
          <w:rFonts w:asciiTheme="minorHAnsi" w:hAnsiTheme="minorHAnsi" w:cstheme="minorHAnsi"/>
          <w:b/>
          <w:szCs w:val="24"/>
          <w:lang w:eastAsia="ar-SA"/>
        </w:rPr>
      </w:pPr>
      <w:r w:rsidRPr="002A4AEE">
        <w:rPr>
          <w:rFonts w:asciiTheme="minorHAnsi" w:hAnsiTheme="minorHAnsi" w:cstheme="minorHAnsi"/>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A4AEE">
        <w:rPr>
          <w:rFonts w:asciiTheme="minorHAnsi" w:hAnsiTheme="minorHAnsi" w:cstheme="minorHAnsi"/>
          <w:szCs w:val="24"/>
        </w:rPr>
        <w:t>Aging and Long Term Support Administration (</w:t>
      </w:r>
      <w:r w:rsidRPr="002A4AEE">
        <w:rPr>
          <w:rFonts w:asciiTheme="minorHAnsi" w:hAnsiTheme="minorHAnsi" w:cstheme="minorHAnsi"/>
          <w:szCs w:val="24"/>
        </w:rPr>
        <w:t>ALTSA</w:t>
      </w:r>
      <w:r w:rsidR="00317DD1" w:rsidRPr="002A4AEE">
        <w:rPr>
          <w:rFonts w:asciiTheme="minorHAnsi" w:hAnsiTheme="minorHAnsi" w:cstheme="minorHAnsi"/>
          <w:szCs w:val="24"/>
        </w:rPr>
        <w:t>)</w:t>
      </w:r>
      <w:r w:rsidRPr="002A4AEE">
        <w:rPr>
          <w:rFonts w:asciiTheme="minorHAnsi" w:hAnsiTheme="minorHAnsi" w:cstheme="minorHAnsi"/>
          <w:szCs w:val="24"/>
        </w:rPr>
        <w:t xml:space="preserve"> prior to contracting with ALTCEW.  </w:t>
      </w:r>
    </w:p>
    <w:p w14:paraId="24FF644B" w14:textId="77777777" w:rsidR="00B82BDE" w:rsidRPr="002A4AEE" w:rsidRDefault="00B82BDE" w:rsidP="00B82BDE">
      <w:pPr>
        <w:ind w:left="450"/>
        <w:rPr>
          <w:rFonts w:asciiTheme="minorHAnsi" w:hAnsiTheme="minorHAnsi" w:cstheme="minorHAnsi"/>
          <w:szCs w:val="24"/>
        </w:rPr>
      </w:pPr>
    </w:p>
    <w:p w14:paraId="24E28C34"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3" w:name="_Toc515972191"/>
      <w:bookmarkStart w:id="84" w:name="_Toc141255452"/>
      <w:bookmarkStart w:id="85" w:name="_Toc141270037"/>
      <w:r w:rsidRPr="0061256A">
        <w:rPr>
          <w:rFonts w:asciiTheme="minorHAnsi" w:hAnsiTheme="minorHAnsi"/>
          <w:bCs/>
          <w:sz w:val="24"/>
        </w:rPr>
        <w:t>Evaluation Criteria</w:t>
      </w:r>
      <w:bookmarkEnd w:id="83"/>
      <w:bookmarkEnd w:id="84"/>
      <w:bookmarkEnd w:id="85"/>
      <w:r w:rsidRPr="0061256A">
        <w:rPr>
          <w:rFonts w:asciiTheme="minorHAnsi" w:hAnsiTheme="minorHAnsi"/>
          <w:bCs/>
          <w:sz w:val="24"/>
        </w:rPr>
        <w:t xml:space="preserve"> </w:t>
      </w:r>
    </w:p>
    <w:p w14:paraId="22295D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highlight w:val="yellow"/>
          <w:lang w:eastAsia="ar-SA"/>
        </w:rPr>
      </w:pPr>
    </w:p>
    <w:p w14:paraId="27FDF40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9" w:history="1">
        <w:r w:rsidRPr="002A4AEE">
          <w:rPr>
            <w:rFonts w:asciiTheme="minorHAnsi" w:hAnsiTheme="minorHAnsi" w:cstheme="minorHAnsi"/>
            <w:snapToGrid/>
            <w:color w:val="0000FF"/>
            <w:u w:val="single"/>
            <w:lang w:eastAsia="ar-SA"/>
          </w:rPr>
          <w:t>www.altcew.org</w:t>
        </w:r>
      </w:hyperlink>
      <w:r w:rsidRPr="002A4AEE">
        <w:rPr>
          <w:rFonts w:asciiTheme="minorHAnsi" w:hAnsiTheme="minorHAnsi" w:cstheme="minorHAnsi"/>
          <w:snapToGrid/>
          <w:szCs w:val="24"/>
          <w:lang w:eastAsia="ar-SA"/>
        </w:rPr>
        <w:t xml:space="preserve"> and are considered a part of this RFP. The numerical value assigned to each criterion is shown in the Technical Proposal and Budget Proposal.</w:t>
      </w:r>
    </w:p>
    <w:p w14:paraId="4EE5B4DA" w14:textId="77777777" w:rsidR="00F14697" w:rsidRDefault="00F14697">
      <w:pPr>
        <w:widowControl/>
        <w:rPr>
          <w:rFonts w:asciiTheme="minorHAnsi" w:hAnsiTheme="minorHAnsi" w:cstheme="minorHAnsi"/>
          <w:snapToGrid/>
          <w:szCs w:val="24"/>
          <w:highlight w:val="yellow"/>
          <w:lang w:eastAsia="ar-SA"/>
        </w:rPr>
      </w:pPr>
      <w:bookmarkStart w:id="86" w:name="_Toc515972192"/>
      <w:bookmarkStart w:id="87" w:name="_Toc141255453"/>
      <w:r>
        <w:rPr>
          <w:rFonts w:asciiTheme="minorHAnsi" w:hAnsiTheme="minorHAnsi" w:cstheme="minorHAnsi"/>
          <w:b/>
          <w:snapToGrid/>
          <w:szCs w:val="24"/>
          <w:highlight w:val="yellow"/>
          <w:lang w:eastAsia="ar-SA"/>
        </w:rPr>
        <w:br w:type="page"/>
      </w:r>
    </w:p>
    <w:p w14:paraId="4779888F" w14:textId="3D7F1216"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8" w:name="_Toc141270038"/>
      <w:r w:rsidRPr="0061256A">
        <w:rPr>
          <w:rFonts w:asciiTheme="minorHAnsi" w:hAnsiTheme="minorHAnsi"/>
          <w:bCs/>
          <w:sz w:val="24"/>
        </w:rPr>
        <w:t>Site Visits</w:t>
      </w:r>
      <w:bookmarkEnd w:id="86"/>
      <w:bookmarkEnd w:id="87"/>
      <w:bookmarkEnd w:id="88"/>
      <w:r w:rsidRPr="0061256A">
        <w:rPr>
          <w:rFonts w:asciiTheme="minorHAnsi" w:hAnsiTheme="minorHAnsi"/>
          <w:bCs/>
          <w:sz w:val="24"/>
        </w:rPr>
        <w:t xml:space="preserve"> </w:t>
      </w:r>
    </w:p>
    <w:p w14:paraId="1C78C30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8C50261" w14:textId="469EEF72" w:rsidR="00E65F00" w:rsidRPr="002A4AEE" w:rsidRDefault="00F54B8F" w:rsidP="00D21670">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Agencies submitting proposals may be contacted by ALTCEW to schedule a site visit. Each Applicant will decide if the site visit will be a presentation or a tour of the site and which staff they will have participate.</w:t>
      </w:r>
    </w:p>
    <w:p w14:paraId="7B156723"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8F8FEA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9" w:name="_Toc515972193"/>
      <w:bookmarkStart w:id="90" w:name="_Toc141255454"/>
      <w:bookmarkStart w:id="91" w:name="_Toc141270039"/>
      <w:r w:rsidRPr="0061256A">
        <w:rPr>
          <w:rFonts w:asciiTheme="minorHAnsi" w:hAnsiTheme="minorHAnsi"/>
          <w:bCs/>
          <w:sz w:val="24"/>
        </w:rPr>
        <w:t>Notification to Applicants</w:t>
      </w:r>
      <w:bookmarkEnd w:id="89"/>
      <w:bookmarkEnd w:id="90"/>
      <w:bookmarkEnd w:id="91"/>
    </w:p>
    <w:p w14:paraId="634E4E7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4E2435F8"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07D2883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92" w:name="_Toc515972194"/>
      <w:bookmarkStart w:id="93" w:name="_Toc141255455"/>
      <w:bookmarkStart w:id="94" w:name="_Toc141270040"/>
      <w:r w:rsidRPr="0061256A">
        <w:rPr>
          <w:rFonts w:asciiTheme="minorHAnsi" w:hAnsiTheme="minorHAnsi"/>
          <w:bCs/>
          <w:sz w:val="24"/>
        </w:rPr>
        <w:t>Awards at Reduced Funding Level</w:t>
      </w:r>
      <w:bookmarkEnd w:id="92"/>
      <w:bookmarkEnd w:id="93"/>
      <w:bookmarkEnd w:id="94"/>
      <w:r w:rsidRPr="0061256A">
        <w:rPr>
          <w:rFonts w:asciiTheme="minorHAnsi" w:hAnsiTheme="minorHAnsi"/>
          <w:bCs/>
          <w:sz w:val="24"/>
        </w:rPr>
        <w:t xml:space="preserve"> </w:t>
      </w:r>
    </w:p>
    <w:p w14:paraId="32C07482" w14:textId="77777777" w:rsidR="00F54B8F" w:rsidRPr="002A4AEE"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szCs w:val="24"/>
          <w:lang w:eastAsia="ar-SA"/>
        </w:rPr>
      </w:pPr>
    </w:p>
    <w:p w14:paraId="49D76611" w14:textId="77777777" w:rsidR="00141995" w:rsidRPr="00367516" w:rsidRDefault="00141995" w:rsidP="00141995">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If an</w:t>
      </w:r>
      <w:r w:rsidRPr="00367516">
        <w:rPr>
          <w:rFonts w:asciiTheme="minorHAnsi" w:hAnsiTheme="minorHAnsi" w:cstheme="minorHAnsi"/>
          <w:snapToGrid/>
          <w:color w:val="000000" w:themeColor="text1"/>
          <w:szCs w:val="24"/>
          <w:lang w:eastAsia="ar-SA"/>
        </w:rPr>
        <w:t xml:space="preserve"> Applicant </w:t>
      </w:r>
      <w:r>
        <w:rPr>
          <w:rFonts w:asciiTheme="minorHAnsi" w:hAnsiTheme="minorHAnsi" w:cstheme="minorHAnsi"/>
          <w:snapToGrid/>
          <w:color w:val="000000" w:themeColor="text1"/>
          <w:szCs w:val="24"/>
          <w:lang w:eastAsia="ar-SA"/>
        </w:rPr>
        <w:t>submits</w:t>
      </w:r>
      <w:r w:rsidRPr="00367516">
        <w:rPr>
          <w:rFonts w:asciiTheme="minorHAnsi" w:hAnsiTheme="minorHAnsi" w:cstheme="minorHAnsi"/>
          <w:snapToGrid/>
          <w:color w:val="000000" w:themeColor="text1"/>
          <w:szCs w:val="24"/>
          <w:lang w:eastAsia="ar-SA"/>
        </w:rPr>
        <w:t xml:space="preserve"> </w:t>
      </w:r>
      <w:r>
        <w:rPr>
          <w:rFonts w:asciiTheme="minorHAnsi" w:hAnsiTheme="minorHAnsi" w:cstheme="minorHAnsi"/>
          <w:snapToGrid/>
          <w:color w:val="000000" w:themeColor="text1"/>
          <w:szCs w:val="24"/>
          <w:lang w:eastAsia="ar-SA"/>
        </w:rPr>
        <w:t>a</w:t>
      </w:r>
      <w:r w:rsidRPr="00367516">
        <w:rPr>
          <w:rFonts w:asciiTheme="minorHAnsi" w:hAnsiTheme="minorHAnsi" w:cstheme="minorHAnsi"/>
          <w:snapToGrid/>
          <w:color w:val="000000" w:themeColor="text1"/>
          <w:szCs w:val="24"/>
          <w:lang w:eastAsia="ar-SA"/>
        </w:rPr>
        <w:t xml:space="preserve"> successful proposal, but </w:t>
      </w:r>
      <w:r>
        <w:rPr>
          <w:rFonts w:asciiTheme="minorHAnsi" w:hAnsiTheme="minorHAnsi" w:cstheme="minorHAnsi"/>
          <w:snapToGrid/>
          <w:color w:val="000000" w:themeColor="text1"/>
          <w:szCs w:val="24"/>
          <w:lang w:eastAsia="ar-SA"/>
        </w:rPr>
        <w:t xml:space="preserve">is </w:t>
      </w:r>
      <w:r w:rsidRPr="00367516">
        <w:rPr>
          <w:rFonts w:asciiTheme="minorHAnsi" w:hAnsiTheme="minorHAnsi" w:cstheme="minorHAnsi"/>
          <w:snapToGrid/>
          <w:color w:val="000000" w:themeColor="text1"/>
          <w:szCs w:val="24"/>
          <w:lang w:eastAsia="ar-SA"/>
        </w:rPr>
        <w:t xml:space="preserve">not funded at </w:t>
      </w:r>
      <w:r>
        <w:rPr>
          <w:rFonts w:asciiTheme="minorHAnsi" w:hAnsiTheme="minorHAnsi" w:cstheme="minorHAnsi"/>
          <w:snapToGrid/>
          <w:color w:val="000000" w:themeColor="text1"/>
          <w:szCs w:val="24"/>
          <w:lang w:eastAsia="ar-SA"/>
        </w:rPr>
        <w:t xml:space="preserve">the full budget request, the Applicant </w:t>
      </w:r>
      <w:r w:rsidRPr="00367516">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7DE7C15"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95" w:name="_Toc515972195"/>
      <w:bookmarkStart w:id="96" w:name="_Toc141255456"/>
      <w:bookmarkStart w:id="97" w:name="_Toc141270041"/>
      <w:r w:rsidRPr="0061256A">
        <w:rPr>
          <w:rFonts w:asciiTheme="minorHAnsi" w:hAnsiTheme="minorHAnsi"/>
          <w:bCs/>
          <w:sz w:val="24"/>
        </w:rPr>
        <w:t>Appeal Procedure</w:t>
      </w:r>
      <w:bookmarkEnd w:id="95"/>
      <w:bookmarkEnd w:id="96"/>
      <w:bookmarkEnd w:id="97"/>
    </w:p>
    <w:p w14:paraId="2D4B1E6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5DB0B8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Following evaluation by the PMC, recommendations for award shall be submitted to the ALTCEW Governing Board.  </w:t>
      </w:r>
      <w:r w:rsidRPr="002A4AEE">
        <w:rPr>
          <w:rFonts w:asciiTheme="minorHAnsi" w:hAnsiTheme="minorHAnsi" w:cstheme="minorHAnsi"/>
          <w:snapToGrid/>
          <w:szCs w:val="24"/>
          <w:u w:val="single"/>
          <w:lang w:eastAsia="ar-SA"/>
        </w:rPr>
        <w:t>Applicants wishing to appeal the PMC recommendations of award</w:t>
      </w:r>
      <w:r w:rsidRPr="002A4AEE">
        <w:rPr>
          <w:rFonts w:asciiTheme="minorHAnsi" w:hAnsiTheme="minorHAnsi" w:cstheme="minorHAnsi"/>
          <w:snapToGrid/>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FED783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PMC recommendations by unsuccessful bidders for competitive proposals can only be based on the following grounds:</w:t>
      </w:r>
    </w:p>
    <w:p w14:paraId="442ACC06"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8E1D26E" w14:textId="77777777" w:rsidR="00F54B8F" w:rsidRPr="002A4AEE" w:rsidRDefault="00F54B8F" w:rsidP="00FA507B">
      <w:pPr>
        <w:numPr>
          <w:ilvl w:val="0"/>
          <w:numId w:val="59"/>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Arithmetic error in the scoring by ALTCEW.</w:t>
      </w:r>
    </w:p>
    <w:p w14:paraId="4A528E0B" w14:textId="77777777" w:rsidR="00F54B8F" w:rsidRPr="002A4AEE" w:rsidRDefault="00F54B8F" w:rsidP="00FA507B">
      <w:pPr>
        <w:numPr>
          <w:ilvl w:val="0"/>
          <w:numId w:val="59"/>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Failure to adhere to the procedure outlined in the RFP/RFQ.</w:t>
      </w:r>
    </w:p>
    <w:p w14:paraId="5C200BCB" w14:textId="77777777" w:rsidR="00F54B8F" w:rsidRPr="002A4AEE" w:rsidRDefault="00F54B8F" w:rsidP="00FA507B">
      <w:pPr>
        <w:numPr>
          <w:ilvl w:val="0"/>
          <w:numId w:val="59"/>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Bias discrimination or conflict of interest by an evaluator.</w:t>
      </w:r>
    </w:p>
    <w:p w14:paraId="547155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AF3428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DE80F6" w14:textId="77777777" w:rsidR="00F54B8F" w:rsidRPr="0061256A" w:rsidRDefault="00F54B8F" w:rsidP="0061256A">
      <w:pPr>
        <w:pStyle w:val="Heading1"/>
        <w:numPr>
          <w:ilvl w:val="0"/>
          <w:numId w:val="99"/>
        </w:numPr>
      </w:pPr>
      <w:bookmarkStart w:id="98" w:name="_Toc515972196"/>
      <w:bookmarkStart w:id="99" w:name="_Toc141255457"/>
      <w:bookmarkStart w:id="100" w:name="_Toc141270042"/>
      <w:r w:rsidRPr="0061256A">
        <w:t>CONTRACT TERMS</w:t>
      </w:r>
      <w:bookmarkStart w:id="101" w:name="_Toc141269357"/>
      <w:bookmarkEnd w:id="98"/>
      <w:bookmarkEnd w:id="99"/>
      <w:bookmarkEnd w:id="101"/>
      <w:bookmarkEnd w:id="100"/>
    </w:p>
    <w:p w14:paraId="7F064EA8" w14:textId="77777777" w:rsidR="00F54B8F" w:rsidRPr="002A4AEE" w:rsidRDefault="00F54B8F" w:rsidP="00F54B8F">
      <w:pPr>
        <w:rPr>
          <w:rFonts w:asciiTheme="minorHAnsi" w:hAnsiTheme="minorHAnsi" w:cstheme="minorHAnsi"/>
          <w:szCs w:val="24"/>
        </w:rPr>
      </w:pPr>
    </w:p>
    <w:p w14:paraId="300480FD"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The Applicant selected by ALTCEW will be expected to sign a contract. Any contract resulting from this RFP will incorporate the RFP, Federal, State and ALTCEW requirements. </w:t>
      </w:r>
    </w:p>
    <w:p w14:paraId="37D52A6D" w14:textId="77777777" w:rsidR="00F54B8F" w:rsidRPr="002A4AEE" w:rsidRDefault="00F54B8F" w:rsidP="00F54B8F">
      <w:pPr>
        <w:ind w:left="450"/>
        <w:rPr>
          <w:rFonts w:asciiTheme="minorHAnsi" w:hAnsiTheme="minorHAnsi" w:cstheme="minorHAnsi"/>
          <w:szCs w:val="24"/>
        </w:rPr>
      </w:pPr>
    </w:p>
    <w:p w14:paraId="07C95A23" w14:textId="77777777" w:rsidR="00F54B8F" w:rsidRPr="002A4AEE" w:rsidRDefault="00F54B8F" w:rsidP="00F54B8F">
      <w:pPr>
        <w:ind w:left="450"/>
        <w:rPr>
          <w:rFonts w:asciiTheme="minorHAnsi" w:hAnsiTheme="minorHAnsi" w:cstheme="minorHAnsi"/>
          <w:szCs w:val="24"/>
        </w:rPr>
      </w:pPr>
      <w:r w:rsidRPr="002A4AEE">
        <w:rPr>
          <w:rFonts w:asciiTheme="minorHAnsi" w:hAnsiTheme="minorHAnsi" w:cstheme="minorHAnsi"/>
          <w:b/>
          <w:szCs w:val="24"/>
        </w:rPr>
        <w:t>Service Agreement:</w:t>
      </w:r>
      <w:r w:rsidRPr="002A4AEE">
        <w:rPr>
          <w:rFonts w:asciiTheme="minorHAnsi" w:hAnsiTheme="minorHAnsi" w:cstheme="minorHAnsi"/>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06C3A9D2"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2" w:name="_Toc515972197"/>
      <w:bookmarkStart w:id="103" w:name="_Toc141255458"/>
      <w:bookmarkStart w:id="104" w:name="_Toc141270043"/>
      <w:r w:rsidRPr="0061256A">
        <w:rPr>
          <w:rFonts w:asciiTheme="minorHAnsi" w:hAnsiTheme="minorHAnsi"/>
          <w:bCs/>
          <w:sz w:val="24"/>
        </w:rPr>
        <w:t>Conflict of Interest</w:t>
      </w:r>
      <w:bookmarkEnd w:id="102"/>
      <w:bookmarkEnd w:id="103"/>
      <w:bookmarkEnd w:id="104"/>
    </w:p>
    <w:p w14:paraId="1B5683BB"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61085760"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43A4AC26"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5" w:name="_Toc515972198"/>
      <w:bookmarkStart w:id="106" w:name="_Toc141255459"/>
      <w:bookmarkStart w:id="107" w:name="_Toc141270044"/>
      <w:r w:rsidRPr="0061256A">
        <w:rPr>
          <w:rFonts w:asciiTheme="minorHAnsi" w:hAnsiTheme="minorHAnsi"/>
          <w:bCs/>
          <w:sz w:val="24"/>
        </w:rPr>
        <w:t>Assignment</w:t>
      </w:r>
      <w:bookmarkEnd w:id="105"/>
      <w:bookmarkEnd w:id="106"/>
      <w:bookmarkEnd w:id="107"/>
    </w:p>
    <w:p w14:paraId="1F6CF883"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328670BD"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2A4AEE"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spacing w:val="-3"/>
          <w:szCs w:val="24"/>
          <w:lang w:eastAsia="ar-SA"/>
        </w:rPr>
      </w:pPr>
    </w:p>
    <w:p w14:paraId="100F00DE"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8" w:name="_Toc515972199"/>
      <w:bookmarkStart w:id="109" w:name="_Toc141255460"/>
      <w:bookmarkStart w:id="110" w:name="_Toc141270045"/>
      <w:r w:rsidRPr="0061256A">
        <w:rPr>
          <w:rFonts w:asciiTheme="minorHAnsi" w:hAnsiTheme="minorHAnsi"/>
          <w:bCs/>
          <w:sz w:val="24"/>
        </w:rPr>
        <w:t>Non-Waiver</w:t>
      </w:r>
      <w:bookmarkEnd w:id="108"/>
      <w:bookmarkEnd w:id="109"/>
      <w:bookmarkEnd w:id="110"/>
    </w:p>
    <w:p w14:paraId="2AA0FEDF"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7D5E69A7"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delay or waiver, by either party, to exercise any contractual right shall be considered as a waiver of such right or any other right.</w:t>
      </w:r>
    </w:p>
    <w:p w14:paraId="2A083829" w14:textId="77777777" w:rsidR="00F54B8F" w:rsidRPr="002A4AEE" w:rsidRDefault="00F54B8F" w:rsidP="00F54B8F">
      <w:pPr>
        <w:tabs>
          <w:tab w:val="left" w:pos="1620"/>
        </w:tabs>
        <w:suppressAutoHyphens/>
        <w:spacing w:line="240" w:lineRule="atLeast"/>
        <w:ind w:left="540"/>
        <w:rPr>
          <w:rFonts w:asciiTheme="minorHAnsi" w:hAnsiTheme="minorHAnsi" w:cstheme="minorHAnsi"/>
          <w:bCs/>
          <w:snapToGrid/>
          <w:spacing w:val="-3"/>
          <w:szCs w:val="24"/>
          <w:lang w:eastAsia="ar-SA"/>
        </w:rPr>
      </w:pPr>
    </w:p>
    <w:p w14:paraId="185F468D"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1" w:name="_Toc515972200"/>
      <w:bookmarkStart w:id="112" w:name="_Toc141255461"/>
      <w:bookmarkStart w:id="113" w:name="_Toc141270046"/>
      <w:r w:rsidRPr="0061256A">
        <w:rPr>
          <w:rFonts w:asciiTheme="minorHAnsi" w:hAnsiTheme="minorHAnsi"/>
          <w:bCs/>
          <w:sz w:val="24"/>
        </w:rPr>
        <w:t>Severability</w:t>
      </w:r>
      <w:bookmarkEnd w:id="111"/>
      <w:bookmarkEnd w:id="112"/>
      <w:bookmarkEnd w:id="113"/>
    </w:p>
    <w:p w14:paraId="1A2257E8" w14:textId="77777777" w:rsidR="00F54B8F" w:rsidRPr="00F14697" w:rsidRDefault="00F54B8F" w:rsidP="00F14697">
      <w:pPr>
        <w:tabs>
          <w:tab w:val="left" w:pos="-173"/>
          <w:tab w:val="left" w:pos="1620"/>
        </w:tabs>
        <w:suppressAutoHyphens/>
        <w:spacing w:line="240" w:lineRule="atLeast"/>
        <w:ind w:left="540"/>
        <w:rPr>
          <w:rFonts w:asciiTheme="minorHAnsi" w:hAnsiTheme="minorHAnsi" w:cstheme="minorHAnsi"/>
          <w:bCs/>
          <w:snapToGrid/>
          <w:spacing w:val="-3"/>
          <w:szCs w:val="24"/>
          <w:lang w:eastAsia="ar-SA"/>
        </w:rPr>
      </w:pPr>
    </w:p>
    <w:p w14:paraId="32931A1A"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In the event any provision of a contract resulting from this RFP should become invalid, the rest of the contract shall remain in full force and effect.</w:t>
      </w:r>
    </w:p>
    <w:p w14:paraId="505D2179"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1FDA0A7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4" w:name="_Toc515972201"/>
      <w:bookmarkStart w:id="115" w:name="_Toc141255462"/>
      <w:bookmarkStart w:id="116" w:name="_Toc141270047"/>
      <w:r w:rsidRPr="0061256A">
        <w:rPr>
          <w:rFonts w:asciiTheme="minorHAnsi" w:hAnsiTheme="minorHAnsi"/>
          <w:bCs/>
          <w:sz w:val="24"/>
        </w:rPr>
        <w:t>Disputes</w:t>
      </w:r>
      <w:bookmarkEnd w:id="114"/>
      <w:bookmarkEnd w:id="115"/>
      <w:bookmarkEnd w:id="116"/>
    </w:p>
    <w:p w14:paraId="0AD0DD44" w14:textId="77777777" w:rsidR="00F54B8F" w:rsidRPr="002A4AEE" w:rsidRDefault="00F54B8F" w:rsidP="00F54B8F">
      <w:pPr>
        <w:rPr>
          <w:rFonts w:asciiTheme="minorHAnsi" w:hAnsiTheme="minorHAnsi" w:cstheme="minorHAnsi"/>
          <w:lang w:eastAsia="ar-SA"/>
        </w:rPr>
      </w:pPr>
    </w:p>
    <w:p w14:paraId="78216055" w14:textId="5FF4630E" w:rsidR="00F54B8F" w:rsidRPr="002A4AEE" w:rsidRDefault="00F54B8F" w:rsidP="00E65F00">
      <w:pPr>
        <w:tabs>
          <w:tab w:val="left" w:pos="-180"/>
          <w:tab w:val="left" w:pos="1620"/>
        </w:tabs>
        <w:suppressAutoHyphens/>
        <w:spacing w:line="240" w:lineRule="atLeast"/>
        <w:ind w:left="450"/>
        <w:rPr>
          <w:rFonts w:asciiTheme="minorHAnsi" w:hAnsiTheme="minorHAnsi" w:cstheme="minorHAnsi"/>
          <w:b/>
          <w:snapToGrid/>
          <w:spacing w:val="-3"/>
          <w:szCs w:val="24"/>
          <w:lang w:eastAsia="ar-SA"/>
        </w:rPr>
      </w:pPr>
      <w:r w:rsidRPr="002A4AEE">
        <w:rPr>
          <w:rFonts w:asciiTheme="minorHAnsi" w:hAnsiTheme="minorHAnsi" w:cstheme="minorHAnsi"/>
          <w:bCs/>
          <w:snapToGrid/>
          <w:spacing w:val="-3"/>
          <w:szCs w:val="24"/>
          <w:lang w:eastAsia="ar-SA"/>
        </w:rPr>
        <w:t>This contract shall be performed under the laws of Washington State. Any litigation to enforce this contract or any of its provisions shall be brought in Spokane County, Washington.</w:t>
      </w:r>
    </w:p>
    <w:p w14:paraId="0D2A4831" w14:textId="77777777" w:rsidR="00F14697" w:rsidRDefault="00F14697">
      <w:pPr>
        <w:widowControl/>
        <w:rPr>
          <w:rFonts w:asciiTheme="minorHAnsi" w:hAnsiTheme="minorHAnsi" w:cstheme="minorHAnsi"/>
          <w:bCs/>
          <w:snapToGrid/>
          <w:spacing w:val="-3"/>
          <w:szCs w:val="24"/>
          <w:lang w:eastAsia="ar-SA"/>
        </w:rPr>
      </w:pPr>
      <w:bookmarkStart w:id="117" w:name="_Toc515972202"/>
      <w:bookmarkStart w:id="118" w:name="_Toc141255463"/>
      <w:r>
        <w:rPr>
          <w:rFonts w:asciiTheme="minorHAnsi" w:hAnsiTheme="minorHAnsi" w:cstheme="minorHAnsi"/>
          <w:b/>
          <w:bCs/>
          <w:snapToGrid/>
          <w:spacing w:val="-3"/>
          <w:szCs w:val="24"/>
          <w:lang w:eastAsia="ar-SA"/>
        </w:rPr>
        <w:br w:type="page"/>
      </w:r>
    </w:p>
    <w:p w14:paraId="10290C55" w14:textId="036D24D2"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9" w:name="_Toc141270048"/>
      <w:r w:rsidRPr="0061256A">
        <w:rPr>
          <w:rFonts w:asciiTheme="minorHAnsi" w:hAnsiTheme="minorHAnsi"/>
          <w:bCs/>
          <w:sz w:val="24"/>
        </w:rPr>
        <w:t>Nondiscrimination</w:t>
      </w:r>
      <w:bookmarkEnd w:id="117"/>
      <w:bookmarkEnd w:id="118"/>
      <w:bookmarkEnd w:id="119"/>
    </w:p>
    <w:p w14:paraId="11CAC7CA" w14:textId="77777777" w:rsidR="00F54B8F" w:rsidRPr="00F14697" w:rsidRDefault="00F54B8F" w:rsidP="00F14697">
      <w:pPr>
        <w:rPr>
          <w:rFonts w:asciiTheme="minorHAnsi" w:hAnsiTheme="minorHAnsi" w:cstheme="minorHAnsi"/>
          <w:lang w:eastAsia="ar-SA"/>
        </w:rPr>
      </w:pPr>
    </w:p>
    <w:p w14:paraId="7F0BF3FD" w14:textId="07C97675" w:rsidR="00E65F00" w:rsidRPr="002A4AEE" w:rsidRDefault="00F54B8F" w:rsidP="00D21670">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10D885D7"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089C3503"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r w:rsidRPr="0061256A">
        <w:rPr>
          <w:rFonts w:asciiTheme="minorHAnsi" w:hAnsiTheme="minorHAnsi"/>
          <w:bCs/>
          <w:sz w:val="24"/>
        </w:rPr>
        <w:t xml:space="preserve"> </w:t>
      </w:r>
      <w:bookmarkStart w:id="120" w:name="_Toc515972203"/>
      <w:bookmarkStart w:id="121" w:name="_Toc141255464"/>
      <w:bookmarkStart w:id="122" w:name="_Toc141270049"/>
      <w:r w:rsidRPr="0061256A">
        <w:rPr>
          <w:rFonts w:asciiTheme="minorHAnsi" w:hAnsiTheme="minorHAnsi"/>
          <w:bCs/>
          <w:sz w:val="24"/>
        </w:rPr>
        <w:t>Liability</w:t>
      </w:r>
      <w:bookmarkEnd w:id="120"/>
      <w:bookmarkEnd w:id="121"/>
      <w:bookmarkEnd w:id="122"/>
    </w:p>
    <w:p w14:paraId="6BAA708E"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04ACE7D5" w14:textId="77777777" w:rsidR="00F54B8F" w:rsidRPr="002A4AEE" w:rsidRDefault="00F54B8F" w:rsidP="00F54B8F">
      <w:pPr>
        <w:tabs>
          <w:tab w:val="left" w:pos="360"/>
          <w:tab w:val="left" w:pos="450"/>
        </w:tabs>
        <w:suppressAutoHyphens/>
        <w:spacing w:line="240" w:lineRule="atLeast"/>
        <w:ind w:left="450"/>
        <w:rPr>
          <w:rFonts w:asciiTheme="minorHAnsi" w:hAnsiTheme="minorHAnsi" w:cstheme="minorHAnsi"/>
          <w:snapToGrid/>
          <w:szCs w:val="24"/>
          <w:lang w:eastAsia="ar-SA"/>
        </w:rPr>
      </w:pPr>
      <w:r w:rsidRPr="002A4AEE">
        <w:rPr>
          <w:rFonts w:asciiTheme="minorHAnsi" w:hAnsiTheme="minorHAnsi" w:cstheme="minorHAnsi"/>
          <w:bCs/>
          <w:snapToGrid/>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2A4AEE">
        <w:rPr>
          <w:rFonts w:asciiTheme="minorHAnsi" w:hAnsiTheme="minorHAnsi" w:cstheme="minorHAnsi"/>
          <w:bCs/>
          <w:snapToGrid/>
          <w:spacing w:val="-3"/>
          <w:szCs w:val="24"/>
          <w:lang w:eastAsia="ar-SA"/>
        </w:rPr>
        <w:br/>
      </w:r>
    </w:p>
    <w:p w14:paraId="78468DBF" w14:textId="1701FAA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3" w:name="_Toc515972204"/>
      <w:bookmarkStart w:id="124" w:name="_Toc141255465"/>
      <w:bookmarkStart w:id="125" w:name="_Toc141270050"/>
      <w:r w:rsidRPr="0061256A">
        <w:rPr>
          <w:rFonts w:asciiTheme="minorHAnsi" w:hAnsiTheme="minorHAnsi"/>
          <w:bCs/>
          <w:sz w:val="24"/>
        </w:rPr>
        <w:t>Internal Accounting Control</w:t>
      </w:r>
      <w:bookmarkEnd w:id="123"/>
      <w:bookmarkEnd w:id="124"/>
      <w:bookmarkEnd w:id="125"/>
    </w:p>
    <w:p w14:paraId="1F84C1F7" w14:textId="77777777" w:rsidR="007F4108" w:rsidRPr="007F4108" w:rsidRDefault="007F4108" w:rsidP="007F4108">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45B8E181" w14:textId="77777777" w:rsidR="00F54B8F" w:rsidRPr="002A4AEE" w:rsidRDefault="00F54B8F" w:rsidP="00F54B8F">
      <w:pPr>
        <w:tabs>
          <w:tab w:val="left" w:pos="-360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2A4AEE" w:rsidRDefault="00F54B8F" w:rsidP="00F54B8F">
      <w:pPr>
        <w:tabs>
          <w:tab w:val="left" w:pos="450"/>
        </w:tabs>
        <w:suppressAutoHyphens/>
        <w:ind w:left="180" w:hanging="180"/>
        <w:rPr>
          <w:rFonts w:asciiTheme="minorHAnsi" w:hAnsiTheme="minorHAnsi" w:cstheme="minorHAnsi"/>
          <w:b/>
          <w:bCs/>
          <w:snapToGrid/>
          <w:spacing w:val="-3"/>
          <w:szCs w:val="24"/>
          <w:lang w:eastAsia="ar-SA"/>
        </w:rPr>
      </w:pPr>
    </w:p>
    <w:p w14:paraId="5A480F29"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6" w:name="_Toc515972205"/>
      <w:bookmarkStart w:id="127" w:name="_Toc141255466"/>
      <w:bookmarkStart w:id="128" w:name="_Toc141270051"/>
      <w:r w:rsidRPr="0061256A">
        <w:rPr>
          <w:rFonts w:asciiTheme="minorHAnsi" w:hAnsiTheme="minorHAnsi"/>
          <w:bCs/>
          <w:sz w:val="24"/>
        </w:rPr>
        <w:t>Financial Reporting and Payment Provisions</w:t>
      </w:r>
      <w:bookmarkEnd w:id="126"/>
      <w:bookmarkEnd w:id="127"/>
      <w:bookmarkEnd w:id="128"/>
    </w:p>
    <w:p w14:paraId="197A8A76" w14:textId="77777777" w:rsidR="00F54B8F" w:rsidRPr="002A4AEE" w:rsidRDefault="00F54B8F" w:rsidP="00F54B8F">
      <w:pPr>
        <w:tabs>
          <w:tab w:val="left" w:pos="360"/>
          <w:tab w:val="left" w:pos="1800"/>
        </w:tabs>
        <w:rPr>
          <w:rFonts w:asciiTheme="minorHAnsi" w:hAnsiTheme="minorHAnsi" w:cstheme="minorHAnsi"/>
          <w:szCs w:val="24"/>
        </w:rPr>
      </w:pPr>
    </w:p>
    <w:p w14:paraId="633612A2" w14:textId="0962C09A" w:rsidR="00CE0034" w:rsidRPr="006C4F1A" w:rsidRDefault="00CE0034" w:rsidP="00CE0034">
      <w:pPr>
        <w:ind w:left="450"/>
        <w:rPr>
          <w:rFonts w:asciiTheme="minorHAnsi" w:hAnsiTheme="minorHAnsi" w:cstheme="minorHAnsi"/>
          <w:szCs w:val="24"/>
        </w:rPr>
      </w:pPr>
      <w:r w:rsidRPr="006C4F1A">
        <w:rPr>
          <w:rFonts w:asciiTheme="minorHAnsi" w:hAnsiTheme="minorHAnsi" w:cstheme="minorHAnsi"/>
          <w:szCs w:val="24"/>
        </w:rPr>
        <w:t xml:space="preserve">ALTCEW service contracts are either </w:t>
      </w:r>
      <w:r w:rsidRPr="006C4F1A">
        <w:rPr>
          <w:rFonts w:asciiTheme="minorHAnsi" w:hAnsiTheme="minorHAnsi" w:cstheme="minorHAnsi"/>
          <w:b/>
          <w:szCs w:val="24"/>
        </w:rPr>
        <w:t>cost-reimbursement</w:t>
      </w:r>
      <w:r w:rsidRPr="006C4F1A">
        <w:rPr>
          <w:rFonts w:asciiTheme="minorHAnsi" w:hAnsiTheme="minorHAnsi" w:cstheme="minorHAnsi"/>
          <w:szCs w:val="24"/>
        </w:rPr>
        <w:t xml:space="preserve"> or </w:t>
      </w:r>
      <w:r w:rsidRPr="006C4F1A">
        <w:rPr>
          <w:rFonts w:asciiTheme="minorHAnsi" w:hAnsiTheme="minorHAnsi" w:cstheme="minorHAnsi"/>
          <w:b/>
          <w:szCs w:val="24"/>
        </w:rPr>
        <w:t xml:space="preserve">unit rate </w:t>
      </w:r>
      <w:r w:rsidRPr="006C4F1A">
        <w:rPr>
          <w:rFonts w:asciiTheme="minorHAnsi" w:hAnsiTheme="minorHAnsi" w:cstheme="minorHAnsi"/>
          <w:szCs w:val="24"/>
        </w:rPr>
        <w:t xml:space="preserve">contracts.  A contract resulting from this RFP will be </w:t>
      </w:r>
      <w:proofErr w:type="gramStart"/>
      <w:r w:rsidRPr="006C4F1A">
        <w:rPr>
          <w:rFonts w:asciiTheme="minorHAnsi" w:hAnsiTheme="minorHAnsi" w:cstheme="minorHAnsi"/>
          <w:b/>
          <w:szCs w:val="24"/>
        </w:rPr>
        <w:t>cost-reimbursement</w:t>
      </w:r>
      <w:proofErr w:type="gramEnd"/>
      <w:r w:rsidRPr="006C4F1A">
        <w:rPr>
          <w:rFonts w:asciiTheme="minorHAnsi" w:hAnsiTheme="minorHAnsi" w:cstheme="minorHAnsi"/>
          <w:b/>
          <w:szCs w:val="24"/>
        </w:rPr>
        <w:t xml:space="preserve"> </w:t>
      </w:r>
      <w:r w:rsidRPr="006C4F1A">
        <w:rPr>
          <w:rFonts w:asciiTheme="minorHAnsi" w:hAnsiTheme="minorHAnsi" w:cstheme="minorHAnsi"/>
          <w:szCs w:val="24"/>
        </w:rPr>
        <w:t xml:space="preserve">for Family Caregiver Support, and </w:t>
      </w:r>
      <w:r w:rsidR="008F039C">
        <w:rPr>
          <w:rFonts w:asciiTheme="minorHAnsi" w:hAnsiTheme="minorHAnsi" w:cstheme="minorHAnsi"/>
          <w:szCs w:val="24"/>
        </w:rPr>
        <w:t>Medicaid Transformation Project</w:t>
      </w:r>
      <w:r w:rsidRPr="006C4F1A">
        <w:rPr>
          <w:rFonts w:asciiTheme="minorHAnsi" w:hAnsiTheme="minorHAnsi" w:cstheme="minorHAnsi"/>
          <w:szCs w:val="24"/>
        </w:rPr>
        <w:t xml:space="preserve"> services.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6C4F1A">
        <w:rPr>
          <w:rFonts w:asciiTheme="minorHAnsi" w:hAnsiTheme="minorHAnsi" w:cstheme="minorHAnsi"/>
        </w:rPr>
        <w:t xml:space="preserve">Only minimal variances from these projections are allowed. </w:t>
      </w:r>
      <w:r w:rsidRPr="006C4F1A">
        <w:rPr>
          <w:rFonts w:asciiTheme="minorHAnsi" w:hAnsiTheme="minorHAnsi" w:cstheme="minorHAnsi"/>
          <w:szCs w:val="24"/>
        </w:rPr>
        <w:t xml:space="preserve">ALTCEW acknowledges that variances from these projections </w:t>
      </w:r>
      <w:r>
        <w:rPr>
          <w:rFonts w:asciiTheme="minorHAnsi" w:hAnsiTheme="minorHAnsi" w:cstheme="minorHAnsi"/>
          <w:szCs w:val="24"/>
        </w:rPr>
        <w:t>can</w:t>
      </w:r>
      <w:r w:rsidRPr="006C4F1A">
        <w:rPr>
          <w:rFonts w:asciiTheme="minorHAnsi" w:hAnsiTheme="minorHAnsi" w:cstheme="minorHAnsi"/>
          <w:szCs w:val="24"/>
        </w:rPr>
        <w:t xml:space="preserve"> be </w:t>
      </w:r>
      <w:r>
        <w:rPr>
          <w:rFonts w:asciiTheme="minorHAnsi" w:hAnsiTheme="minorHAnsi" w:cstheme="minorHAnsi"/>
          <w:szCs w:val="24"/>
        </w:rPr>
        <w:t xml:space="preserve">  re-</w:t>
      </w:r>
      <w:r w:rsidRPr="006C4F1A">
        <w:rPr>
          <w:rFonts w:asciiTheme="minorHAnsi" w:hAnsiTheme="minorHAnsi" w:cstheme="minorHAnsi"/>
          <w:szCs w:val="24"/>
        </w:rPr>
        <w:t>negotiated with ALTCEW.</w:t>
      </w:r>
    </w:p>
    <w:p w14:paraId="446EECCA" w14:textId="77777777" w:rsidR="00B82BDE" w:rsidRPr="002A4AEE" w:rsidRDefault="00B82BDE" w:rsidP="00B82BDE">
      <w:pPr>
        <w:ind w:left="450"/>
        <w:rPr>
          <w:rFonts w:asciiTheme="minorHAnsi" w:hAnsiTheme="minorHAnsi" w:cstheme="minorHAnsi"/>
          <w:szCs w:val="24"/>
        </w:rPr>
      </w:pPr>
    </w:p>
    <w:p w14:paraId="4CBFB72F" w14:textId="6E04AD08" w:rsidR="00F54B8F" w:rsidRPr="002A4AEE" w:rsidRDefault="00F54B8F" w:rsidP="00B82BDE">
      <w:pPr>
        <w:ind w:left="450"/>
        <w:rPr>
          <w:rFonts w:asciiTheme="minorHAnsi" w:hAnsiTheme="minorHAnsi" w:cstheme="minorHAnsi"/>
          <w:szCs w:val="24"/>
        </w:rPr>
      </w:pPr>
      <w:r w:rsidRPr="002A4AEE">
        <w:rPr>
          <w:rFonts w:asciiTheme="minorHAnsi" w:hAnsiTheme="minorHAnsi" w:cstheme="minorHAnsi"/>
          <w:szCs w:val="24"/>
        </w:rPr>
        <w:t>The contractor shall submit all requests for reimbursement no later than the seventh (7</w:t>
      </w:r>
      <w:r w:rsidRPr="002A4AEE">
        <w:rPr>
          <w:rFonts w:asciiTheme="minorHAnsi" w:hAnsiTheme="minorHAnsi" w:cstheme="minorHAnsi"/>
          <w:szCs w:val="24"/>
          <w:vertAlign w:val="superscript"/>
        </w:rPr>
        <w:t>th</w:t>
      </w:r>
      <w:r w:rsidRPr="002A4AEE">
        <w:rPr>
          <w:rFonts w:asciiTheme="minorHAnsi" w:hAnsiTheme="minorHAnsi" w:cstheme="minorHAnsi"/>
          <w:szCs w:val="24"/>
        </w:rPr>
        <w:t>) working day of the month following the month of service. Final closeout invoices shall be submitted no later than the 20</w:t>
      </w:r>
      <w:r w:rsidRPr="002A4AEE">
        <w:rPr>
          <w:rFonts w:asciiTheme="minorHAnsi" w:hAnsiTheme="minorHAnsi" w:cstheme="minorHAnsi"/>
          <w:szCs w:val="24"/>
          <w:vertAlign w:val="superscript"/>
        </w:rPr>
        <w:t>th</w:t>
      </w:r>
      <w:r w:rsidRPr="002A4AEE">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A4AEE" w:rsidRDefault="00F54B8F" w:rsidP="00F54B8F">
      <w:pPr>
        <w:ind w:left="450" w:right="-378"/>
        <w:rPr>
          <w:rFonts w:asciiTheme="minorHAnsi" w:hAnsiTheme="minorHAnsi" w:cstheme="minorHAnsi"/>
          <w:bCs/>
          <w:snapToGrid/>
          <w:spacing w:val="-3"/>
          <w:szCs w:val="24"/>
          <w:lang w:eastAsia="ar-SA"/>
        </w:rPr>
      </w:pPr>
    </w:p>
    <w:p w14:paraId="3CDD4EEB" w14:textId="2050240F"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9" w:name="_Toc141255467"/>
      <w:bookmarkStart w:id="130" w:name="_Toc515972206"/>
      <w:bookmarkStart w:id="131" w:name="_Toc141270052"/>
      <w:r w:rsidRPr="0061256A">
        <w:rPr>
          <w:rFonts w:asciiTheme="minorHAnsi" w:hAnsiTheme="minorHAnsi"/>
          <w:bCs/>
          <w:sz w:val="24"/>
        </w:rPr>
        <w:t>Reporting Requirements</w:t>
      </w:r>
      <w:bookmarkEnd w:id="129"/>
      <w:bookmarkEnd w:id="130"/>
      <w:bookmarkEnd w:id="131"/>
    </w:p>
    <w:p w14:paraId="11296A83" w14:textId="77777777" w:rsidR="00F54B8F" w:rsidRPr="002A4AEE" w:rsidRDefault="00F54B8F" w:rsidP="00F54B8F">
      <w:pPr>
        <w:tabs>
          <w:tab w:val="left" w:pos="-720"/>
        </w:tabs>
        <w:suppressAutoHyphens/>
        <w:spacing w:line="240" w:lineRule="atLeast"/>
        <w:rPr>
          <w:rFonts w:asciiTheme="minorHAnsi" w:hAnsiTheme="minorHAnsi" w:cstheme="minorHAnsi"/>
          <w:bCs/>
          <w:snapToGrid/>
          <w:spacing w:val="-3"/>
          <w:szCs w:val="24"/>
          <w:lang w:eastAsia="ar-SA"/>
        </w:rPr>
      </w:pPr>
    </w:p>
    <w:p w14:paraId="7CE7CE98"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2A4AEE" w:rsidRDefault="00F54B8F" w:rsidP="00F54B8F">
      <w:pPr>
        <w:ind w:left="450"/>
        <w:rPr>
          <w:rFonts w:asciiTheme="minorHAnsi" w:hAnsiTheme="minorHAnsi" w:cstheme="minorHAnsi"/>
        </w:rPr>
      </w:pPr>
    </w:p>
    <w:p w14:paraId="2F3E38A7" w14:textId="54602833" w:rsidR="00F54B8F" w:rsidRPr="00DA44DB" w:rsidRDefault="00F54B8F" w:rsidP="00192BCD">
      <w:pPr>
        <w:pStyle w:val="ListParagraph"/>
        <w:numPr>
          <w:ilvl w:val="0"/>
          <w:numId w:val="76"/>
        </w:numPr>
        <w:suppressAutoHyphens/>
        <w:spacing w:after="120"/>
        <w:rPr>
          <w:rFonts w:asciiTheme="minorHAnsi" w:hAnsiTheme="minorHAnsi" w:cstheme="minorHAnsi"/>
        </w:rPr>
      </w:pPr>
      <w:r w:rsidRPr="00DA44DB">
        <w:rPr>
          <w:rFonts w:asciiTheme="minorHAnsi" w:hAnsiTheme="minorHAnsi" w:cstheme="minorHAnsi"/>
        </w:rPr>
        <w:t>Participant Information</w:t>
      </w:r>
      <w:r w:rsidR="00047A58">
        <w:rPr>
          <w:rFonts w:asciiTheme="minorHAnsi" w:hAnsiTheme="minorHAnsi" w:cstheme="minorHAnsi"/>
        </w:rPr>
        <w:t xml:space="preserve"> </w:t>
      </w:r>
      <w:r w:rsidRPr="00DA44DB">
        <w:rPr>
          <w:rFonts w:asciiTheme="minorHAnsi" w:hAnsiTheme="minorHAnsi" w:cstheme="minorHAnsi"/>
        </w:rPr>
        <w:t>for each new client served during the reporting period</w:t>
      </w:r>
      <w:r w:rsidR="00DA44DB">
        <w:rPr>
          <w:rFonts w:asciiTheme="minorHAnsi" w:hAnsiTheme="minorHAnsi" w:cstheme="minorHAnsi"/>
        </w:rPr>
        <w:t>.</w:t>
      </w:r>
    </w:p>
    <w:p w14:paraId="01102FE5" w14:textId="08A9EE0A" w:rsidR="00F54B8F" w:rsidRPr="00DA44DB" w:rsidRDefault="00F54B8F" w:rsidP="00192BCD">
      <w:pPr>
        <w:pStyle w:val="ListParagraph"/>
        <w:numPr>
          <w:ilvl w:val="0"/>
          <w:numId w:val="76"/>
        </w:numPr>
        <w:suppressAutoHyphens/>
        <w:spacing w:after="120"/>
        <w:rPr>
          <w:rFonts w:asciiTheme="minorHAnsi" w:hAnsiTheme="minorHAnsi" w:cstheme="minorHAnsi"/>
        </w:rPr>
      </w:pPr>
      <w:r w:rsidRPr="00DA44DB">
        <w:rPr>
          <w:rFonts w:asciiTheme="minorHAnsi" w:hAnsiTheme="minorHAnsi" w:cstheme="minorHAnsi"/>
        </w:rPr>
        <w:t>A list, by name, of the individuals served during the reporting period</w:t>
      </w:r>
      <w:r w:rsidR="00DA44DB">
        <w:rPr>
          <w:rFonts w:asciiTheme="minorHAnsi" w:hAnsiTheme="minorHAnsi" w:cstheme="minorHAnsi"/>
        </w:rPr>
        <w:t>.</w:t>
      </w:r>
    </w:p>
    <w:p w14:paraId="650A13C5" w14:textId="7A1DA8F5" w:rsidR="00F54B8F" w:rsidRPr="00DA44DB" w:rsidRDefault="00F54B8F" w:rsidP="00192BCD">
      <w:pPr>
        <w:pStyle w:val="ListParagraph"/>
        <w:numPr>
          <w:ilvl w:val="0"/>
          <w:numId w:val="76"/>
        </w:numPr>
        <w:suppressAutoHyphens/>
        <w:spacing w:after="240"/>
        <w:rPr>
          <w:rFonts w:asciiTheme="minorHAnsi" w:hAnsiTheme="minorHAnsi" w:cstheme="minorHAnsi"/>
        </w:rPr>
      </w:pPr>
      <w:r w:rsidRPr="00DA44DB">
        <w:rPr>
          <w:rFonts w:asciiTheme="minorHAnsi" w:hAnsiTheme="minorHAnsi" w:cstheme="minorHAnsi"/>
        </w:rPr>
        <w:t>The number of services rendered to each individual during that period</w:t>
      </w:r>
      <w:r w:rsidR="00DA44DB">
        <w:rPr>
          <w:rFonts w:asciiTheme="minorHAnsi" w:hAnsiTheme="minorHAnsi" w:cstheme="minorHAnsi"/>
        </w:rPr>
        <w:t>.</w:t>
      </w:r>
    </w:p>
    <w:p w14:paraId="4EA55385"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p>
    <w:p w14:paraId="0E05CB9D" w14:textId="71926525" w:rsidR="00F54B8F" w:rsidRPr="0061256A" w:rsidRDefault="00F54B8F" w:rsidP="0061256A">
      <w:pPr>
        <w:pStyle w:val="Heading1"/>
        <w:numPr>
          <w:ilvl w:val="0"/>
          <w:numId w:val="99"/>
        </w:numPr>
      </w:pPr>
      <w:bookmarkStart w:id="132" w:name="_Toc515972207"/>
      <w:bookmarkStart w:id="133" w:name="_Toc141255468"/>
      <w:bookmarkStart w:id="134" w:name="_Toc141270053"/>
      <w:r w:rsidRPr="0061256A">
        <w:t>BUDGET SPECIFICATIONS</w:t>
      </w:r>
      <w:bookmarkStart w:id="135" w:name="_Toc141269368"/>
      <w:bookmarkEnd w:id="132"/>
      <w:bookmarkEnd w:id="133"/>
      <w:bookmarkEnd w:id="135"/>
      <w:bookmarkEnd w:id="134"/>
    </w:p>
    <w:p w14:paraId="0F60F864" w14:textId="77777777" w:rsidR="00F54B8F" w:rsidRPr="007F4108" w:rsidRDefault="00F54B8F" w:rsidP="007F4108">
      <w:pPr>
        <w:ind w:left="450"/>
        <w:rPr>
          <w:rFonts w:asciiTheme="minorHAnsi" w:hAnsiTheme="minorHAnsi" w:cstheme="minorHAnsi"/>
        </w:rPr>
      </w:pPr>
    </w:p>
    <w:p w14:paraId="1625CA34"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36" w:name="_Toc490135412"/>
      <w:bookmarkStart w:id="137" w:name="_Toc490135476"/>
      <w:bookmarkStart w:id="138" w:name="_Toc490135540"/>
      <w:bookmarkStart w:id="139" w:name="_Toc490135671"/>
      <w:bookmarkStart w:id="140" w:name="_Toc515540211"/>
      <w:bookmarkStart w:id="141" w:name="_Toc515633517"/>
      <w:bookmarkStart w:id="142" w:name="_Toc515633582"/>
      <w:bookmarkStart w:id="143" w:name="_Toc515633647"/>
      <w:bookmarkStart w:id="144" w:name="_Toc515972208"/>
      <w:bookmarkStart w:id="145" w:name="_Toc141255469"/>
      <w:bookmarkStart w:id="146" w:name="_Toc141270054"/>
      <w:bookmarkEnd w:id="136"/>
      <w:bookmarkEnd w:id="137"/>
      <w:bookmarkEnd w:id="138"/>
      <w:bookmarkEnd w:id="139"/>
      <w:bookmarkEnd w:id="140"/>
      <w:bookmarkEnd w:id="141"/>
      <w:bookmarkEnd w:id="142"/>
      <w:bookmarkEnd w:id="143"/>
      <w:r w:rsidRPr="0061256A">
        <w:rPr>
          <w:rFonts w:asciiTheme="minorHAnsi" w:hAnsiTheme="minorHAnsi"/>
          <w:bCs/>
          <w:sz w:val="24"/>
        </w:rPr>
        <w:t>Federal and State Regulations</w:t>
      </w:r>
      <w:bookmarkEnd w:id="144"/>
      <w:bookmarkEnd w:id="145"/>
      <w:bookmarkEnd w:id="146"/>
    </w:p>
    <w:p w14:paraId="42CAF75F" w14:textId="10FB6AD1" w:rsidR="00F54B8F" w:rsidRPr="007F4108" w:rsidRDefault="00F54B8F" w:rsidP="007F4108">
      <w:pPr>
        <w:ind w:left="450"/>
        <w:rPr>
          <w:rFonts w:asciiTheme="minorHAnsi" w:hAnsiTheme="minorHAnsi" w:cstheme="minorHAnsi"/>
        </w:rPr>
      </w:pPr>
    </w:p>
    <w:p w14:paraId="7F80C01D" w14:textId="77777777" w:rsidR="00F54B8F" w:rsidRPr="002A4AEE" w:rsidRDefault="00F54B8F" w:rsidP="00F54B8F">
      <w:pPr>
        <w:tabs>
          <w:tab w:val="left" w:pos="-1440"/>
        </w:tabs>
        <w:snapToGrid w:val="0"/>
        <w:ind w:left="450" w:hanging="450"/>
        <w:rPr>
          <w:rFonts w:asciiTheme="minorHAnsi" w:hAnsiTheme="minorHAnsi" w:cstheme="minorHAnsi"/>
          <w:snapToGrid/>
          <w:szCs w:val="24"/>
        </w:rPr>
      </w:pPr>
      <w:r w:rsidRPr="002A4AEE">
        <w:rPr>
          <w:rFonts w:asciiTheme="minorHAnsi" w:hAnsiTheme="minorHAnsi" w:cstheme="minorHAnsi"/>
          <w:snapToGrid/>
          <w:szCs w:val="24"/>
        </w:rPr>
        <w:tab/>
        <w:t xml:space="preserve">The applicant is required to follow the </w:t>
      </w:r>
      <w:r w:rsidRPr="002A4AEE">
        <w:rPr>
          <w:rFonts w:asciiTheme="minorHAnsi" w:hAnsiTheme="minorHAnsi" w:cstheme="minorHAnsi"/>
          <w:b/>
          <w:snapToGrid/>
          <w:szCs w:val="24"/>
        </w:rPr>
        <w:t>WASHINGTON STATE BUDGETING, ACCOUNTING, AND REPORTING SYSTEM</w:t>
      </w:r>
      <w:r w:rsidRPr="002A4AEE">
        <w:rPr>
          <w:rFonts w:asciiTheme="minorHAnsi" w:hAnsiTheme="minorHAnsi" w:cstheme="minorHAnsi"/>
          <w:snapToGrid/>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A4AEE" w:rsidRDefault="00F54B8F" w:rsidP="00F54B8F">
      <w:pPr>
        <w:tabs>
          <w:tab w:val="left" w:pos="-1440"/>
        </w:tabs>
        <w:snapToGrid w:val="0"/>
        <w:ind w:left="450" w:hanging="450"/>
        <w:rPr>
          <w:rFonts w:asciiTheme="minorHAnsi" w:hAnsiTheme="minorHAnsi" w:cstheme="minorHAnsi"/>
          <w:b/>
          <w:snapToGrid/>
          <w:szCs w:val="24"/>
        </w:rPr>
      </w:pPr>
    </w:p>
    <w:p w14:paraId="45DD93B9" w14:textId="22A66F28" w:rsidR="00F54B8F" w:rsidRDefault="00F54B8F" w:rsidP="00A332F9">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Uniform Administrative Requirements Cost Principles and Audit Requirements for Federal Awards-Federal Register 2 CFR 200.</w:t>
      </w:r>
    </w:p>
    <w:p w14:paraId="34D2FD0E" w14:textId="77777777" w:rsidR="00A332F9" w:rsidRPr="00A332F9" w:rsidRDefault="00A332F9" w:rsidP="00A332F9">
      <w:pPr>
        <w:pStyle w:val="ListParagraph"/>
        <w:snapToGrid w:val="0"/>
        <w:ind w:left="1440"/>
        <w:rPr>
          <w:rFonts w:asciiTheme="minorHAnsi" w:hAnsiTheme="minorHAnsi" w:cstheme="minorHAnsi"/>
          <w:snapToGrid/>
          <w:szCs w:val="24"/>
        </w:rPr>
      </w:pPr>
    </w:p>
    <w:p w14:paraId="1AAD8096" w14:textId="6C5CE9E5" w:rsidR="00F54B8F" w:rsidRDefault="00F54B8F" w:rsidP="00A332F9">
      <w:pPr>
        <w:pStyle w:val="ListParagraph"/>
        <w:numPr>
          <w:ilvl w:val="1"/>
          <w:numId w:val="7"/>
        </w:numPr>
        <w:snapToGrid w:val="0"/>
        <w:ind w:left="1440" w:right="-180"/>
        <w:rPr>
          <w:rFonts w:asciiTheme="minorHAnsi" w:hAnsiTheme="minorHAnsi" w:cstheme="minorHAnsi"/>
          <w:snapToGrid/>
          <w:szCs w:val="24"/>
        </w:rPr>
      </w:pPr>
      <w:r w:rsidRPr="002A4AEE">
        <w:rPr>
          <w:rFonts w:asciiTheme="minorHAnsi" w:hAnsiTheme="minorHAnsi" w:cstheme="minorHAnsi"/>
          <w:snapToGrid/>
          <w:szCs w:val="24"/>
        </w:rPr>
        <w:t>Government Auditing Standards</w:t>
      </w:r>
      <w:r w:rsidRPr="002A4AEE">
        <w:rPr>
          <w:rFonts w:asciiTheme="minorHAnsi" w:hAnsiTheme="minorHAnsi" w:cstheme="minorHAnsi"/>
          <w:snapToGrid/>
          <w:szCs w:val="24"/>
          <w:u w:val="single"/>
        </w:rPr>
        <w:t xml:space="preserve"> </w:t>
      </w:r>
      <w:r w:rsidRPr="002A4AEE">
        <w:rPr>
          <w:rFonts w:asciiTheme="minorHAnsi" w:hAnsiTheme="minorHAnsi" w:cstheme="minorHAnsi"/>
          <w:snapToGrid/>
          <w:szCs w:val="24"/>
        </w:rPr>
        <w:t>by the Comptroller General of the United States (The Yellow Book) 2011 revision.</w:t>
      </w:r>
    </w:p>
    <w:p w14:paraId="741EABF5" w14:textId="77777777" w:rsidR="00A332F9" w:rsidRPr="00A332F9" w:rsidRDefault="00A332F9" w:rsidP="00A332F9">
      <w:pPr>
        <w:pStyle w:val="ListParagraph"/>
        <w:rPr>
          <w:rFonts w:asciiTheme="minorHAnsi" w:hAnsiTheme="minorHAnsi" w:cstheme="minorHAnsi"/>
          <w:snapToGrid/>
          <w:szCs w:val="24"/>
        </w:rPr>
      </w:pPr>
    </w:p>
    <w:p w14:paraId="3D9F63E2" w14:textId="2A579E06" w:rsidR="00F54B8F" w:rsidRDefault="00F54B8F" w:rsidP="00A332F9">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Older Americans Act of 1965, as amended in 2016.</w:t>
      </w:r>
    </w:p>
    <w:p w14:paraId="3C330EF2" w14:textId="77777777" w:rsidR="00A332F9" w:rsidRPr="00A332F9" w:rsidRDefault="00A332F9" w:rsidP="00A332F9">
      <w:pPr>
        <w:pStyle w:val="ListParagraph"/>
        <w:rPr>
          <w:rFonts w:asciiTheme="minorHAnsi" w:hAnsiTheme="minorHAnsi" w:cstheme="minorHAnsi"/>
          <w:snapToGrid/>
          <w:szCs w:val="24"/>
        </w:rPr>
      </w:pPr>
    </w:p>
    <w:p w14:paraId="26C79744" w14:textId="77777777" w:rsidR="00F54B8F" w:rsidRPr="002A4AEE" w:rsidRDefault="00F54B8F" w:rsidP="00A332F9">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Health and Human Services Regulations:</w:t>
      </w:r>
    </w:p>
    <w:p w14:paraId="5202CE17" w14:textId="77777777" w:rsidR="00F54B8F" w:rsidRPr="002A4AEE" w:rsidRDefault="00F54B8F" w:rsidP="00A332F9">
      <w:pPr>
        <w:tabs>
          <w:tab w:val="left" w:pos="-144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ab/>
        <w:t>Administration of Grants, 45 CFR Part 74</w:t>
      </w:r>
    </w:p>
    <w:p w14:paraId="50A91FA5" w14:textId="77777777" w:rsidR="00F54B8F" w:rsidRPr="002A4AEE" w:rsidRDefault="00F54B8F" w:rsidP="00A332F9">
      <w:pPr>
        <w:snapToGrid w:val="0"/>
        <w:ind w:left="1440" w:right="-468" w:firstLine="720"/>
        <w:rPr>
          <w:rFonts w:asciiTheme="minorHAnsi" w:hAnsiTheme="minorHAnsi" w:cstheme="minorHAnsi"/>
          <w:snapToGrid/>
          <w:szCs w:val="24"/>
        </w:rPr>
      </w:pPr>
      <w:r w:rsidRPr="002A4AEE">
        <w:rPr>
          <w:rFonts w:asciiTheme="minorHAnsi" w:hAnsiTheme="minorHAnsi" w:cstheme="minorHAnsi"/>
          <w:snapToGrid/>
          <w:szCs w:val="24"/>
        </w:rPr>
        <w:t>Uniform Administrative Requirements for Grants and Cooperative</w:t>
      </w:r>
    </w:p>
    <w:p w14:paraId="749FE776" w14:textId="5F205ABA" w:rsidR="00A332F9" w:rsidRPr="00A332F9" w:rsidRDefault="00F54B8F" w:rsidP="00A332F9">
      <w:pPr>
        <w:snapToGrid w:val="0"/>
        <w:ind w:left="1440" w:firstLine="720"/>
        <w:rPr>
          <w:rFonts w:asciiTheme="minorHAnsi" w:hAnsiTheme="minorHAnsi" w:cstheme="minorHAnsi"/>
          <w:snapToGrid/>
          <w:szCs w:val="24"/>
        </w:rPr>
      </w:pPr>
      <w:r w:rsidRPr="002A4AEE">
        <w:rPr>
          <w:rFonts w:asciiTheme="minorHAnsi" w:hAnsiTheme="minorHAnsi" w:cstheme="minorHAnsi"/>
          <w:snapToGrid/>
          <w:szCs w:val="24"/>
        </w:rPr>
        <w:t>Agreements to State and Local Governments, 45 CFR Part 92</w:t>
      </w:r>
    </w:p>
    <w:p w14:paraId="70E69D6B" w14:textId="5B083322" w:rsidR="00A332F9" w:rsidRDefault="00F54B8F" w:rsidP="00A332F9">
      <w:pPr>
        <w:tabs>
          <w:tab w:val="left" w:pos="-1440"/>
        </w:tabs>
        <w:snapToGrid w:val="0"/>
        <w:ind w:left="1440" w:right="-558"/>
        <w:rPr>
          <w:rFonts w:asciiTheme="minorHAnsi" w:hAnsiTheme="minorHAnsi" w:cstheme="minorHAnsi"/>
          <w:snapToGrid/>
          <w:szCs w:val="24"/>
        </w:rPr>
      </w:pPr>
      <w:r w:rsidRPr="002A4AEE">
        <w:rPr>
          <w:rFonts w:asciiTheme="minorHAnsi" w:hAnsiTheme="minorHAnsi" w:cstheme="minorHAnsi"/>
          <w:snapToGrid/>
          <w:szCs w:val="24"/>
        </w:rPr>
        <w:tab/>
        <w:t xml:space="preserve">Grants for State and Community Programs on Aging, 45 CFR Part 1321 </w:t>
      </w:r>
    </w:p>
    <w:p w14:paraId="6B5EE9CF" w14:textId="77777777" w:rsidR="00A332F9" w:rsidRDefault="00A332F9" w:rsidP="00A332F9">
      <w:pPr>
        <w:pStyle w:val="ListParagraph"/>
        <w:snapToGrid w:val="0"/>
        <w:ind w:left="1440"/>
        <w:rPr>
          <w:rFonts w:asciiTheme="minorHAnsi" w:hAnsiTheme="minorHAnsi" w:cstheme="minorHAnsi"/>
          <w:snapToGrid/>
          <w:szCs w:val="24"/>
        </w:rPr>
      </w:pPr>
    </w:p>
    <w:p w14:paraId="350ED3FA" w14:textId="7E3FA9B8" w:rsidR="00F54B8F" w:rsidRDefault="00F54B8F" w:rsidP="00A332F9">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Social and Health Services Administrative Policy 16.01</w:t>
      </w:r>
    </w:p>
    <w:p w14:paraId="5114A90E" w14:textId="77777777" w:rsidR="00A332F9" w:rsidRDefault="00A332F9" w:rsidP="00A332F9">
      <w:pPr>
        <w:pStyle w:val="ListParagraph"/>
        <w:snapToGrid w:val="0"/>
        <w:ind w:left="1440"/>
        <w:rPr>
          <w:rFonts w:asciiTheme="minorHAnsi" w:hAnsiTheme="minorHAnsi" w:cstheme="minorHAnsi"/>
          <w:snapToGrid/>
          <w:szCs w:val="24"/>
        </w:rPr>
      </w:pPr>
    </w:p>
    <w:p w14:paraId="14E6EAC6" w14:textId="77777777" w:rsidR="00F54B8F" w:rsidRPr="002A4AEE" w:rsidRDefault="00F54B8F" w:rsidP="00A332F9">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Revised Code of Washington (RCW) Citations:</w:t>
      </w:r>
    </w:p>
    <w:p w14:paraId="79C9764F" w14:textId="77777777" w:rsidR="00F54B8F" w:rsidRPr="002A4AEE" w:rsidRDefault="00F54B8F" w:rsidP="00A332F9">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County Advances 39.34.020, 150, and 160</w:t>
      </w:r>
    </w:p>
    <w:p w14:paraId="40CCA05F" w14:textId="77777777" w:rsidR="00F54B8F" w:rsidRPr="002A4AEE" w:rsidRDefault="00F54B8F" w:rsidP="00A332F9">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Respite 74.41</w:t>
      </w:r>
    </w:p>
    <w:p w14:paraId="0531371B" w14:textId="77777777" w:rsidR="00F54B8F" w:rsidRPr="002A4AEE" w:rsidRDefault="00F54B8F" w:rsidP="00A332F9">
      <w:pPr>
        <w:pStyle w:val="ListParagraph"/>
        <w:tabs>
          <w:tab w:val="left" w:pos="90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Senior Citizens’ Services Act 74.38</w:t>
      </w:r>
    </w:p>
    <w:p w14:paraId="5C7ECE71" w14:textId="4A14E276"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47" w:name="_Toc515972209"/>
      <w:bookmarkStart w:id="148" w:name="_Toc141255470"/>
      <w:bookmarkStart w:id="149" w:name="_Toc141270055"/>
      <w:r w:rsidRPr="0061256A">
        <w:rPr>
          <w:rFonts w:asciiTheme="minorHAnsi" w:hAnsiTheme="minorHAnsi"/>
          <w:bCs/>
          <w:sz w:val="24"/>
        </w:rPr>
        <w:t>Matching Funding</w:t>
      </w:r>
      <w:bookmarkEnd w:id="147"/>
      <w:r w:rsidR="00134AAF" w:rsidRPr="0061256A">
        <w:rPr>
          <w:rFonts w:asciiTheme="minorHAnsi" w:hAnsiTheme="minorHAnsi"/>
          <w:bCs/>
          <w:sz w:val="24"/>
        </w:rPr>
        <w:t>:</w:t>
      </w:r>
      <w:bookmarkEnd w:id="148"/>
      <w:bookmarkEnd w:id="149"/>
      <w:r w:rsidR="00134AAF" w:rsidRPr="0061256A">
        <w:rPr>
          <w:rFonts w:asciiTheme="minorHAnsi" w:hAnsiTheme="minorHAnsi"/>
          <w:bCs/>
          <w:sz w:val="24"/>
        </w:rPr>
        <w:t xml:space="preserve">  </w:t>
      </w:r>
    </w:p>
    <w:p w14:paraId="5CD19E82" w14:textId="774595F0" w:rsidR="00EE0053" w:rsidRPr="002A4AEE" w:rsidRDefault="00EE0053" w:rsidP="00EE0053">
      <w:pPr>
        <w:rPr>
          <w:rFonts w:asciiTheme="minorHAnsi" w:hAnsiTheme="minorHAnsi" w:cstheme="minorHAnsi"/>
        </w:rPr>
      </w:pPr>
    </w:p>
    <w:p w14:paraId="21BD5DF8" w14:textId="2732D8D7" w:rsidR="00EE0053" w:rsidRPr="002A4AEE" w:rsidRDefault="00EE0053" w:rsidP="00EE0053">
      <w:pPr>
        <w:pStyle w:val="Default"/>
        <w:ind w:left="360"/>
        <w:rPr>
          <w:rFonts w:asciiTheme="minorHAnsi" w:hAnsiTheme="minorHAnsi" w:cstheme="minorHAnsi"/>
        </w:rPr>
      </w:pPr>
      <w:r w:rsidRPr="002A4AEE">
        <w:rPr>
          <w:rFonts w:asciiTheme="minorHAnsi" w:hAnsiTheme="minorHAnsi" w:cstheme="minorHAnsi"/>
        </w:rPr>
        <w:t xml:space="preserve">If the funding for the program is through Title III Older Americans Act (OAA), then it must be matched with local resources (cash, in-kind, or state grant funds) contributed to the cost of the project by the applicant.  </w:t>
      </w:r>
      <w:r w:rsidRPr="002A4AEE">
        <w:rPr>
          <w:rFonts w:asciiTheme="minorHAnsi" w:hAnsiTheme="minorHAnsi" w:cstheme="minorHAnsi"/>
          <w:u w:val="single"/>
        </w:rPr>
        <w:t>The minimum matching ratio is 85% OAA - 15% local resources and/or in-kind</w:t>
      </w:r>
      <w:r w:rsidRPr="002A4AEE">
        <w:rPr>
          <w:rFonts w:asciiTheme="minorHAnsi" w:hAnsiTheme="minorHAnsi" w:cstheme="minorHAnsi"/>
        </w:rPr>
        <w:t xml:space="preserve">. </w:t>
      </w:r>
      <w:r w:rsidR="005B1BC8" w:rsidRPr="002A4AEE">
        <w:rPr>
          <w:rFonts w:asciiTheme="minorHAnsi" w:hAnsiTheme="minorHAnsi" w:cstheme="minorHAnsi"/>
          <w:i/>
        </w:rPr>
        <w:t xml:space="preserve">(Note that minimum matching ratio for OAA Title IIIE is 75% OAA – 25% local resources and/or in-kind.)  </w:t>
      </w:r>
      <w:r w:rsidRPr="002A4AEE">
        <w:rPr>
          <w:rFonts w:asciiTheme="minorHAnsi" w:hAnsiTheme="minorHAnsi" w:cstheme="minorHAnsi"/>
        </w:rPr>
        <w:t xml:space="preserve">In valuing In-kind contributions, the amount claimed will be considered reasonable to the extent that it is consistent with the value placed on similar work or services performed within the </w:t>
      </w:r>
      <w:r w:rsidRPr="002A4AEE">
        <w:rPr>
          <w:rFonts w:asciiTheme="minorHAnsi" w:hAnsiTheme="minorHAnsi" w:cstheme="minorHAnsi"/>
          <w:color w:val="auto"/>
        </w:rPr>
        <w:t>Applicant</w:t>
      </w:r>
      <w:r w:rsidRPr="002A4AEE">
        <w:rPr>
          <w:rFonts w:asciiTheme="minorHAnsi" w:hAnsiTheme="minorHAnsi" w:cstheme="minorHAnsi"/>
          <w:color w:val="FF0000"/>
        </w:rPr>
        <w:t xml:space="preserve"> </w:t>
      </w:r>
      <w:r w:rsidRPr="002A4AEE">
        <w:rPr>
          <w:rFonts w:asciiTheme="minorHAnsi" w:hAnsiTheme="minorHAnsi" w:cstheme="minorHAnsi"/>
        </w:rPr>
        <w:t xml:space="preserve">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78CAB0AF" w14:textId="77777777" w:rsidR="00EE0053" w:rsidRPr="002A4AEE" w:rsidRDefault="00EE0053" w:rsidP="00EE0053">
      <w:pPr>
        <w:tabs>
          <w:tab w:val="left" w:pos="-1440"/>
        </w:tabs>
        <w:snapToGrid w:val="0"/>
        <w:ind w:left="810"/>
        <w:rPr>
          <w:rFonts w:asciiTheme="minorHAnsi" w:hAnsiTheme="minorHAnsi" w:cstheme="minorHAnsi"/>
          <w:snapToGrid/>
          <w:szCs w:val="24"/>
        </w:rPr>
      </w:pPr>
    </w:p>
    <w:p w14:paraId="12E90F41" w14:textId="77777777" w:rsidR="00EE0053" w:rsidRPr="002A4AEE" w:rsidRDefault="00EE0053" w:rsidP="00EE0053">
      <w:pPr>
        <w:tabs>
          <w:tab w:val="left" w:pos="-1440"/>
          <w:tab w:val="left" w:pos="900"/>
        </w:tabs>
        <w:snapToGrid w:val="0"/>
        <w:ind w:left="900"/>
        <w:rPr>
          <w:rFonts w:asciiTheme="minorHAnsi" w:hAnsiTheme="minorHAnsi" w:cstheme="minorHAnsi"/>
          <w:snapToGrid/>
          <w:szCs w:val="24"/>
        </w:rPr>
      </w:pPr>
      <w:r w:rsidRPr="002A4AEE">
        <w:rPr>
          <w:rFonts w:asciiTheme="minorHAnsi" w:hAnsiTheme="minorHAnsi" w:cstheme="minorHAnsi"/>
          <w:b/>
          <w:snapToGrid/>
          <w:szCs w:val="24"/>
        </w:rPr>
        <w:t xml:space="preserve">Example: </w:t>
      </w:r>
      <w:r w:rsidRPr="002A4AEE">
        <w:rPr>
          <w:rFonts w:asciiTheme="minorHAnsi" w:hAnsiTheme="minorHAnsi" w:cstheme="minorHAnsi"/>
          <w:snapToGrid/>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11FAF6D3" w14:textId="77777777" w:rsidR="00EE0053" w:rsidRPr="002A4AEE" w:rsidRDefault="00EE0053" w:rsidP="00EE0053">
      <w:pPr>
        <w:tabs>
          <w:tab w:val="left" w:pos="1170"/>
          <w:tab w:val="left" w:pos="1260"/>
        </w:tabs>
        <w:snapToGrid w:val="0"/>
        <w:ind w:left="810"/>
        <w:rPr>
          <w:rFonts w:asciiTheme="minorHAnsi" w:hAnsiTheme="minorHAnsi" w:cstheme="minorHAnsi"/>
          <w:snapToGrid/>
          <w:szCs w:val="24"/>
        </w:rPr>
      </w:pPr>
    </w:p>
    <w:p w14:paraId="63DBB7B2" w14:textId="77777777" w:rsidR="00EE0053" w:rsidRPr="002A4AEE" w:rsidRDefault="00EE0053" w:rsidP="00FA507B">
      <w:pPr>
        <w:pStyle w:val="ListParagraph"/>
        <w:numPr>
          <w:ilvl w:val="0"/>
          <w:numId w:val="55"/>
        </w:numPr>
        <w:tabs>
          <w:tab w:val="left" w:pos="1800"/>
        </w:tabs>
        <w:snapToGrid w:val="0"/>
        <w:spacing w:after="60"/>
        <w:rPr>
          <w:rFonts w:asciiTheme="minorHAnsi" w:hAnsiTheme="minorHAnsi" w:cstheme="minorHAnsi"/>
          <w:snapToGrid/>
          <w:szCs w:val="24"/>
        </w:rPr>
      </w:pPr>
      <w:r w:rsidRPr="002A4AEE">
        <w:rPr>
          <w:rFonts w:asciiTheme="minorHAnsi" w:hAnsiTheme="minorHAnsi" w:cstheme="minorHAnsi"/>
          <w:snapToGrid/>
          <w:szCs w:val="24"/>
        </w:rPr>
        <w:t>$10,000 / 0.85  =  $11,765 (Rounded to nearest $)</w:t>
      </w:r>
    </w:p>
    <w:p w14:paraId="7F230698" w14:textId="77777777" w:rsidR="00EE0053" w:rsidRPr="002A4AEE" w:rsidRDefault="00EE0053" w:rsidP="00FA507B">
      <w:pPr>
        <w:pStyle w:val="ListParagraph"/>
        <w:numPr>
          <w:ilvl w:val="0"/>
          <w:numId w:val="55"/>
        </w:numPr>
        <w:tabs>
          <w:tab w:val="left" w:pos="-1440"/>
          <w:tab w:val="left" w:pos="1800"/>
        </w:tabs>
        <w:snapToGrid w:val="0"/>
        <w:rPr>
          <w:rFonts w:asciiTheme="minorHAnsi" w:hAnsiTheme="minorHAnsi" w:cstheme="minorHAnsi"/>
          <w:snapToGrid/>
          <w:szCs w:val="24"/>
        </w:rPr>
      </w:pPr>
      <w:r w:rsidRPr="002A4AEE">
        <w:rPr>
          <w:rFonts w:asciiTheme="minorHAnsi" w:hAnsiTheme="minorHAnsi" w:cstheme="minorHAnsi"/>
          <w:snapToGrid/>
          <w:szCs w:val="24"/>
        </w:rPr>
        <w:t>$11,765  -  $10,000  =  $1,765 (Match amount)</w:t>
      </w:r>
    </w:p>
    <w:p w14:paraId="7DC0FABD" w14:textId="77777777" w:rsidR="00EE0053" w:rsidRPr="002A4AEE" w:rsidRDefault="00EE0053" w:rsidP="00EE0053">
      <w:pPr>
        <w:tabs>
          <w:tab w:val="left" w:pos="-1440"/>
          <w:tab w:val="left" w:pos="720"/>
        </w:tabs>
        <w:snapToGrid w:val="0"/>
        <w:ind w:left="810"/>
        <w:rPr>
          <w:rFonts w:asciiTheme="minorHAnsi" w:hAnsiTheme="minorHAnsi" w:cstheme="minorHAnsi"/>
          <w:snapToGrid/>
          <w:szCs w:val="24"/>
        </w:rPr>
      </w:pPr>
    </w:p>
    <w:p w14:paraId="6F6018DF" w14:textId="77777777" w:rsidR="00EE0053" w:rsidRPr="002A4AEE" w:rsidRDefault="00EE0053" w:rsidP="00EE0053">
      <w:pPr>
        <w:tabs>
          <w:tab w:val="left" w:pos="-1440"/>
        </w:tabs>
        <w:snapToGrid w:val="0"/>
        <w:ind w:left="360"/>
        <w:rPr>
          <w:rFonts w:asciiTheme="minorHAnsi" w:hAnsiTheme="minorHAnsi" w:cstheme="minorHAnsi"/>
          <w:snapToGrid/>
          <w:szCs w:val="24"/>
        </w:rPr>
      </w:pPr>
      <w:r w:rsidRPr="002A4AEE">
        <w:rPr>
          <w:rFonts w:asciiTheme="minorHAnsi" w:hAnsiTheme="minorHAnsi" w:cstheme="minorHAnsi"/>
          <w:snapToGrid/>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54A718B9" w14:textId="77777777" w:rsidR="00EE0053" w:rsidRPr="002A4AEE" w:rsidRDefault="00EE0053" w:rsidP="00EE0053">
      <w:pPr>
        <w:tabs>
          <w:tab w:val="left" w:pos="-1440"/>
        </w:tabs>
        <w:snapToGrid w:val="0"/>
        <w:ind w:left="360"/>
        <w:rPr>
          <w:rFonts w:asciiTheme="minorHAnsi" w:hAnsiTheme="minorHAnsi" w:cstheme="minorHAnsi"/>
          <w:snapToGrid/>
          <w:szCs w:val="24"/>
        </w:rPr>
      </w:pPr>
    </w:p>
    <w:p w14:paraId="4BD3712D" w14:textId="77777777" w:rsidR="00EE0053" w:rsidRPr="0061256A" w:rsidRDefault="00EE0053" w:rsidP="0061256A">
      <w:pPr>
        <w:pStyle w:val="Heading2"/>
        <w:numPr>
          <w:ilvl w:val="1"/>
          <w:numId w:val="99"/>
        </w:numPr>
        <w:tabs>
          <w:tab w:val="clear" w:pos="4752"/>
        </w:tabs>
        <w:ind w:left="900" w:hanging="540"/>
        <w:rPr>
          <w:rFonts w:asciiTheme="minorHAnsi" w:hAnsiTheme="minorHAnsi"/>
          <w:bCs/>
          <w:sz w:val="24"/>
        </w:rPr>
      </w:pPr>
      <w:bookmarkStart w:id="150" w:name="_Toc141255471"/>
      <w:bookmarkStart w:id="151" w:name="_Toc141270056"/>
      <w:r w:rsidRPr="0061256A">
        <w:rPr>
          <w:rFonts w:asciiTheme="minorHAnsi" w:hAnsiTheme="minorHAnsi"/>
          <w:bCs/>
          <w:sz w:val="24"/>
        </w:rPr>
        <w:t>Program Income (Donations and Fees)</w:t>
      </w:r>
      <w:bookmarkEnd w:id="150"/>
      <w:bookmarkEnd w:id="151"/>
    </w:p>
    <w:p w14:paraId="09A9B826" w14:textId="77777777" w:rsidR="00EE0053" w:rsidRPr="002A4AEE" w:rsidRDefault="00EE0053" w:rsidP="00EE0053">
      <w:pPr>
        <w:ind w:left="450" w:hanging="450"/>
        <w:rPr>
          <w:rFonts w:asciiTheme="minorHAnsi" w:hAnsiTheme="minorHAnsi" w:cstheme="minorHAnsi"/>
          <w:b/>
          <w:szCs w:val="24"/>
        </w:rPr>
      </w:pPr>
    </w:p>
    <w:p w14:paraId="4F0A3364" w14:textId="77777777" w:rsidR="00EE0053" w:rsidRPr="002A4AEE" w:rsidRDefault="00EE0053" w:rsidP="00EE0053">
      <w:pPr>
        <w:ind w:left="360"/>
        <w:rPr>
          <w:rFonts w:asciiTheme="minorHAnsi" w:hAnsiTheme="minorHAnsi" w:cstheme="minorHAnsi"/>
          <w:szCs w:val="24"/>
        </w:rPr>
      </w:pPr>
      <w:r w:rsidRPr="002A4AEE">
        <w:rPr>
          <w:rFonts w:asciiTheme="minorHAnsi" w:hAnsiTheme="minorHAnsi" w:cstheme="minorHAnsi"/>
          <w:szCs w:val="24"/>
        </w:rPr>
        <w:t xml:space="preserve">Program income is gross income received by a contractor directly generated by federal funds or a federal grant supported activity or earned as the result of the grant and/or a federal contract.  </w:t>
      </w:r>
    </w:p>
    <w:p w14:paraId="556255E6" w14:textId="77777777" w:rsidR="00EE0053" w:rsidRPr="002A4AEE" w:rsidRDefault="00EE0053" w:rsidP="00EE0053">
      <w:pPr>
        <w:ind w:left="810" w:hanging="360"/>
        <w:rPr>
          <w:rFonts w:asciiTheme="minorHAnsi" w:hAnsiTheme="minorHAnsi" w:cstheme="minorHAnsi"/>
          <w:szCs w:val="24"/>
        </w:rPr>
      </w:pPr>
    </w:p>
    <w:p w14:paraId="388638D7" w14:textId="77777777" w:rsidR="00EE0053" w:rsidRPr="002A4AEE" w:rsidRDefault="00EE0053" w:rsidP="00EE0053">
      <w:pPr>
        <w:ind w:left="810" w:hanging="450"/>
        <w:rPr>
          <w:rFonts w:asciiTheme="minorHAnsi" w:hAnsiTheme="minorHAnsi" w:cstheme="minorHAnsi"/>
          <w:szCs w:val="24"/>
        </w:rPr>
      </w:pPr>
      <w:r w:rsidRPr="002A4AEE">
        <w:rPr>
          <w:rFonts w:asciiTheme="minorHAnsi" w:hAnsiTheme="minorHAnsi" w:cstheme="minorHAnsi"/>
          <w:szCs w:val="24"/>
        </w:rPr>
        <w:t xml:space="preserve">Program Income may include, but is not limited to, income from:  </w:t>
      </w:r>
    </w:p>
    <w:p w14:paraId="103F533F" w14:textId="77777777" w:rsidR="00EE0053" w:rsidRPr="002A4AEE" w:rsidRDefault="00EE0053" w:rsidP="00EE0053">
      <w:pPr>
        <w:ind w:left="810" w:hanging="450"/>
        <w:rPr>
          <w:rFonts w:asciiTheme="minorHAnsi" w:hAnsiTheme="minorHAnsi" w:cstheme="minorHAnsi"/>
          <w:szCs w:val="24"/>
        </w:rPr>
      </w:pPr>
    </w:p>
    <w:p w14:paraId="686941C5"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Fees for services performed.</w:t>
      </w:r>
    </w:p>
    <w:p w14:paraId="290D1103" w14:textId="77777777" w:rsidR="00EE0053" w:rsidRPr="002A4AEE" w:rsidRDefault="00EE0053" w:rsidP="00EE0053">
      <w:pPr>
        <w:pStyle w:val="ListParagraph"/>
        <w:ind w:left="1080" w:hanging="360"/>
        <w:rPr>
          <w:rFonts w:asciiTheme="minorHAnsi" w:hAnsiTheme="minorHAnsi" w:cstheme="minorHAnsi"/>
          <w:szCs w:val="24"/>
        </w:rPr>
      </w:pPr>
    </w:p>
    <w:p w14:paraId="75526FE3"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 xml:space="preserve">Proceeds from the sale, lease, or rent of assets which were acquired using federal funds.  (Income from sale of commodity items.)  </w:t>
      </w:r>
    </w:p>
    <w:p w14:paraId="769B4276" w14:textId="77777777" w:rsidR="00EE0053" w:rsidRPr="002A4AEE" w:rsidRDefault="00EE0053" w:rsidP="00EE0053">
      <w:pPr>
        <w:ind w:left="1080" w:hanging="360"/>
        <w:rPr>
          <w:rFonts w:asciiTheme="minorHAnsi" w:hAnsiTheme="minorHAnsi" w:cstheme="minorHAnsi"/>
          <w:szCs w:val="24"/>
        </w:rPr>
      </w:pPr>
    </w:p>
    <w:p w14:paraId="3D519165"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Contributions/donations from clients.</w:t>
      </w:r>
    </w:p>
    <w:p w14:paraId="7D439226" w14:textId="77777777" w:rsidR="00EE0053" w:rsidRPr="002A4AEE" w:rsidRDefault="00EE0053" w:rsidP="00EE0053">
      <w:pPr>
        <w:ind w:left="1080" w:hanging="360"/>
        <w:rPr>
          <w:rFonts w:asciiTheme="minorHAnsi" w:hAnsiTheme="minorHAnsi" w:cstheme="minorHAnsi"/>
          <w:szCs w:val="24"/>
        </w:rPr>
      </w:pPr>
    </w:p>
    <w:p w14:paraId="244AC06E" w14:textId="77777777" w:rsidR="00EE0053" w:rsidRPr="002A4AEE" w:rsidRDefault="00EE0053" w:rsidP="00FA507B">
      <w:pPr>
        <w:pStyle w:val="ListParagraph"/>
        <w:numPr>
          <w:ilvl w:val="0"/>
          <w:numId w:val="58"/>
        </w:numPr>
        <w:ind w:left="1080" w:right="162"/>
        <w:rPr>
          <w:rFonts w:asciiTheme="minorHAnsi" w:hAnsiTheme="minorHAnsi" w:cstheme="minorHAnsi"/>
          <w:szCs w:val="24"/>
        </w:rPr>
      </w:pPr>
      <w:r w:rsidRPr="002A4AEE">
        <w:rPr>
          <w:rFonts w:asciiTheme="minorHAnsi" w:hAnsiTheme="minorHAnsi" w:cstheme="minorHAnsi"/>
          <w:szCs w:val="24"/>
        </w:rPr>
        <w:t>Honorariums, consultant fees, training fees, and the like earned by staff, when time spent earning such honorarium or fee was charged to federal funds.</w:t>
      </w:r>
    </w:p>
    <w:p w14:paraId="62C502EB" w14:textId="77777777" w:rsidR="00EE0053" w:rsidRPr="002A4AEE" w:rsidRDefault="00EE0053" w:rsidP="00EE0053">
      <w:pPr>
        <w:ind w:left="1080" w:right="162" w:hanging="360"/>
        <w:rPr>
          <w:rFonts w:asciiTheme="minorHAnsi" w:hAnsiTheme="minorHAnsi" w:cstheme="minorHAnsi"/>
          <w:szCs w:val="24"/>
        </w:rPr>
      </w:pPr>
    </w:p>
    <w:p w14:paraId="3B0DCBBC"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Revenue generated from sale of fabricated items.</w:t>
      </w:r>
    </w:p>
    <w:p w14:paraId="1B4DC763" w14:textId="77777777" w:rsidR="00EE0053" w:rsidRPr="002A4AEE" w:rsidRDefault="00EE0053" w:rsidP="00EE0053">
      <w:pPr>
        <w:ind w:left="810" w:hanging="450"/>
        <w:rPr>
          <w:rFonts w:asciiTheme="minorHAnsi" w:hAnsiTheme="minorHAnsi" w:cstheme="minorHAnsi"/>
          <w:szCs w:val="24"/>
        </w:rPr>
      </w:pPr>
    </w:p>
    <w:p w14:paraId="11E6DD8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"Using federal funds" and "charged to federal funds" means the cost was reimbursed by ALTCEW or the cost was used as matching or cost sharing for the contract.</w:t>
      </w:r>
    </w:p>
    <w:p w14:paraId="60CC951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In cases where it is uncertain whether federal contract funds supported or subsidized the activity in question, it is presumed that the income is program income unless the applicant can show otherwise.  </w:t>
      </w:r>
    </w:p>
    <w:p w14:paraId="237FD35E"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Program income must be expended only within the contracted fund that earned it and in accordance with that contract's objectives.</w:t>
      </w:r>
    </w:p>
    <w:p w14:paraId="79DC9257"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A4AEE">
        <w:rPr>
          <w:rFonts w:asciiTheme="minorHAnsi" w:hAnsiTheme="minorHAnsi" w:cstheme="minorHAnsi"/>
          <w:szCs w:val="24"/>
          <w:u w:val="single"/>
        </w:rPr>
        <w:t>and</w:t>
      </w:r>
      <w:r w:rsidRPr="002A4AEE">
        <w:rPr>
          <w:rFonts w:asciiTheme="minorHAnsi" w:hAnsiTheme="minorHAnsi" w:cstheme="minorHAnsi"/>
          <w:szCs w:val="24"/>
        </w:rPr>
        <w:t xml:space="preserve"> utilized in the year received to expand the scope of the program.  Exceptions to this policy must be approved in writing by ALTCEW, pursuant to guidelines issued by the DSHS Aging and Long Term Support Administration.</w:t>
      </w:r>
    </w:p>
    <w:p w14:paraId="1DE7019A" w14:textId="77777777" w:rsidR="00EE0053" w:rsidRPr="002A4AEE" w:rsidRDefault="00EE0053" w:rsidP="00EE0053">
      <w:pPr>
        <w:tabs>
          <w:tab w:val="left" w:pos="-1440"/>
          <w:tab w:val="left" w:pos="1260"/>
        </w:tabs>
        <w:ind w:left="360" w:right="-378"/>
        <w:rPr>
          <w:rFonts w:asciiTheme="minorHAnsi" w:hAnsiTheme="minorHAnsi" w:cstheme="minorHAnsi"/>
          <w:szCs w:val="24"/>
        </w:rPr>
      </w:pPr>
      <w:r w:rsidRPr="002A4AEE">
        <w:rPr>
          <w:rFonts w:asciiTheme="minorHAnsi" w:hAnsiTheme="minorHAnsi" w:cstheme="minorHAnsi"/>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277BF0F2" w14:textId="3AB9363B" w:rsidR="00F54B8F" w:rsidRPr="002A4AEE" w:rsidRDefault="00F54B8F" w:rsidP="00A66AD0">
      <w:pPr>
        <w:rPr>
          <w:rFonts w:asciiTheme="minorHAnsi" w:hAnsiTheme="minorHAnsi" w:cstheme="minorHAnsi"/>
          <w:b/>
          <w:szCs w:val="24"/>
        </w:rPr>
      </w:pPr>
    </w:p>
    <w:p w14:paraId="486EDEF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2" w:name="_Toc515972211"/>
      <w:bookmarkStart w:id="153" w:name="_Toc141255472"/>
      <w:bookmarkStart w:id="154" w:name="_Toc141270057"/>
      <w:r w:rsidRPr="0061256A">
        <w:rPr>
          <w:rFonts w:asciiTheme="minorHAnsi" w:hAnsiTheme="minorHAnsi"/>
          <w:bCs/>
          <w:sz w:val="24"/>
        </w:rPr>
        <w:t>Other Resources</w:t>
      </w:r>
      <w:bookmarkEnd w:id="152"/>
      <w:bookmarkEnd w:id="153"/>
      <w:bookmarkEnd w:id="154"/>
    </w:p>
    <w:p w14:paraId="606D2D48" w14:textId="77777777" w:rsidR="00F54B8F" w:rsidRPr="002A4AEE" w:rsidRDefault="00F54B8F" w:rsidP="00F54B8F">
      <w:pPr>
        <w:snapToGrid w:val="0"/>
        <w:ind w:left="450" w:hanging="450"/>
        <w:rPr>
          <w:rFonts w:asciiTheme="minorHAnsi" w:hAnsiTheme="minorHAnsi" w:cstheme="minorHAnsi"/>
          <w:b/>
          <w:snapToGrid/>
          <w:szCs w:val="24"/>
        </w:rPr>
      </w:pPr>
    </w:p>
    <w:p w14:paraId="576F04C9" w14:textId="57990679" w:rsidR="00F54B8F" w:rsidRPr="002A4AEE" w:rsidRDefault="00F54B8F" w:rsidP="00F54B8F">
      <w:pPr>
        <w:snapToGrid w:val="0"/>
        <w:ind w:left="360"/>
        <w:rPr>
          <w:rFonts w:asciiTheme="minorHAnsi" w:hAnsiTheme="minorHAnsi" w:cstheme="minorHAnsi"/>
          <w:snapToGrid/>
          <w:szCs w:val="24"/>
        </w:rPr>
      </w:pPr>
      <w:r w:rsidRPr="002A4AEE">
        <w:rPr>
          <w:rFonts w:asciiTheme="minorHAnsi" w:hAnsiTheme="minorHAnsi" w:cstheme="minorHAnsi"/>
          <w:snapToGrid/>
          <w:szCs w:val="24"/>
        </w:rPr>
        <w:t>Proposed budgets should reflect other resources used to support the proposed program, including other ALTCEW resources or outside resources.  For example, agencies</w:t>
      </w:r>
      <w:r w:rsidR="00D2269B" w:rsidRPr="002A4AEE">
        <w:rPr>
          <w:rFonts w:asciiTheme="minorHAnsi" w:hAnsiTheme="minorHAnsi" w:cstheme="minorHAnsi"/>
          <w:snapToGrid/>
          <w:szCs w:val="24"/>
        </w:rPr>
        <w:t xml:space="preserve"> with Senior Community Service Employment Program (SCSEP), also known as Title V, </w:t>
      </w:r>
      <w:r w:rsidRPr="002A4AEE">
        <w:rPr>
          <w:rFonts w:asciiTheme="minorHAnsi" w:hAnsiTheme="minorHAnsi" w:cstheme="minorHAnsi"/>
          <w:snapToGrid/>
          <w:szCs w:val="24"/>
        </w:rPr>
        <w:t xml:space="preserve">workers should show this revenue in the "Other Resources" column on the budget forms and listed in the revenue narrative for the specific program in which the </w:t>
      </w:r>
      <w:r w:rsidR="00D2269B" w:rsidRPr="002A4AEE">
        <w:rPr>
          <w:rFonts w:asciiTheme="minorHAnsi" w:hAnsiTheme="minorHAnsi" w:cstheme="minorHAnsi"/>
          <w:snapToGrid/>
          <w:szCs w:val="24"/>
        </w:rPr>
        <w:t xml:space="preserve">SCSEP </w:t>
      </w:r>
      <w:r w:rsidRPr="002A4AEE">
        <w:rPr>
          <w:rFonts w:asciiTheme="minorHAnsi" w:hAnsiTheme="minorHAnsi" w:cstheme="minorHAnsi"/>
          <w:snapToGrid/>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5D335782" w:rsidR="00F54B8F" w:rsidRPr="002A4AEE" w:rsidRDefault="00F54B8F" w:rsidP="00A66AD0">
      <w:pPr>
        <w:tabs>
          <w:tab w:val="left" w:pos="-1440"/>
        </w:tabs>
        <w:snapToGrid w:val="0"/>
        <w:rPr>
          <w:rFonts w:asciiTheme="minorHAnsi" w:hAnsiTheme="minorHAnsi" w:cstheme="minorHAnsi"/>
          <w:snapToGrid/>
          <w:szCs w:val="24"/>
          <w:u w:val="single"/>
        </w:rPr>
      </w:pPr>
    </w:p>
    <w:p w14:paraId="122CF9AC"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5" w:name="_Toc515972212"/>
      <w:bookmarkStart w:id="156" w:name="_Toc141255473"/>
      <w:bookmarkStart w:id="157" w:name="_Toc141270058"/>
      <w:r w:rsidRPr="0061256A">
        <w:rPr>
          <w:rFonts w:asciiTheme="minorHAnsi" w:hAnsiTheme="minorHAnsi"/>
          <w:bCs/>
          <w:sz w:val="24"/>
        </w:rPr>
        <w:t>Capital Asset Purchases</w:t>
      </w:r>
      <w:bookmarkEnd w:id="155"/>
      <w:bookmarkEnd w:id="156"/>
      <w:bookmarkEnd w:id="157"/>
    </w:p>
    <w:p w14:paraId="6272F241" w14:textId="77777777" w:rsidR="00F54B8F" w:rsidRPr="002A4AEE" w:rsidRDefault="00F54B8F" w:rsidP="00F54B8F">
      <w:pPr>
        <w:snapToGrid w:val="0"/>
        <w:ind w:left="450" w:right="-270" w:hanging="450"/>
        <w:rPr>
          <w:rFonts w:asciiTheme="minorHAnsi" w:hAnsiTheme="minorHAnsi" w:cstheme="minorHAnsi"/>
          <w:b/>
          <w:snapToGrid/>
          <w:szCs w:val="24"/>
        </w:rPr>
      </w:pPr>
    </w:p>
    <w:p w14:paraId="6EC49F59" w14:textId="77777777" w:rsidR="00F54B8F" w:rsidRPr="002A4AEE" w:rsidRDefault="00F54B8F" w:rsidP="00F54B8F">
      <w:pPr>
        <w:snapToGrid w:val="0"/>
        <w:spacing w:after="120"/>
        <w:ind w:left="450" w:right="-270"/>
        <w:rPr>
          <w:rFonts w:asciiTheme="minorHAnsi" w:hAnsiTheme="minorHAnsi" w:cstheme="minorHAnsi"/>
          <w:snapToGrid/>
          <w:szCs w:val="24"/>
        </w:rPr>
      </w:pPr>
      <w:r w:rsidRPr="002A4AEE">
        <w:rPr>
          <w:rFonts w:asciiTheme="minorHAnsi" w:hAnsiTheme="minorHAnsi" w:cstheme="minorHAnsi"/>
          <w:snapToGrid/>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demonstration of the need for the capital expenditure;</w:t>
      </w:r>
    </w:p>
    <w:p w14:paraId="1AFBDF67" w14:textId="77777777" w:rsidR="00F54B8F" w:rsidRPr="002A4AEE" w:rsidRDefault="00F54B8F" w:rsidP="00F54B8F">
      <w:pPr>
        <w:pStyle w:val="ListParagraph"/>
        <w:tabs>
          <w:tab w:val="left" w:pos="-1440"/>
          <w:tab w:val="left" w:pos="1800"/>
        </w:tabs>
        <w:snapToGrid w:val="0"/>
        <w:spacing w:after="60"/>
        <w:ind w:left="1170"/>
        <w:rPr>
          <w:rFonts w:asciiTheme="minorHAnsi" w:hAnsiTheme="minorHAnsi" w:cstheme="minorHAnsi"/>
          <w:snapToGrid/>
          <w:szCs w:val="24"/>
        </w:rPr>
      </w:pPr>
    </w:p>
    <w:p w14:paraId="4BB643A4"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description of the benefits to be received from the expenditure;</w:t>
      </w:r>
    </w:p>
    <w:p w14:paraId="2A4DC086"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03DF9546"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Documentation of various alternatives explored, e.g., leasing;</w:t>
      </w:r>
    </w:p>
    <w:p w14:paraId="336E4192"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27D65F26"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Evidence that proper allocation of the cost will occur if the asset is to be used for multiple-funded programs;</w:t>
      </w:r>
    </w:p>
    <w:p w14:paraId="660CF7DD"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1A8DC8EE" w14:textId="77777777" w:rsidR="00F54B8F" w:rsidRPr="002A4AEE" w:rsidRDefault="00F54B8F" w:rsidP="00FA507B">
      <w:pPr>
        <w:pStyle w:val="ListParagraph"/>
        <w:numPr>
          <w:ilvl w:val="0"/>
          <w:numId w:val="56"/>
        </w:numPr>
        <w:snapToGrid w:val="0"/>
        <w:ind w:left="1170"/>
        <w:rPr>
          <w:rFonts w:asciiTheme="minorHAnsi" w:hAnsiTheme="minorHAnsi" w:cstheme="minorHAnsi"/>
          <w:snapToGrid/>
          <w:szCs w:val="24"/>
        </w:rPr>
      </w:pPr>
      <w:r w:rsidRPr="002A4AEE">
        <w:rPr>
          <w:rFonts w:asciiTheme="minorHAnsi" w:hAnsiTheme="minorHAnsi" w:cstheme="minorHAnsi"/>
          <w:snapToGrid/>
          <w:szCs w:val="24"/>
        </w:rPr>
        <w:t>Evidence that approval for the cost was granted prior to the cost being incurred by the contractor.</w:t>
      </w:r>
    </w:p>
    <w:p w14:paraId="4C621EAA" w14:textId="77777777" w:rsidR="00F54B8F" w:rsidRPr="002A4AEE" w:rsidRDefault="00F54B8F" w:rsidP="00F54B8F">
      <w:pPr>
        <w:snapToGrid w:val="0"/>
        <w:rPr>
          <w:rFonts w:asciiTheme="minorHAnsi" w:hAnsiTheme="minorHAnsi" w:cstheme="minorHAnsi"/>
          <w:snapToGrid/>
          <w:szCs w:val="24"/>
        </w:rPr>
      </w:pPr>
    </w:p>
    <w:p w14:paraId="6B3F2F2E" w14:textId="77777777" w:rsidR="00F54B8F" w:rsidRPr="002A4AEE" w:rsidRDefault="00F54B8F" w:rsidP="00F54B8F">
      <w:pPr>
        <w:tabs>
          <w:tab w:val="left" w:pos="-1440"/>
        </w:tabs>
        <w:snapToGrid w:val="0"/>
        <w:ind w:left="450" w:right="-108"/>
        <w:rPr>
          <w:rFonts w:asciiTheme="minorHAnsi" w:hAnsiTheme="minorHAnsi" w:cstheme="minorHAnsi"/>
          <w:snapToGrid/>
          <w:szCs w:val="24"/>
        </w:rPr>
      </w:pPr>
      <w:r w:rsidRPr="002A4AEE">
        <w:rPr>
          <w:rFonts w:asciiTheme="minorHAnsi" w:hAnsiTheme="minorHAnsi" w:cstheme="minorHAnsi"/>
          <w:snapToGrid/>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A4AEE" w:rsidRDefault="00F54B8F" w:rsidP="00F54B8F">
      <w:pPr>
        <w:tabs>
          <w:tab w:val="left" w:pos="-1440"/>
        </w:tabs>
        <w:snapToGrid w:val="0"/>
        <w:ind w:left="450" w:right="-198"/>
        <w:rPr>
          <w:rFonts w:asciiTheme="minorHAnsi" w:hAnsiTheme="minorHAnsi" w:cstheme="minorHAnsi"/>
          <w:snapToGrid/>
          <w:szCs w:val="24"/>
          <w:u w:val="single"/>
        </w:rPr>
      </w:pPr>
    </w:p>
    <w:p w14:paraId="4DEA3C46" w14:textId="77777777" w:rsidR="00F54B8F" w:rsidRPr="002A4AEE" w:rsidRDefault="00F54B8F" w:rsidP="00F54B8F">
      <w:pPr>
        <w:snapToGrid w:val="0"/>
        <w:ind w:left="450" w:right="-198"/>
        <w:rPr>
          <w:rFonts w:asciiTheme="minorHAnsi" w:hAnsiTheme="minorHAnsi" w:cstheme="minorHAnsi"/>
          <w:snapToGrid/>
          <w:szCs w:val="24"/>
        </w:rPr>
      </w:pPr>
      <w:r w:rsidRPr="002A4AEE">
        <w:rPr>
          <w:rFonts w:asciiTheme="minorHAnsi" w:hAnsiTheme="minorHAnsi" w:cstheme="minorHAnsi"/>
          <w:snapToGrid/>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A4AEE" w:rsidRDefault="00F54B8F" w:rsidP="00F54B8F">
      <w:pPr>
        <w:tabs>
          <w:tab w:val="left" w:pos="-1440"/>
        </w:tabs>
        <w:snapToGrid w:val="0"/>
        <w:ind w:left="450"/>
        <w:rPr>
          <w:rFonts w:asciiTheme="minorHAnsi" w:hAnsiTheme="minorHAnsi" w:cstheme="minorHAnsi"/>
          <w:snapToGrid/>
          <w:szCs w:val="24"/>
        </w:rPr>
      </w:pPr>
    </w:p>
    <w:p w14:paraId="4BB33D14" w14:textId="2E2B0A09" w:rsidR="00F54B8F" w:rsidRPr="002A4AEE" w:rsidRDefault="00F54B8F" w:rsidP="00F54B8F">
      <w:pPr>
        <w:tabs>
          <w:tab w:val="left" w:pos="-1440"/>
        </w:tabs>
        <w:snapToGrid w:val="0"/>
        <w:ind w:left="450"/>
        <w:rPr>
          <w:rFonts w:asciiTheme="minorHAnsi" w:hAnsiTheme="minorHAnsi" w:cstheme="minorHAnsi"/>
          <w:snapToGrid/>
          <w:szCs w:val="24"/>
        </w:rPr>
      </w:pPr>
      <w:r w:rsidRPr="002A4AEE">
        <w:rPr>
          <w:rFonts w:asciiTheme="minorHAnsi" w:hAnsiTheme="minorHAnsi" w:cstheme="minorHAnsi"/>
          <w:snapToGrid/>
          <w:szCs w:val="24"/>
        </w:rPr>
        <w:t>Contractors must maintain an inventory of all purchased and/or state-provided property (</w:t>
      </w:r>
      <w:r w:rsidR="00601B91" w:rsidRPr="002A4AEE">
        <w:rPr>
          <w:rFonts w:asciiTheme="minorHAnsi" w:hAnsiTheme="minorHAnsi" w:cstheme="minorHAnsi"/>
          <w:snapToGrid/>
          <w:szCs w:val="24"/>
        </w:rPr>
        <w:t>i.e.,</w:t>
      </w:r>
      <w:r w:rsidRPr="002A4AEE">
        <w:rPr>
          <w:rFonts w:asciiTheme="minorHAnsi" w:hAnsiTheme="minorHAnsi" w:cstheme="minorHAnsi"/>
          <w:snapToGrid/>
          <w:szCs w:val="24"/>
        </w:rPr>
        <w:t xml:space="preserve"> </w:t>
      </w:r>
      <w:r w:rsidRPr="00FB35FF">
        <w:rPr>
          <w:rFonts w:asciiTheme="minorHAnsi" w:hAnsiTheme="minorHAnsi" w:cstheme="minorHAnsi"/>
          <w:snapToGrid/>
          <w:szCs w:val="24"/>
        </w:rPr>
        <w:t>ALTCEW provides computers for TXIX case managers).</w:t>
      </w:r>
      <w:r w:rsidRPr="002A4AEE">
        <w:rPr>
          <w:rFonts w:asciiTheme="minorHAnsi" w:hAnsiTheme="minorHAnsi" w:cstheme="minorHAnsi"/>
          <w:snapToGrid/>
          <w:szCs w:val="24"/>
        </w:rPr>
        <w:t xml:space="preserve"> The inventory records must include item descriptions, serial numbers, costs, purchase dates, type of fund(s) used to purchase items, life expectancy of items and location of the items.</w:t>
      </w:r>
    </w:p>
    <w:p w14:paraId="363B09C0" w14:textId="77777777" w:rsidR="00F54B8F" w:rsidRPr="002A4AEE" w:rsidRDefault="00F54B8F" w:rsidP="00F54B8F">
      <w:pPr>
        <w:tabs>
          <w:tab w:val="left" w:pos="-1440"/>
        </w:tabs>
        <w:snapToGrid w:val="0"/>
        <w:rPr>
          <w:rFonts w:asciiTheme="minorHAnsi" w:hAnsiTheme="minorHAnsi" w:cstheme="minorHAnsi"/>
          <w:snapToGrid/>
          <w:szCs w:val="24"/>
        </w:rPr>
      </w:pPr>
    </w:p>
    <w:p w14:paraId="11F1CA4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8" w:name="_Toc515972213"/>
      <w:bookmarkStart w:id="159" w:name="_Toc141255474"/>
      <w:bookmarkStart w:id="160" w:name="_Toc141270059"/>
      <w:r w:rsidRPr="0061256A">
        <w:rPr>
          <w:rFonts w:asciiTheme="minorHAnsi" w:hAnsiTheme="minorHAnsi"/>
          <w:bCs/>
          <w:sz w:val="24"/>
        </w:rPr>
        <w:t>Financial Management System</w:t>
      </w:r>
      <w:bookmarkEnd w:id="158"/>
      <w:bookmarkEnd w:id="159"/>
      <w:bookmarkEnd w:id="160"/>
    </w:p>
    <w:p w14:paraId="03EA53ED" w14:textId="77777777" w:rsidR="00F54B8F" w:rsidRPr="002A4AEE" w:rsidRDefault="00F54B8F" w:rsidP="00F54B8F">
      <w:pPr>
        <w:rPr>
          <w:rFonts w:asciiTheme="minorHAnsi" w:hAnsiTheme="minorHAnsi" w:cstheme="minorHAnsi"/>
          <w:lang w:eastAsia="ar-SA"/>
        </w:rPr>
      </w:pPr>
    </w:p>
    <w:p w14:paraId="4FA252CF" w14:textId="77777777" w:rsidR="00F54B8F" w:rsidRPr="002A4AEE" w:rsidRDefault="00F54B8F" w:rsidP="00F54B8F">
      <w:pPr>
        <w:snapToGrid w:val="0"/>
        <w:ind w:left="450"/>
        <w:rPr>
          <w:rFonts w:asciiTheme="minorHAnsi" w:hAnsiTheme="minorHAnsi" w:cstheme="minorHAnsi"/>
          <w:snapToGrid/>
          <w:szCs w:val="24"/>
        </w:rPr>
      </w:pPr>
      <w:r w:rsidRPr="002A4AEE">
        <w:rPr>
          <w:rFonts w:asciiTheme="minorHAnsi" w:hAnsiTheme="minorHAnsi" w:cstheme="minorHAnsi"/>
          <w:snapToGrid/>
          <w:szCs w:val="24"/>
        </w:rPr>
        <w:t>The Contractor's fiscal management system must include the capability to:</w:t>
      </w:r>
    </w:p>
    <w:p w14:paraId="214FB361" w14:textId="77777777" w:rsidR="00F54B8F" w:rsidRPr="002A4AEE" w:rsidRDefault="00F54B8F" w:rsidP="00F54B8F">
      <w:pPr>
        <w:snapToGrid w:val="0"/>
        <w:ind w:left="450"/>
        <w:rPr>
          <w:rFonts w:asciiTheme="minorHAnsi" w:hAnsiTheme="minorHAnsi" w:cstheme="minorHAnsi"/>
          <w:snapToGrid/>
          <w:szCs w:val="24"/>
        </w:rPr>
      </w:pPr>
    </w:p>
    <w:p w14:paraId="09A16476" w14:textId="77777777" w:rsidR="00F54B8F" w:rsidRPr="002A4AEE" w:rsidRDefault="00F54B8F" w:rsidP="00FA507B">
      <w:pPr>
        <w:pStyle w:val="ListParagraph"/>
        <w:numPr>
          <w:ilvl w:val="0"/>
          <w:numId w:val="57"/>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accurate, current and complete disclosure of the financial status of the service proposed to be provided.</w:t>
      </w:r>
    </w:p>
    <w:p w14:paraId="0F97BCA4" w14:textId="77777777" w:rsidR="00F54B8F" w:rsidRPr="002A4AEE" w:rsidRDefault="00F54B8F" w:rsidP="00F54B8F">
      <w:pPr>
        <w:pStyle w:val="ListParagraph"/>
        <w:tabs>
          <w:tab w:val="left" w:pos="-1440"/>
        </w:tabs>
        <w:snapToGrid w:val="0"/>
        <w:ind w:left="1080"/>
        <w:rPr>
          <w:rFonts w:asciiTheme="minorHAnsi" w:hAnsiTheme="minorHAnsi" w:cstheme="minorHAnsi"/>
          <w:snapToGrid/>
          <w:szCs w:val="24"/>
        </w:rPr>
      </w:pPr>
    </w:p>
    <w:p w14:paraId="4B2C94C7" w14:textId="77777777" w:rsidR="00F54B8F" w:rsidRPr="002A4AEE" w:rsidRDefault="00F54B8F" w:rsidP="00FA507B">
      <w:pPr>
        <w:pStyle w:val="ListParagraph"/>
        <w:numPr>
          <w:ilvl w:val="0"/>
          <w:numId w:val="57"/>
        </w:numPr>
        <w:tabs>
          <w:tab w:val="left" w:pos="-1440"/>
        </w:tabs>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A4AEE" w:rsidRDefault="00F54B8F" w:rsidP="00F54B8F">
      <w:pPr>
        <w:tabs>
          <w:tab w:val="left" w:pos="-1440"/>
        </w:tabs>
        <w:snapToGrid w:val="0"/>
        <w:ind w:left="1080" w:right="-36"/>
        <w:rPr>
          <w:rFonts w:asciiTheme="minorHAnsi" w:hAnsiTheme="minorHAnsi" w:cstheme="minorHAnsi"/>
          <w:snapToGrid/>
          <w:szCs w:val="24"/>
        </w:rPr>
      </w:pPr>
    </w:p>
    <w:p w14:paraId="2A2ADC5A" w14:textId="77777777" w:rsidR="00F54B8F" w:rsidRPr="002A4AEE" w:rsidRDefault="00F54B8F" w:rsidP="00FA507B">
      <w:pPr>
        <w:pStyle w:val="ListParagraph"/>
        <w:numPr>
          <w:ilvl w:val="0"/>
          <w:numId w:val="57"/>
        </w:numPr>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2A4AEE" w:rsidRDefault="00F54B8F" w:rsidP="00F54B8F">
      <w:pPr>
        <w:snapToGrid w:val="0"/>
        <w:ind w:left="1080" w:right="-36"/>
        <w:rPr>
          <w:rFonts w:asciiTheme="minorHAnsi" w:hAnsiTheme="minorHAnsi" w:cstheme="minorHAnsi"/>
          <w:snapToGrid/>
          <w:szCs w:val="24"/>
        </w:rPr>
      </w:pPr>
    </w:p>
    <w:p w14:paraId="4016589D" w14:textId="77777777" w:rsidR="00F54B8F" w:rsidRPr="002A4AEE" w:rsidRDefault="00F54B8F" w:rsidP="00FA507B">
      <w:pPr>
        <w:pStyle w:val="ListParagraph"/>
        <w:numPr>
          <w:ilvl w:val="0"/>
          <w:numId w:val="57"/>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internal controls, cash management, purchasing and payroll systems to adequately assure control of ALTCEW funds.</w:t>
      </w:r>
    </w:p>
    <w:p w14:paraId="345263D1" w14:textId="77777777" w:rsidR="00F54B8F" w:rsidRPr="002A4AEE" w:rsidRDefault="00F54B8F" w:rsidP="00F54B8F">
      <w:pPr>
        <w:tabs>
          <w:tab w:val="left" w:pos="1440"/>
        </w:tabs>
        <w:snapToGrid w:val="0"/>
        <w:rPr>
          <w:rFonts w:asciiTheme="minorHAnsi" w:hAnsiTheme="minorHAnsi" w:cstheme="minorHAnsi"/>
          <w:snapToGrid/>
          <w:szCs w:val="24"/>
        </w:rPr>
      </w:pPr>
    </w:p>
    <w:p w14:paraId="57CC082A"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61" w:name="_Toc515972214"/>
      <w:bookmarkStart w:id="162" w:name="_Toc141255475"/>
      <w:bookmarkStart w:id="163" w:name="_Toc141270060"/>
      <w:r w:rsidRPr="0061256A">
        <w:rPr>
          <w:rFonts w:asciiTheme="minorHAnsi" w:hAnsiTheme="minorHAnsi"/>
          <w:bCs/>
          <w:sz w:val="24"/>
        </w:rPr>
        <w:t>Record Retention</w:t>
      </w:r>
      <w:bookmarkEnd w:id="161"/>
      <w:bookmarkEnd w:id="162"/>
      <w:bookmarkEnd w:id="163"/>
    </w:p>
    <w:p w14:paraId="496218C9" w14:textId="77777777" w:rsidR="00F54B8F" w:rsidRPr="002A4AEE" w:rsidRDefault="00F54B8F" w:rsidP="00F54B8F">
      <w:pPr>
        <w:rPr>
          <w:rFonts w:asciiTheme="minorHAnsi" w:hAnsiTheme="minorHAnsi" w:cstheme="minorHAnsi"/>
          <w:lang w:eastAsia="ar-SA"/>
        </w:rPr>
      </w:pPr>
    </w:p>
    <w:p w14:paraId="535DB594"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r w:rsidRPr="002A4AEE">
        <w:rPr>
          <w:rFonts w:asciiTheme="minorHAnsi" w:hAnsiTheme="minorHAnsi" w:cstheme="minorHAnsi"/>
          <w:snapToGrid/>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p>
    <w:p w14:paraId="596EE4B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64" w:name="_Toc515972215"/>
      <w:bookmarkStart w:id="165" w:name="_Toc141255476"/>
      <w:bookmarkStart w:id="166" w:name="_Toc141270061"/>
      <w:r w:rsidRPr="0061256A">
        <w:rPr>
          <w:rFonts w:asciiTheme="minorHAnsi" w:hAnsiTheme="minorHAnsi"/>
          <w:bCs/>
          <w:sz w:val="24"/>
        </w:rPr>
        <w:t>Financial Records and Monitoring</w:t>
      </w:r>
      <w:bookmarkEnd w:id="164"/>
      <w:bookmarkEnd w:id="165"/>
      <w:bookmarkEnd w:id="166"/>
    </w:p>
    <w:p w14:paraId="0E494CAD" w14:textId="77777777" w:rsidR="00F54B8F" w:rsidRPr="002A4AEE" w:rsidRDefault="00F54B8F" w:rsidP="00F54B8F">
      <w:pPr>
        <w:rPr>
          <w:rFonts w:asciiTheme="minorHAnsi" w:hAnsiTheme="minorHAnsi" w:cstheme="minorHAnsi"/>
          <w:lang w:eastAsia="ar-SA"/>
        </w:rPr>
      </w:pPr>
    </w:p>
    <w:p w14:paraId="2D0F368E" w14:textId="77777777" w:rsidR="00F54B8F" w:rsidRPr="002A4AEE" w:rsidRDefault="00F54B8F" w:rsidP="00F54B8F">
      <w:pPr>
        <w:tabs>
          <w:tab w:val="left" w:pos="-1440"/>
        </w:tabs>
        <w:snapToGrid w:val="0"/>
        <w:spacing w:after="120"/>
        <w:ind w:left="360"/>
        <w:rPr>
          <w:rFonts w:asciiTheme="minorHAnsi" w:hAnsiTheme="minorHAnsi" w:cstheme="minorHAnsi"/>
          <w:snapToGrid/>
          <w:szCs w:val="24"/>
        </w:rPr>
      </w:pPr>
      <w:r w:rsidRPr="002A4AEE">
        <w:rPr>
          <w:rFonts w:asciiTheme="minorHAnsi" w:hAnsiTheme="minorHAnsi" w:cstheme="minorHAnsi"/>
          <w:snapToGrid/>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w:t>
      </w:r>
      <w:r w:rsidRPr="002A4AEE">
        <w:rPr>
          <w:rFonts w:asciiTheme="minorHAnsi" w:hAnsiTheme="minorHAnsi" w:cstheme="minorHAnsi"/>
          <w:snapToGrid/>
          <w:color w:val="FF0000"/>
          <w:szCs w:val="24"/>
        </w:rPr>
        <w:t xml:space="preserve">  </w:t>
      </w:r>
      <w:r w:rsidRPr="002A4AEE">
        <w:rPr>
          <w:rFonts w:asciiTheme="minorHAnsi" w:hAnsiTheme="minorHAnsi" w:cstheme="minorHAnsi"/>
          <w:snapToGrid/>
          <w:szCs w:val="24"/>
        </w:rPr>
        <w:t>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2A4AEE" w:rsidRDefault="00F54B8F" w:rsidP="00F54B8F">
      <w:pPr>
        <w:snapToGrid w:val="0"/>
        <w:ind w:left="360" w:right="-18"/>
        <w:rPr>
          <w:rFonts w:asciiTheme="minorHAnsi" w:hAnsiTheme="minorHAnsi" w:cstheme="minorHAnsi"/>
          <w:snapToGrid/>
          <w:szCs w:val="24"/>
        </w:rPr>
      </w:pPr>
      <w:r w:rsidRPr="002A4AEE">
        <w:rPr>
          <w:rFonts w:asciiTheme="minorHAnsi" w:hAnsiTheme="minorHAnsi" w:cstheme="minorHAnsi"/>
          <w:snapToGrid/>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3D0F219C" w14:textId="77777777" w:rsidR="00F54B8F" w:rsidRPr="0061256A" w:rsidRDefault="00F54B8F" w:rsidP="0061256A">
      <w:pPr>
        <w:pStyle w:val="Heading1"/>
        <w:numPr>
          <w:ilvl w:val="0"/>
          <w:numId w:val="99"/>
        </w:numPr>
      </w:pPr>
      <w:bookmarkStart w:id="167" w:name="_Toc515972216"/>
      <w:bookmarkStart w:id="168" w:name="_Toc141255477"/>
      <w:bookmarkStart w:id="169" w:name="_Toc141270062"/>
      <w:r w:rsidRPr="0061256A">
        <w:t>SPECIAL CONDITIONS OF AWARD</w:t>
      </w:r>
      <w:bookmarkStart w:id="170" w:name="_Toc141269377"/>
      <w:bookmarkEnd w:id="167"/>
      <w:bookmarkEnd w:id="168"/>
      <w:bookmarkEnd w:id="170"/>
      <w:bookmarkEnd w:id="169"/>
    </w:p>
    <w:p w14:paraId="08892C20" w14:textId="77777777"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szCs w:val="24"/>
          <w:lang w:eastAsia="ar-SA"/>
        </w:rPr>
      </w:pPr>
    </w:p>
    <w:p w14:paraId="116E81EC" w14:textId="597EFB01"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szCs w:val="24"/>
        </w:rPr>
      </w:pPr>
      <w:r w:rsidRPr="002A4AEE">
        <w:rPr>
          <w:rFonts w:asciiTheme="minorHAnsi" w:hAnsiTheme="minorHAnsi" w:cstheme="minorHAnsi"/>
          <w:snapToGrid/>
          <w:szCs w:val="24"/>
          <w:lang w:eastAsia="ar-SA"/>
        </w:rPr>
        <w:t>Applicants that are current ALTCEW contractor</w:t>
      </w:r>
      <w:r w:rsidRPr="002A4AEE">
        <w:rPr>
          <w:rFonts w:asciiTheme="minorHAnsi" w:hAnsiTheme="minorHAnsi" w:cstheme="minorHAnsi"/>
          <w:szCs w:val="24"/>
        </w:rPr>
        <w:t>s must address the Special Conditions of Award included in the 20</w:t>
      </w:r>
      <w:r w:rsidR="0021510E">
        <w:rPr>
          <w:rFonts w:asciiTheme="minorHAnsi" w:hAnsiTheme="minorHAnsi" w:cstheme="minorHAnsi"/>
          <w:szCs w:val="24"/>
        </w:rPr>
        <w:t>24</w:t>
      </w:r>
      <w:r w:rsidRPr="002A4AEE">
        <w:rPr>
          <w:rFonts w:asciiTheme="minorHAnsi" w:hAnsiTheme="minorHAnsi" w:cstheme="minorHAnsi"/>
          <w:szCs w:val="24"/>
        </w:rPr>
        <w:t xml:space="preserve"> contracts for services that are the topic of this RFP. The Special Conditions of Award are located in Exhibit F. Attach your response to the Technical Proposal.</w:t>
      </w:r>
    </w:p>
    <w:p w14:paraId="01B32A16" w14:textId="77777777" w:rsidR="00C31A80" w:rsidRDefault="00C31A80">
      <w:pPr>
        <w:widowControl/>
        <w:rPr>
          <w:rFonts w:asciiTheme="minorHAnsi" w:hAnsiTheme="minorHAnsi" w:cstheme="minorHAnsi"/>
        </w:rPr>
      </w:pPr>
      <w:r>
        <w:rPr>
          <w:rFonts w:asciiTheme="minorHAnsi" w:hAnsiTheme="minorHAnsi" w:cstheme="minorHAnsi"/>
        </w:rPr>
        <w:br w:type="page"/>
      </w:r>
    </w:p>
    <w:p w14:paraId="5E3E0B82" w14:textId="77777777" w:rsidR="007F4108" w:rsidRDefault="007F4108" w:rsidP="007F4108">
      <w:pPr>
        <w:rPr>
          <w:rFonts w:ascii="Calibri" w:hAnsi="Calibri" w:cs="Calibri"/>
          <w:sz w:val="36"/>
          <w:szCs w:val="36"/>
        </w:rPr>
      </w:pPr>
      <w:bookmarkStart w:id="171" w:name="_Toc141255478"/>
    </w:p>
    <w:p w14:paraId="5FC3D0AD" w14:textId="77777777" w:rsidR="007F4108" w:rsidRPr="007F4108" w:rsidRDefault="007F4108" w:rsidP="007F4108">
      <w:pPr>
        <w:rPr>
          <w:rFonts w:ascii="Calibri" w:hAnsi="Calibri" w:cs="Calibri"/>
          <w:sz w:val="36"/>
          <w:szCs w:val="36"/>
        </w:rPr>
      </w:pPr>
    </w:p>
    <w:p w14:paraId="6084F761" w14:textId="77777777" w:rsidR="007F4108" w:rsidRPr="007F4108" w:rsidRDefault="007F4108" w:rsidP="007F4108">
      <w:pPr>
        <w:rPr>
          <w:rFonts w:ascii="Calibri" w:hAnsi="Calibri" w:cs="Calibri"/>
          <w:sz w:val="36"/>
          <w:szCs w:val="36"/>
        </w:rPr>
      </w:pPr>
    </w:p>
    <w:p w14:paraId="4B0A2D52" w14:textId="77777777" w:rsidR="007F4108" w:rsidRPr="007F4108" w:rsidRDefault="007F4108" w:rsidP="007F4108">
      <w:pPr>
        <w:rPr>
          <w:rFonts w:ascii="Calibri" w:hAnsi="Calibri" w:cs="Calibri"/>
          <w:sz w:val="36"/>
          <w:szCs w:val="36"/>
        </w:rPr>
      </w:pPr>
    </w:p>
    <w:p w14:paraId="31050EC6" w14:textId="77777777" w:rsidR="007F4108" w:rsidRPr="007F4108" w:rsidRDefault="007F4108" w:rsidP="007F4108">
      <w:pPr>
        <w:rPr>
          <w:rFonts w:ascii="Calibri" w:hAnsi="Calibri" w:cs="Calibri"/>
          <w:sz w:val="36"/>
          <w:szCs w:val="36"/>
        </w:rPr>
      </w:pPr>
    </w:p>
    <w:p w14:paraId="6F16BADF" w14:textId="77777777" w:rsidR="007F4108" w:rsidRPr="007F4108" w:rsidRDefault="007F4108" w:rsidP="007F4108">
      <w:pPr>
        <w:rPr>
          <w:rFonts w:ascii="Calibri" w:hAnsi="Calibri" w:cs="Calibri"/>
          <w:sz w:val="36"/>
          <w:szCs w:val="36"/>
        </w:rPr>
      </w:pPr>
    </w:p>
    <w:p w14:paraId="2351AC13" w14:textId="77777777" w:rsidR="007F4108" w:rsidRPr="007F4108" w:rsidRDefault="007F4108" w:rsidP="007F4108">
      <w:pPr>
        <w:rPr>
          <w:rFonts w:ascii="Calibri" w:hAnsi="Calibri" w:cs="Calibri"/>
          <w:sz w:val="36"/>
          <w:szCs w:val="36"/>
        </w:rPr>
      </w:pPr>
    </w:p>
    <w:p w14:paraId="1BB34B3F" w14:textId="77777777" w:rsidR="007F4108" w:rsidRDefault="007F4108" w:rsidP="007F4108">
      <w:pPr>
        <w:rPr>
          <w:rFonts w:ascii="Calibri" w:hAnsi="Calibri" w:cs="Calibri"/>
          <w:sz w:val="36"/>
          <w:szCs w:val="36"/>
        </w:rPr>
      </w:pPr>
    </w:p>
    <w:p w14:paraId="2C7EFDA2" w14:textId="77777777" w:rsidR="007F4108" w:rsidRDefault="007F4108" w:rsidP="007F4108">
      <w:pPr>
        <w:rPr>
          <w:rFonts w:ascii="Calibri" w:hAnsi="Calibri" w:cs="Calibri"/>
          <w:sz w:val="36"/>
          <w:szCs w:val="36"/>
        </w:rPr>
      </w:pPr>
    </w:p>
    <w:p w14:paraId="0BBD1A38" w14:textId="77777777" w:rsidR="007F4108" w:rsidRPr="007F4108" w:rsidRDefault="007F4108" w:rsidP="007F4108">
      <w:pPr>
        <w:rPr>
          <w:rFonts w:ascii="Calibri" w:hAnsi="Calibri" w:cs="Calibri"/>
          <w:sz w:val="36"/>
          <w:szCs w:val="36"/>
        </w:rPr>
      </w:pPr>
    </w:p>
    <w:p w14:paraId="45FC4A78" w14:textId="560BF20C" w:rsidR="004D2F1B" w:rsidRPr="007F4108" w:rsidRDefault="004D2F1B" w:rsidP="007F4108">
      <w:pPr>
        <w:pStyle w:val="Heading1"/>
        <w:jc w:val="center"/>
        <w:rPr>
          <w:rFonts w:asciiTheme="minorHAnsi" w:hAnsiTheme="minorHAnsi" w:cstheme="minorHAnsi"/>
          <w:b w:val="0"/>
          <w:sz w:val="40"/>
          <w:szCs w:val="40"/>
        </w:rPr>
      </w:pPr>
      <w:bookmarkStart w:id="172" w:name="_Toc141270063"/>
      <w:r w:rsidRPr="007F4108">
        <w:rPr>
          <w:rFonts w:asciiTheme="minorHAnsi" w:hAnsiTheme="minorHAnsi" w:cstheme="minorHAnsi"/>
          <w:sz w:val="40"/>
          <w:szCs w:val="40"/>
        </w:rPr>
        <w:t>E</w:t>
      </w:r>
      <w:r w:rsidR="00742FAB" w:rsidRPr="007F4108">
        <w:rPr>
          <w:rFonts w:asciiTheme="minorHAnsi" w:hAnsiTheme="minorHAnsi" w:cstheme="minorHAnsi"/>
          <w:sz w:val="40"/>
          <w:szCs w:val="40"/>
        </w:rPr>
        <w:t>XHIBIT</w:t>
      </w:r>
      <w:r w:rsidRPr="007F4108">
        <w:rPr>
          <w:rFonts w:asciiTheme="minorHAnsi" w:hAnsiTheme="minorHAnsi" w:cstheme="minorHAnsi"/>
          <w:sz w:val="40"/>
          <w:szCs w:val="40"/>
        </w:rPr>
        <w:t xml:space="preserve"> A</w:t>
      </w:r>
      <w:bookmarkEnd w:id="171"/>
      <w:bookmarkEnd w:id="172"/>
    </w:p>
    <w:p w14:paraId="7AC1AC57" w14:textId="77777777" w:rsidR="004D2F1B" w:rsidRPr="002A4AEE" w:rsidRDefault="004D2F1B">
      <w:pPr>
        <w:rPr>
          <w:rFonts w:asciiTheme="minorHAnsi" w:hAnsiTheme="minorHAnsi" w:cstheme="minorHAnsi"/>
          <w:sz w:val="32"/>
        </w:rPr>
      </w:pPr>
    </w:p>
    <w:p w14:paraId="72FD8222" w14:textId="77777777" w:rsidR="004D2F1B" w:rsidRPr="009B3871" w:rsidRDefault="00742FAB" w:rsidP="007F4108">
      <w:pPr>
        <w:jc w:val="center"/>
        <w:rPr>
          <w:rFonts w:ascii="Calibri" w:hAnsi="Calibri" w:cs="Calibri"/>
          <w:sz w:val="32"/>
          <w:szCs w:val="32"/>
        </w:rPr>
      </w:pPr>
      <w:r w:rsidRPr="009B3871">
        <w:rPr>
          <w:rFonts w:ascii="Calibri" w:hAnsi="Calibri" w:cs="Calibri"/>
          <w:sz w:val="32"/>
          <w:szCs w:val="32"/>
        </w:rPr>
        <w:t>LETTER OF SUBMITTAL</w:t>
      </w:r>
    </w:p>
    <w:p w14:paraId="02764E5D" w14:textId="7502467B" w:rsidR="004D2F1B" w:rsidRPr="009B3871" w:rsidRDefault="00742FAB" w:rsidP="007F4108">
      <w:pPr>
        <w:jc w:val="center"/>
        <w:rPr>
          <w:rFonts w:ascii="Calibri" w:hAnsi="Calibri" w:cs="Calibri"/>
          <w:sz w:val="32"/>
          <w:szCs w:val="32"/>
        </w:rPr>
      </w:pPr>
      <w:r w:rsidRPr="009B3871">
        <w:rPr>
          <w:rFonts w:ascii="Calibri" w:hAnsi="Calibri" w:cs="Calibri"/>
          <w:sz w:val="32"/>
          <w:szCs w:val="32"/>
        </w:rPr>
        <w:t>CERTIFICATIONS</w:t>
      </w:r>
      <w:r w:rsidR="009B3871">
        <w:rPr>
          <w:rFonts w:ascii="Calibri" w:hAnsi="Calibri" w:cs="Calibri"/>
          <w:sz w:val="32"/>
          <w:szCs w:val="32"/>
        </w:rPr>
        <w:t xml:space="preserve"> AND ASSURANCES</w:t>
      </w:r>
    </w:p>
    <w:p w14:paraId="0FA8EA94" w14:textId="77777777" w:rsidR="00730081" w:rsidRPr="009B3871" w:rsidRDefault="00730081" w:rsidP="007F4108">
      <w:pPr>
        <w:jc w:val="center"/>
        <w:rPr>
          <w:rFonts w:ascii="Calibri" w:hAnsi="Calibri" w:cs="Calibri"/>
          <w:sz w:val="32"/>
          <w:szCs w:val="32"/>
        </w:rPr>
      </w:pPr>
      <w:r w:rsidRPr="009B3871">
        <w:rPr>
          <w:rFonts w:ascii="Calibri" w:hAnsi="Calibri" w:cs="Calibri"/>
          <w:sz w:val="32"/>
          <w:szCs w:val="32"/>
        </w:rPr>
        <w:t>GENERAL TERMS AND CONDITIONS</w:t>
      </w:r>
    </w:p>
    <w:p w14:paraId="50D1938E" w14:textId="77777777" w:rsidR="00C31A80" w:rsidRDefault="00C31A80">
      <w:pPr>
        <w:widowControl/>
        <w:rPr>
          <w:rFonts w:asciiTheme="minorHAnsi" w:hAnsiTheme="minorHAnsi" w:cstheme="minorHAnsi"/>
          <w:sz w:val="28"/>
        </w:rPr>
      </w:pPr>
      <w:r>
        <w:rPr>
          <w:rFonts w:asciiTheme="minorHAnsi" w:hAnsiTheme="minorHAnsi" w:cstheme="minorHAnsi"/>
          <w:sz w:val="28"/>
        </w:rPr>
        <w:br w:type="page"/>
      </w:r>
    </w:p>
    <w:p w14:paraId="3AFC1CEC" w14:textId="77777777" w:rsidR="005976A1" w:rsidRPr="002A4AEE" w:rsidRDefault="005976A1" w:rsidP="00FC7470">
      <w:pPr>
        <w:pStyle w:val="Heading2"/>
        <w:jc w:val="center"/>
        <w:rPr>
          <w:rFonts w:asciiTheme="minorHAnsi" w:hAnsiTheme="minorHAnsi" w:cstheme="minorHAnsi"/>
          <w:sz w:val="28"/>
          <w:szCs w:val="28"/>
        </w:rPr>
      </w:pPr>
      <w:bookmarkStart w:id="173" w:name="_Toc141255479"/>
      <w:bookmarkStart w:id="174" w:name="_Toc141270064"/>
      <w:r w:rsidRPr="002A4AEE">
        <w:rPr>
          <w:rFonts w:asciiTheme="minorHAnsi" w:hAnsiTheme="minorHAnsi" w:cstheme="minorHAnsi"/>
          <w:sz w:val="28"/>
          <w:szCs w:val="28"/>
        </w:rPr>
        <w:t>LETTER OF SUBMITTAL</w:t>
      </w:r>
      <w:bookmarkEnd w:id="173"/>
      <w:bookmarkEnd w:id="174"/>
    </w:p>
    <w:p w14:paraId="74EE5B2E"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772CDE8E"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Applicant Agency Identification:</w:t>
      </w:r>
    </w:p>
    <w:p w14:paraId="0F62EEB1"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5976A1" w:rsidRPr="002A4AEE" w14:paraId="7839DCDE" w14:textId="77777777" w:rsidTr="00FD326F">
        <w:tc>
          <w:tcPr>
            <w:tcW w:w="2718" w:type="dxa"/>
          </w:tcPr>
          <w:p w14:paraId="616BAE9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Agency Name:</w:t>
            </w:r>
          </w:p>
        </w:tc>
        <w:tc>
          <w:tcPr>
            <w:tcW w:w="6840" w:type="dxa"/>
          </w:tcPr>
          <w:p w14:paraId="7B153908"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B4AEF7F" w14:textId="77777777" w:rsidTr="00FD326F">
        <w:tc>
          <w:tcPr>
            <w:tcW w:w="2718" w:type="dxa"/>
          </w:tcPr>
          <w:p w14:paraId="5EDB1F5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Address:</w:t>
            </w:r>
          </w:p>
        </w:tc>
        <w:tc>
          <w:tcPr>
            <w:tcW w:w="6840" w:type="dxa"/>
          </w:tcPr>
          <w:p w14:paraId="174D4B35"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D7BF617" w14:textId="77777777" w:rsidTr="00FD326F">
        <w:tc>
          <w:tcPr>
            <w:tcW w:w="2718" w:type="dxa"/>
          </w:tcPr>
          <w:p w14:paraId="54D29A4D"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Telephone Number:</w:t>
            </w:r>
          </w:p>
        </w:tc>
        <w:tc>
          <w:tcPr>
            <w:tcW w:w="6840" w:type="dxa"/>
          </w:tcPr>
          <w:p w14:paraId="2E765A89"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F0C0DC1" w14:textId="77777777" w:rsidTr="00FD326F">
        <w:tc>
          <w:tcPr>
            <w:tcW w:w="2718" w:type="dxa"/>
          </w:tcPr>
          <w:p w14:paraId="679C8C4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IRS Number:</w:t>
            </w:r>
          </w:p>
        </w:tc>
        <w:tc>
          <w:tcPr>
            <w:tcW w:w="6840" w:type="dxa"/>
          </w:tcPr>
          <w:p w14:paraId="7BBF256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3B8BA947" w14:textId="77777777" w:rsidTr="00FD326F">
        <w:tc>
          <w:tcPr>
            <w:tcW w:w="2718" w:type="dxa"/>
          </w:tcPr>
          <w:p w14:paraId="3C789DD3" w14:textId="3906035A" w:rsidR="005976A1" w:rsidRPr="002A4AEE" w:rsidRDefault="00A332F9"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Pr>
                <w:rFonts w:asciiTheme="minorHAnsi" w:hAnsiTheme="minorHAnsi" w:cstheme="minorHAnsi"/>
                <w:szCs w:val="24"/>
              </w:rPr>
              <w:t>Unique Entity Identifier</w:t>
            </w:r>
          </w:p>
        </w:tc>
        <w:tc>
          <w:tcPr>
            <w:tcW w:w="6840" w:type="dxa"/>
          </w:tcPr>
          <w:p w14:paraId="7A4B731A"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BBE05A5" w14:textId="77777777" w:rsidTr="00FD326F">
        <w:tc>
          <w:tcPr>
            <w:tcW w:w="2718" w:type="dxa"/>
          </w:tcPr>
          <w:p w14:paraId="77E9D3F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Washington Tax Number:</w:t>
            </w:r>
          </w:p>
        </w:tc>
        <w:tc>
          <w:tcPr>
            <w:tcW w:w="6840" w:type="dxa"/>
          </w:tcPr>
          <w:p w14:paraId="6074CBD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7C0E377" w14:textId="77777777" w:rsidTr="00FD326F">
        <w:tc>
          <w:tcPr>
            <w:tcW w:w="2718" w:type="dxa"/>
          </w:tcPr>
          <w:p w14:paraId="43EB90C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Executive Director:</w:t>
            </w:r>
          </w:p>
        </w:tc>
        <w:tc>
          <w:tcPr>
            <w:tcW w:w="6840" w:type="dxa"/>
          </w:tcPr>
          <w:p w14:paraId="3F1D7290"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3F83AFA" w14:textId="77777777" w:rsidTr="00FD326F">
        <w:tc>
          <w:tcPr>
            <w:tcW w:w="2718" w:type="dxa"/>
          </w:tcPr>
          <w:p w14:paraId="6DE32E4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Finance Officer:</w:t>
            </w:r>
          </w:p>
        </w:tc>
        <w:tc>
          <w:tcPr>
            <w:tcW w:w="6840" w:type="dxa"/>
          </w:tcPr>
          <w:p w14:paraId="3F7483F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54C1C4C6" w14:textId="77777777" w:rsidTr="00FD326F">
        <w:trPr>
          <w:trHeight w:val="418"/>
        </w:trPr>
        <w:tc>
          <w:tcPr>
            <w:tcW w:w="2718" w:type="dxa"/>
            <w:vMerge w:val="restart"/>
          </w:tcPr>
          <w:p w14:paraId="14FB8042" w14:textId="77777777" w:rsidR="005976A1" w:rsidRPr="002A4AEE" w:rsidRDefault="005976A1" w:rsidP="00FD326F">
            <w:pPr>
              <w:tabs>
                <w:tab w:val="left" w:pos="-1440"/>
              </w:tabs>
              <w:suppressAutoHyphens/>
              <w:ind w:left="360" w:hanging="360"/>
              <w:rPr>
                <w:rFonts w:asciiTheme="minorHAnsi" w:hAnsiTheme="minorHAnsi" w:cstheme="minorHAnsi"/>
                <w:szCs w:val="24"/>
              </w:rPr>
            </w:pPr>
            <w:r w:rsidRPr="002A4AEE">
              <w:rPr>
                <w:rFonts w:asciiTheme="minorHAnsi" w:hAnsiTheme="minorHAnsi" w:cstheme="minorHAnsi"/>
                <w:szCs w:val="24"/>
              </w:rPr>
              <w:t>Contact Person for This Application:</w:t>
            </w:r>
          </w:p>
          <w:p w14:paraId="0F742C2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c>
          <w:tcPr>
            <w:tcW w:w="6840" w:type="dxa"/>
          </w:tcPr>
          <w:p w14:paraId="76CDEB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Name:</w:t>
            </w:r>
          </w:p>
        </w:tc>
      </w:tr>
      <w:tr w:rsidR="005976A1" w:rsidRPr="002A4AEE" w14:paraId="4E6D6777" w14:textId="77777777" w:rsidTr="00FD326F">
        <w:trPr>
          <w:trHeight w:val="416"/>
        </w:trPr>
        <w:tc>
          <w:tcPr>
            <w:tcW w:w="2718" w:type="dxa"/>
            <w:vMerge/>
          </w:tcPr>
          <w:p w14:paraId="28A6C8E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217632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Phone:</w:t>
            </w:r>
          </w:p>
        </w:tc>
      </w:tr>
      <w:tr w:rsidR="005976A1" w:rsidRPr="002A4AEE" w14:paraId="59B9677C" w14:textId="77777777" w:rsidTr="00FD326F">
        <w:trPr>
          <w:trHeight w:val="416"/>
        </w:trPr>
        <w:tc>
          <w:tcPr>
            <w:tcW w:w="2718" w:type="dxa"/>
            <w:vMerge/>
          </w:tcPr>
          <w:p w14:paraId="56270D6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333A2C1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Email:</w:t>
            </w:r>
          </w:p>
        </w:tc>
      </w:tr>
    </w:tbl>
    <w:p w14:paraId="38C3DBAF"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4CCFA808" w14:textId="77777777" w:rsidR="005976A1" w:rsidRPr="002A4AEE" w:rsidRDefault="005976A1" w:rsidP="005976A1">
      <w:pPr>
        <w:tabs>
          <w:tab w:val="left" w:pos="-1440"/>
          <w:tab w:val="left" w:pos="360"/>
          <w:tab w:val="left" w:pos="810"/>
        </w:tabs>
        <w:suppressAutoHyphens/>
        <w:ind w:left="810" w:right="-720" w:hanging="810"/>
        <w:rPr>
          <w:rFonts w:asciiTheme="minorHAnsi" w:hAnsiTheme="minorHAnsi" w:cstheme="minorHAnsi"/>
          <w:b/>
          <w:szCs w:val="24"/>
        </w:rPr>
      </w:pPr>
      <w:r w:rsidRPr="002A4AEE">
        <w:rPr>
          <w:rFonts w:asciiTheme="minorHAnsi" w:hAnsiTheme="minorHAnsi" w:cstheme="minorHAnsi"/>
          <w:b/>
          <w:szCs w:val="24"/>
        </w:rPr>
        <w:t xml:space="preserve">These items, attached to this Exhibit, must be signed and included with your Letter of Submittal: </w:t>
      </w:r>
    </w:p>
    <w:p w14:paraId="556E247B"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Certifications and As</w:t>
      </w:r>
      <w:r w:rsidR="00F42A57" w:rsidRPr="002A4AEE">
        <w:rPr>
          <w:rFonts w:asciiTheme="minorHAnsi" w:hAnsiTheme="minorHAnsi" w:cstheme="minorHAnsi"/>
          <w:szCs w:val="24"/>
        </w:rPr>
        <w:t>surances</w:t>
      </w:r>
    </w:p>
    <w:p w14:paraId="7D7A59E6"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Lobbying</w:t>
      </w:r>
    </w:p>
    <w:p w14:paraId="59D7B6E0" w14:textId="77777777" w:rsidR="005976A1" w:rsidRPr="002A4AEE" w:rsidRDefault="005976A1" w:rsidP="00C72C43">
      <w:pPr>
        <w:numPr>
          <w:ilvl w:val="0"/>
          <w:numId w:val="5"/>
        </w:numPr>
        <w:tabs>
          <w:tab w:val="left" w:pos="36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Drug-Free Workplace Requirements</w:t>
      </w:r>
    </w:p>
    <w:p w14:paraId="438FA5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Debarment</w:t>
      </w:r>
    </w:p>
    <w:p w14:paraId="78DFA2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General Terms and Conditions</w:t>
      </w:r>
    </w:p>
    <w:p w14:paraId="367CBA13" w14:textId="77777777" w:rsidR="005976A1" w:rsidRPr="002A4AEE" w:rsidRDefault="005976A1" w:rsidP="005976A1">
      <w:pPr>
        <w:tabs>
          <w:tab w:val="left" w:pos="-1440"/>
          <w:tab w:val="left" w:pos="360"/>
          <w:tab w:val="left" w:pos="810"/>
        </w:tabs>
        <w:suppressAutoHyphens/>
        <w:rPr>
          <w:rFonts w:asciiTheme="minorHAnsi" w:hAnsiTheme="minorHAnsi" w:cstheme="minorHAnsi"/>
          <w:szCs w:val="24"/>
        </w:rPr>
      </w:pPr>
    </w:p>
    <w:p w14:paraId="69FB2F9C" w14:textId="77777777" w:rsidR="00C96A22" w:rsidRPr="002A4AEE" w:rsidRDefault="00C96A22" w:rsidP="00C96A22">
      <w:pPr>
        <w:tabs>
          <w:tab w:val="left" w:pos="-1440"/>
          <w:tab w:val="left" w:pos="360"/>
          <w:tab w:val="left" w:pos="810"/>
        </w:tabs>
        <w:suppressAutoHyphens/>
        <w:rPr>
          <w:rFonts w:asciiTheme="minorHAnsi" w:hAnsiTheme="minorHAnsi" w:cstheme="minorHAnsi"/>
          <w:b/>
          <w:szCs w:val="24"/>
        </w:rPr>
      </w:pPr>
      <w:r w:rsidRPr="002A4AEE">
        <w:rPr>
          <w:rFonts w:asciiTheme="minorHAnsi" w:hAnsiTheme="minorHAnsi" w:cstheme="minorHAnsi"/>
          <w:b/>
          <w:szCs w:val="24"/>
        </w:rPr>
        <w:t>Please attach the following additional items to your Letter of Submittal:</w:t>
      </w:r>
    </w:p>
    <w:p w14:paraId="645E632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Mission Statement</w:t>
      </w:r>
    </w:p>
    <w:p w14:paraId="140F26E4"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Resume of Executive Director, Program Director, and Finance Officer</w:t>
      </w:r>
    </w:p>
    <w:p w14:paraId="2453AA2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organization chart</w:t>
      </w:r>
    </w:p>
    <w:p w14:paraId="38B2A1C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roster of the Board of Directors, including the Board Members’ affiliation</w:t>
      </w:r>
    </w:p>
    <w:p w14:paraId="37F46D4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IRS determination letter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711733F" w14:textId="77777777" w:rsidR="00C96A22" w:rsidRPr="002A4AEE"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Copy of the most recent audit and management letter or owner certified financial statement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37EF6AD" w14:textId="77777777" w:rsidR="00C96A22" w:rsidRPr="002A4AEE"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Business License</w:t>
      </w:r>
    </w:p>
    <w:p w14:paraId="28CA2CEE"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Professional Insurance Coverage (Include titles of persons bonded, if any)</w:t>
      </w:r>
    </w:p>
    <w:p w14:paraId="6F2A7762"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ADA Compliance Date and Current Policy</w:t>
      </w:r>
    </w:p>
    <w:p w14:paraId="4B32CB09" w14:textId="77777777" w:rsidR="00C96A22" w:rsidRPr="002A4AEE"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szCs w:val="24"/>
        </w:rPr>
      </w:pPr>
      <w:r w:rsidRPr="002A4AEE">
        <w:rPr>
          <w:rFonts w:asciiTheme="minorHAnsi" w:hAnsiTheme="minorHAnsi" w:cstheme="minorHAnsi"/>
          <w:szCs w:val="24"/>
        </w:rPr>
        <w:t>Minority and Women Owned Business (Certification, if applicable)</w:t>
      </w:r>
    </w:p>
    <w:p w14:paraId="76A3E96A" w14:textId="77777777" w:rsidR="00C96A22" w:rsidRPr="002A4AEE" w:rsidRDefault="00C96A22" w:rsidP="005976A1">
      <w:pPr>
        <w:tabs>
          <w:tab w:val="left" w:pos="-1440"/>
          <w:tab w:val="left" w:pos="360"/>
          <w:tab w:val="left" w:pos="810"/>
        </w:tabs>
        <w:suppressAutoHyphens/>
        <w:rPr>
          <w:rFonts w:asciiTheme="minorHAnsi" w:hAnsiTheme="minorHAnsi" w:cstheme="minorHAnsi"/>
          <w:szCs w:val="24"/>
        </w:rPr>
      </w:pPr>
    </w:p>
    <w:p w14:paraId="093E7CD9" w14:textId="77777777" w:rsidR="005976A1" w:rsidRPr="002A4AEE" w:rsidRDefault="005976A1" w:rsidP="005976A1">
      <w:pPr>
        <w:tabs>
          <w:tab w:val="left" w:pos="-1440"/>
          <w:tab w:val="left" w:pos="0"/>
          <w:tab w:val="left" w:pos="180"/>
          <w:tab w:val="left" w:pos="360"/>
        </w:tabs>
        <w:suppressAutoHyphens/>
        <w:rPr>
          <w:rFonts w:asciiTheme="minorHAnsi" w:hAnsiTheme="minorHAnsi" w:cstheme="minorHAnsi"/>
          <w:szCs w:val="24"/>
        </w:rPr>
      </w:pPr>
      <w:r w:rsidRPr="002A4AEE">
        <w:rPr>
          <w:rFonts w:asciiTheme="minorHAnsi" w:hAnsiTheme="minorHAnsi" w:cstheme="minorHAnsi"/>
          <w:szCs w:val="24"/>
        </w:rPr>
        <w:t>Has the agency had a contract terminated for default in the last five (5) years?  Yes ___  No ___</w:t>
      </w:r>
    </w:p>
    <w:p w14:paraId="1B0C3E5F"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7C39F82E" w14:textId="77777777" w:rsidR="005976A1" w:rsidRPr="002A4AEE" w:rsidRDefault="005976A1" w:rsidP="005976A1">
      <w:pPr>
        <w:tabs>
          <w:tab w:val="left" w:pos="-1440"/>
        </w:tabs>
        <w:suppressAutoHyphens/>
        <w:ind w:left="810" w:hanging="810"/>
        <w:rPr>
          <w:rFonts w:asciiTheme="minorHAnsi" w:hAnsiTheme="minorHAnsi" w:cstheme="minorHAnsi"/>
          <w:szCs w:val="24"/>
        </w:rPr>
      </w:pPr>
      <w:r w:rsidRPr="002A4AEE">
        <w:rPr>
          <w:rFonts w:asciiTheme="minorHAnsi" w:hAnsiTheme="minorHAnsi" w:cstheme="minorHAnsi"/>
          <w:szCs w:val="24"/>
        </w:rPr>
        <w:t>NOTE:</w:t>
      </w:r>
      <w:r w:rsidRPr="002A4AEE">
        <w:rPr>
          <w:rFonts w:asciiTheme="minorHAnsi" w:hAnsiTheme="minorHAnsi" w:cstheme="minorHAnsi"/>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4CBD883"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Signature:</w:t>
      </w:r>
    </w:p>
    <w:p w14:paraId="5B3DE7AA"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I certify that I am authorized to submit thi</w:t>
      </w:r>
      <w:r w:rsidR="00E21D21" w:rsidRPr="002A4AEE">
        <w:rPr>
          <w:rFonts w:asciiTheme="minorHAnsi" w:hAnsiTheme="minorHAnsi" w:cstheme="minorHAnsi"/>
          <w:szCs w:val="24"/>
        </w:rPr>
        <w:t>s Application on behalf of the A</w:t>
      </w:r>
      <w:r w:rsidRPr="002A4AEE">
        <w:rPr>
          <w:rFonts w:asciiTheme="minorHAnsi" w:hAnsiTheme="minorHAnsi" w:cstheme="minorHAnsi"/>
          <w:szCs w:val="24"/>
        </w:rPr>
        <w:t xml:space="preserve">pplicant </w:t>
      </w:r>
      <w:r w:rsidR="00E21D21" w:rsidRPr="002A4AEE">
        <w:rPr>
          <w:rFonts w:asciiTheme="minorHAnsi" w:hAnsiTheme="minorHAnsi" w:cstheme="minorHAnsi"/>
          <w:szCs w:val="24"/>
        </w:rPr>
        <w:t>A</w:t>
      </w:r>
      <w:r w:rsidRPr="002A4AEE">
        <w:rPr>
          <w:rFonts w:asciiTheme="minorHAnsi" w:hAnsiTheme="minorHAnsi" w:cstheme="minorHAnsi"/>
          <w:szCs w:val="24"/>
        </w:rPr>
        <w:t>gency.  By signing below, the official certifies that all information is accurate to the best of the official’s knowledge.</w:t>
      </w:r>
    </w:p>
    <w:p w14:paraId="70ED48EF"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5A13F368"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A6DBCEA" w14:textId="77777777" w:rsidR="005976A1" w:rsidRPr="002A4AEE" w:rsidRDefault="005976A1" w:rsidP="005976A1">
      <w:pPr>
        <w:suppressAutoHyphens/>
        <w:rPr>
          <w:rFonts w:asciiTheme="minorHAnsi" w:hAnsiTheme="minorHAnsi" w:cstheme="minorHAnsi"/>
          <w:szCs w:val="24"/>
          <w:u w:val="single"/>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p>
    <w:p w14:paraId="6EF5389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t>Date</w:t>
      </w:r>
    </w:p>
    <w:p w14:paraId="50881187"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0F1555D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p>
    <w:p w14:paraId="4089EA5F" w14:textId="77777777" w:rsidR="005976A1" w:rsidRPr="002A4AEE" w:rsidRDefault="005976A1" w:rsidP="005976A1">
      <w:pPr>
        <w:suppressAutoHyphens/>
        <w:rPr>
          <w:rFonts w:asciiTheme="minorHAnsi" w:hAnsiTheme="minorHAnsi" w:cstheme="minorHAnsi"/>
          <w:szCs w:val="24"/>
        </w:rPr>
      </w:pPr>
      <w:r w:rsidRPr="002A4AEE">
        <w:rPr>
          <w:rFonts w:asciiTheme="minorHAnsi" w:hAnsiTheme="minorHAnsi" w:cstheme="minorHAnsi"/>
          <w:szCs w:val="24"/>
        </w:rPr>
        <w:t>Printed Name and Title</w:t>
      </w:r>
    </w:p>
    <w:p w14:paraId="54497058" w14:textId="77777777" w:rsidR="0084794C" w:rsidRPr="002A4AEE" w:rsidRDefault="0084794C" w:rsidP="000D1ADD">
      <w:pPr>
        <w:widowControl/>
        <w:spacing w:line="180" w:lineRule="atLeast"/>
        <w:rPr>
          <w:rFonts w:asciiTheme="minorHAnsi" w:hAnsiTheme="minorHAnsi" w:cstheme="minorHAnsi"/>
          <w:szCs w:val="24"/>
        </w:rPr>
      </w:pPr>
      <w:r w:rsidRPr="002A4AEE">
        <w:rPr>
          <w:rFonts w:asciiTheme="minorHAnsi" w:hAnsiTheme="minorHAnsi" w:cstheme="minorHAnsi"/>
          <w:szCs w:val="24"/>
        </w:rPr>
        <w:br w:type="page"/>
      </w:r>
    </w:p>
    <w:p w14:paraId="474D007E" w14:textId="37F882AD" w:rsidR="00463B7F" w:rsidRPr="002A4AEE" w:rsidRDefault="00463B7F" w:rsidP="00FC5404">
      <w:pPr>
        <w:pStyle w:val="Heading2"/>
        <w:jc w:val="center"/>
        <w:rPr>
          <w:rFonts w:asciiTheme="minorHAnsi" w:hAnsiTheme="minorHAnsi" w:cstheme="minorHAnsi"/>
        </w:rPr>
      </w:pPr>
      <w:bookmarkStart w:id="175" w:name="_Toc141255480"/>
      <w:bookmarkStart w:id="176" w:name="_Toc141270065"/>
      <w:r w:rsidRPr="005B4413">
        <w:rPr>
          <w:rFonts w:asciiTheme="minorHAnsi" w:hAnsiTheme="minorHAnsi" w:cstheme="minorHAnsi"/>
        </w:rPr>
        <w:t>CERTIFICATIONS AND ASSURANCES</w:t>
      </w:r>
      <w:bookmarkEnd w:id="175"/>
      <w:bookmarkEnd w:id="176"/>
    </w:p>
    <w:p w14:paraId="7018A9C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D36267C" w14:textId="77777777" w:rsidR="00463B7F" w:rsidRPr="002A4AEE" w:rsidRDefault="00463B7F" w:rsidP="00463B7F">
      <w:pPr>
        <w:tabs>
          <w:tab w:val="left" w:pos="-1440"/>
          <w:tab w:val="left" w:pos="360"/>
        </w:tabs>
        <w:suppressAutoHyphens/>
        <w:ind w:right="-360"/>
        <w:rPr>
          <w:rFonts w:asciiTheme="minorHAnsi" w:hAnsiTheme="minorHAnsi" w:cstheme="minorHAnsi"/>
          <w:szCs w:val="24"/>
        </w:rPr>
      </w:pPr>
      <w:r w:rsidRPr="002A4AEE">
        <w:rPr>
          <w:rFonts w:asciiTheme="minorHAnsi" w:hAnsiTheme="minorHAnsi" w:cstheme="minorHAnsi"/>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6AFFD7C"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attached application is a firm offer for the period of one hundred twenty (120) days following receipt, and it m</w:t>
      </w:r>
      <w:r w:rsidR="00F526F5" w:rsidRPr="002A4AEE">
        <w:rPr>
          <w:rFonts w:asciiTheme="minorHAnsi" w:hAnsiTheme="minorHAnsi" w:cstheme="minorHAnsi"/>
          <w:szCs w:val="24"/>
        </w:rPr>
        <w:t xml:space="preserve">ay be accepted by the Aging &amp; </w:t>
      </w:r>
      <w:r w:rsidRPr="002A4AEE">
        <w:rPr>
          <w:rFonts w:asciiTheme="minorHAnsi" w:hAnsiTheme="minorHAnsi" w:cstheme="minorHAnsi"/>
          <w:szCs w:val="24"/>
        </w:rPr>
        <w:t>Long Term Care of Eastern Washington without further negotiation (except where obviously required by lack of certainty in key terms) at any time within the 120-day period.</w:t>
      </w:r>
    </w:p>
    <w:p w14:paraId="689C4AE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EF32782"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In preparing this application, I/we have not been assisted by any current or </w:t>
      </w:r>
      <w:r w:rsidR="00F526F5" w:rsidRPr="002A4AEE">
        <w:rPr>
          <w:rFonts w:asciiTheme="minorHAnsi" w:hAnsiTheme="minorHAnsi" w:cstheme="minorHAnsi"/>
          <w:szCs w:val="24"/>
        </w:rPr>
        <w:t>former employee of the Aging &amp;</w:t>
      </w:r>
      <w:r w:rsidRPr="002A4AEE">
        <w:rPr>
          <w:rFonts w:asciiTheme="minorHAnsi" w:hAnsiTheme="minorHAnsi" w:cstheme="minorHAnsi"/>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F6B17F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I/</w:t>
      </w:r>
      <w:r w:rsidR="00F526F5" w:rsidRPr="002A4AEE">
        <w:rPr>
          <w:rFonts w:asciiTheme="minorHAnsi" w:hAnsiTheme="minorHAnsi" w:cstheme="minorHAnsi"/>
          <w:szCs w:val="24"/>
        </w:rPr>
        <w:t>we understand that the Aging &amp;</w:t>
      </w:r>
      <w:r w:rsidRPr="002A4AEE">
        <w:rPr>
          <w:rFonts w:asciiTheme="minorHAnsi" w:hAnsiTheme="minorHAnsi" w:cstheme="minorHAnsi"/>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8D2CF57"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A4AEE" w:rsidRDefault="00463B7F" w:rsidP="00EF35DF">
      <w:pPr>
        <w:tabs>
          <w:tab w:val="left" w:pos="360"/>
          <w:tab w:val="left" w:pos="720"/>
        </w:tabs>
        <w:suppressAutoHyphens/>
        <w:ind w:left="810" w:hanging="810"/>
        <w:rPr>
          <w:rFonts w:asciiTheme="minorHAnsi" w:hAnsiTheme="minorHAnsi" w:cstheme="minorHAnsi"/>
          <w:szCs w:val="24"/>
        </w:rPr>
      </w:pPr>
    </w:p>
    <w:p w14:paraId="40CA9455"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 xml:space="preserve">I/we understand that any contract awarded as a result of this RFP will incorporate all RFP requirements and the vendor's response to the RFP.  </w:t>
      </w:r>
    </w:p>
    <w:p w14:paraId="36A9472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71BD846" w14:textId="77777777" w:rsidR="00463B7F" w:rsidRPr="002A4AEE" w:rsidRDefault="00463B7F" w:rsidP="00120967">
      <w:pPr>
        <w:tabs>
          <w:tab w:val="left" w:pos="360"/>
          <w:tab w:val="left" w:pos="810"/>
        </w:tabs>
        <w:suppressAutoHyphens/>
        <w:ind w:left="810" w:hanging="810"/>
        <w:rPr>
          <w:rFonts w:asciiTheme="minorHAnsi" w:hAnsiTheme="minorHAnsi" w:cstheme="minorHAnsi"/>
          <w:szCs w:val="24"/>
        </w:rPr>
      </w:pPr>
    </w:p>
    <w:p w14:paraId="2244A9E2"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3F35FC4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151BD39D" w14:textId="77777777" w:rsidR="00463B7F" w:rsidRPr="002A4AEE" w:rsidRDefault="00630FF0"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t>Date</w:t>
      </w:r>
    </w:p>
    <w:p w14:paraId="6791DAC4"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1827BE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5D8199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2E59C8E9"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Printed Name and Title</w:t>
      </w:r>
    </w:p>
    <w:p w14:paraId="457D687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71C69B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80FF024" w14:textId="77777777" w:rsidR="00463B7F" w:rsidRPr="002A4AEE" w:rsidRDefault="00463B7F" w:rsidP="002B5A87">
      <w:pPr>
        <w:tabs>
          <w:tab w:val="left" w:pos="360"/>
          <w:tab w:val="left" w:pos="810"/>
        </w:tabs>
        <w:suppressAutoHyphens/>
        <w:ind w:left="810" w:hanging="810"/>
        <w:rPr>
          <w:rFonts w:asciiTheme="minorHAnsi" w:hAnsiTheme="minorHAnsi" w:cstheme="minorHAnsi"/>
          <w:szCs w:val="24"/>
        </w:rPr>
      </w:pPr>
    </w:p>
    <w:p w14:paraId="367C4F2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sectPr w:rsidR="00463B7F" w:rsidRPr="002A4AEE">
          <w:headerReference w:type="even" r:id="rId20"/>
          <w:headerReference w:type="default" r:id="rId21"/>
          <w:footerReference w:type="default" r:id="rId22"/>
          <w:headerReference w:type="first" r:id="rId23"/>
          <w:footerReference w:type="first" r:id="rId24"/>
          <w:endnotePr>
            <w:numFmt w:val="decimal"/>
          </w:endnotePr>
          <w:pgSz w:w="12240" w:h="15840"/>
          <w:pgMar w:top="1152" w:right="1440" w:bottom="1008" w:left="1440" w:header="0" w:footer="576" w:gutter="0"/>
          <w:paperSrc w:first="18762" w:other="18762"/>
          <w:cols w:space="720"/>
        </w:sectPr>
      </w:pPr>
    </w:p>
    <w:p w14:paraId="59F535E0" w14:textId="77777777" w:rsidR="00463B7F" w:rsidRPr="002A4AEE" w:rsidRDefault="00463B7F" w:rsidP="00B81773">
      <w:pPr>
        <w:tabs>
          <w:tab w:val="left" w:pos="360"/>
          <w:tab w:val="left" w:pos="810"/>
        </w:tabs>
        <w:suppressAutoHyphens/>
        <w:ind w:left="810" w:hanging="810"/>
        <w:jc w:val="center"/>
        <w:rPr>
          <w:rFonts w:asciiTheme="minorHAnsi" w:hAnsiTheme="minorHAnsi" w:cstheme="minorHAnsi"/>
          <w:szCs w:val="24"/>
          <w:u w:val="single"/>
        </w:rPr>
      </w:pPr>
      <w:r w:rsidRPr="002A4AEE">
        <w:rPr>
          <w:rFonts w:asciiTheme="minorHAnsi" w:hAnsiTheme="minorHAnsi" w:cstheme="minorHAnsi"/>
          <w:b/>
          <w:szCs w:val="24"/>
          <w:u w:val="single"/>
        </w:rPr>
        <w:t>CERTIFICATION REGARDING LOBBYING</w:t>
      </w:r>
    </w:p>
    <w:p w14:paraId="2F20C0B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68F2838"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55E683B"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EE9644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The undersigned certifies, to the best of his or her knowledge and belief, that:</w:t>
      </w:r>
    </w:p>
    <w:p w14:paraId="5AB933F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0E0A5BED" w14:textId="77777777" w:rsidR="00463B7F" w:rsidRPr="002A4AEE" w:rsidRDefault="00463B7F" w:rsidP="00AC7193">
      <w:pPr>
        <w:tabs>
          <w:tab w:val="left" w:pos="27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r>
      <w:r w:rsidR="00AC7193" w:rsidRPr="002A4AEE">
        <w:rPr>
          <w:rFonts w:asciiTheme="minorHAnsi" w:hAnsiTheme="minorHAnsi" w:cstheme="minorHAnsi"/>
          <w:szCs w:val="24"/>
        </w:rPr>
        <w:tab/>
      </w:r>
      <w:r w:rsidRPr="002A4AEE">
        <w:rPr>
          <w:rFonts w:asciiTheme="minorHAnsi" w:hAnsiTheme="minorHAnsi" w:cstheme="minorHAnsi"/>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A4AEE" w:rsidRDefault="00463B7F" w:rsidP="00B81773">
      <w:pPr>
        <w:tabs>
          <w:tab w:val="left" w:pos="810"/>
        </w:tabs>
        <w:suppressAutoHyphens/>
        <w:ind w:left="810" w:hanging="810"/>
        <w:rPr>
          <w:rFonts w:asciiTheme="minorHAnsi" w:hAnsiTheme="minorHAnsi" w:cstheme="minorHAnsi"/>
          <w:szCs w:val="24"/>
        </w:rPr>
      </w:pPr>
    </w:p>
    <w:p w14:paraId="357757AF"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A4AEE">
        <w:rPr>
          <w:rFonts w:asciiTheme="minorHAnsi" w:hAnsiTheme="minorHAnsi" w:cstheme="minorHAnsi"/>
          <w:szCs w:val="24"/>
          <w:u w:val="single"/>
        </w:rPr>
        <w:t>this</w:t>
      </w:r>
      <w:r w:rsidRPr="002A4AEE">
        <w:rPr>
          <w:rFonts w:asciiTheme="minorHAnsi" w:hAnsiTheme="minorHAnsi" w:cstheme="minorHAnsi"/>
          <w:szCs w:val="24"/>
        </w:rPr>
        <w:t xml:space="preserve"> Federal contract, grant, loan, or cooperative agreement, the undersigned shall check here </w:t>
      </w:r>
      <w:r w:rsidRPr="002A4AEE">
        <w:rPr>
          <w:rFonts w:asciiTheme="minorHAnsi" w:hAnsiTheme="minorHAnsi" w:cstheme="minorHAnsi"/>
          <w:szCs w:val="24"/>
        </w:rPr>
        <w:sym w:font="Wingdings" w:char="0071"/>
      </w:r>
      <w:r w:rsidRPr="002A4AEE">
        <w:rPr>
          <w:rFonts w:asciiTheme="minorHAnsi" w:hAnsiTheme="minorHAnsi" w:cstheme="minorHAnsi"/>
          <w:szCs w:val="24"/>
        </w:rPr>
        <w:t xml:space="preserve"> and complete and submit Standard Form #LLL "Disclosure of Lobbying Activities," in accordance with its instructions.</w:t>
      </w:r>
    </w:p>
    <w:p w14:paraId="3E6BB6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53CBC9A" w14:textId="77777777" w:rsidR="00463B7F" w:rsidRPr="002A4AEE" w:rsidRDefault="00463B7F" w:rsidP="000D1ADD">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undersigned shall require that the language of this certification be included in the award documents for all sub awards at all tiers and that all subrecipients shall certify accordingly.</w:t>
      </w:r>
    </w:p>
    <w:p w14:paraId="461C2E9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23558F6" w14:textId="77777777" w:rsidR="00463B7F" w:rsidRPr="002A4AEE" w:rsidRDefault="00463B7F" w:rsidP="00120967">
      <w:pPr>
        <w:tabs>
          <w:tab w:val="left" w:pos="0"/>
        </w:tabs>
        <w:suppressAutoHyphens/>
        <w:rPr>
          <w:rFonts w:asciiTheme="minorHAnsi" w:hAnsiTheme="minorHAnsi" w:cstheme="minorHAnsi"/>
          <w:szCs w:val="24"/>
        </w:rPr>
      </w:pPr>
      <w:r w:rsidRPr="002A4AEE">
        <w:rPr>
          <w:rFonts w:asciiTheme="minorHAnsi" w:hAnsiTheme="minorHAnsi" w:cstheme="minorHAnsi"/>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63B7F" w:rsidRPr="002A4AEE" w14:paraId="2C061F07" w14:textId="77777777" w:rsidTr="00463B7F">
        <w:tc>
          <w:tcPr>
            <w:tcW w:w="4500" w:type="dxa"/>
            <w:gridSpan w:val="2"/>
            <w:tcBorders>
              <w:top w:val="nil"/>
              <w:left w:val="nil"/>
              <w:bottom w:val="single" w:sz="4" w:space="0" w:color="auto"/>
              <w:right w:val="nil"/>
            </w:tcBorders>
          </w:tcPr>
          <w:p w14:paraId="631FB650"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4770" w:type="dxa"/>
            <w:gridSpan w:val="5"/>
          </w:tcPr>
          <w:p w14:paraId="52A200D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Name of Organization</w:t>
            </w:r>
          </w:p>
        </w:tc>
        <w:tc>
          <w:tcPr>
            <w:tcW w:w="4770" w:type="dxa"/>
            <w:gridSpan w:val="5"/>
          </w:tcPr>
          <w:p w14:paraId="35764C5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323966B5" w14:textId="77777777" w:rsidTr="00463B7F">
        <w:tc>
          <w:tcPr>
            <w:tcW w:w="4230" w:type="dxa"/>
            <w:tcBorders>
              <w:top w:val="nil"/>
              <w:left w:val="nil"/>
              <w:bottom w:val="single" w:sz="4" w:space="0" w:color="auto"/>
              <w:right w:val="nil"/>
            </w:tcBorders>
          </w:tcPr>
          <w:p w14:paraId="60AAF7FC"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270" w:type="dxa"/>
          </w:tcPr>
          <w:p w14:paraId="19F873A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nil"/>
              <w:left w:val="nil"/>
              <w:bottom w:val="single" w:sz="4" w:space="0" w:color="auto"/>
              <w:right w:val="nil"/>
            </w:tcBorders>
          </w:tcPr>
          <w:p w14:paraId="6B79F08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70" w:type="dxa"/>
          </w:tcPr>
          <w:p w14:paraId="400E99C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nil"/>
              <w:left w:val="nil"/>
              <w:bottom w:val="single" w:sz="4" w:space="0" w:color="auto"/>
              <w:right w:val="nil"/>
            </w:tcBorders>
          </w:tcPr>
          <w:p w14:paraId="0B2F576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073FBFAE" w14:textId="77777777" w:rsidTr="00463B7F">
        <w:tc>
          <w:tcPr>
            <w:tcW w:w="4230" w:type="dxa"/>
            <w:tcBorders>
              <w:top w:val="single" w:sz="4" w:space="0" w:color="auto"/>
              <w:left w:val="nil"/>
              <w:bottom w:val="nil"/>
              <w:right w:val="nil"/>
            </w:tcBorders>
            <w:hideMark/>
          </w:tcPr>
          <w:p w14:paraId="5F26087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Street Address</w:t>
            </w:r>
          </w:p>
        </w:tc>
        <w:tc>
          <w:tcPr>
            <w:tcW w:w="270" w:type="dxa"/>
          </w:tcPr>
          <w:p w14:paraId="5120A25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single" w:sz="4" w:space="0" w:color="auto"/>
              <w:left w:val="nil"/>
              <w:bottom w:val="nil"/>
              <w:right w:val="nil"/>
            </w:tcBorders>
            <w:hideMark/>
          </w:tcPr>
          <w:p w14:paraId="6C00B1E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p>
        </w:tc>
        <w:tc>
          <w:tcPr>
            <w:tcW w:w="270" w:type="dxa"/>
          </w:tcPr>
          <w:p w14:paraId="71B5E40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single" w:sz="4" w:space="0" w:color="auto"/>
              <w:left w:val="nil"/>
              <w:bottom w:val="nil"/>
              <w:right w:val="nil"/>
            </w:tcBorders>
            <w:hideMark/>
          </w:tcPr>
          <w:p w14:paraId="69F8C23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AA8B6F8" w14:textId="77777777" w:rsidTr="00463B7F">
        <w:tc>
          <w:tcPr>
            <w:tcW w:w="5310" w:type="dxa"/>
            <w:gridSpan w:val="3"/>
            <w:tcBorders>
              <w:top w:val="nil"/>
              <w:left w:val="nil"/>
              <w:bottom w:val="single" w:sz="4" w:space="0" w:color="auto"/>
              <w:right w:val="nil"/>
            </w:tcBorders>
          </w:tcPr>
          <w:p w14:paraId="33A927D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 w:val="36"/>
                <w:szCs w:val="24"/>
              </w:rPr>
            </w:pPr>
          </w:p>
        </w:tc>
        <w:tc>
          <w:tcPr>
            <w:tcW w:w="360" w:type="dxa"/>
          </w:tcPr>
          <w:p w14:paraId="7B6939D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nil"/>
              <w:left w:val="nil"/>
              <w:bottom w:val="single" w:sz="4" w:space="0" w:color="auto"/>
              <w:right w:val="nil"/>
            </w:tcBorders>
          </w:tcPr>
          <w:p w14:paraId="0EDCE0C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City, State, Zip</w:t>
            </w:r>
          </w:p>
        </w:tc>
        <w:tc>
          <w:tcPr>
            <w:tcW w:w="360" w:type="dxa"/>
          </w:tcPr>
          <w:p w14:paraId="5F3844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single" w:sz="4" w:space="0" w:color="auto"/>
              <w:left w:val="nil"/>
              <w:bottom w:val="nil"/>
              <w:right w:val="nil"/>
            </w:tcBorders>
            <w:hideMark/>
          </w:tcPr>
          <w:p w14:paraId="0CA0569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Title of Authorized Official</w:t>
            </w:r>
          </w:p>
        </w:tc>
      </w:tr>
    </w:tbl>
    <w:p w14:paraId="13B80B2B" w14:textId="77777777" w:rsidR="007D0A4A" w:rsidRPr="002A4AEE" w:rsidRDefault="007D0A4A">
      <w:pPr>
        <w:widowControl/>
        <w:rPr>
          <w:rFonts w:asciiTheme="minorHAnsi" w:hAnsiTheme="minorHAnsi" w:cstheme="minorHAnsi"/>
          <w:b/>
          <w:szCs w:val="24"/>
        </w:rPr>
      </w:pPr>
      <w:r w:rsidRPr="002A4AEE">
        <w:rPr>
          <w:rFonts w:asciiTheme="minorHAnsi" w:hAnsiTheme="minorHAnsi" w:cstheme="minorHAnsi"/>
          <w:b/>
          <w:szCs w:val="24"/>
        </w:rPr>
        <w:br w:type="page"/>
      </w:r>
    </w:p>
    <w:p w14:paraId="169137E1" w14:textId="77777777" w:rsidR="00463B7F" w:rsidRPr="002A4AEE" w:rsidRDefault="00463B7F" w:rsidP="00326D2A">
      <w:pPr>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Instructions for Certification Regarding Drug Free Workplace Requirements</w:t>
      </w:r>
    </w:p>
    <w:p w14:paraId="5C19829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9B48CA3" w14:textId="77777777" w:rsidR="00463B7F" w:rsidRPr="002A4AEE" w:rsidRDefault="00463B7F" w:rsidP="00183403">
      <w:pPr>
        <w:tabs>
          <w:tab w:val="left" w:pos="360"/>
          <w:tab w:val="left" w:pos="45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By signing and/or submitting this application or grant agreement, the grantee is providing the certification set out below.</w:t>
      </w:r>
    </w:p>
    <w:p w14:paraId="7E842D9E"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A4AEE">
        <w:rPr>
          <w:rFonts w:asciiTheme="minorHAnsi" w:hAnsiTheme="minorHAnsi" w:cstheme="minorHAnsi"/>
          <w:szCs w:val="24"/>
        </w:rPr>
        <w:noBreakHyphen/>
        <w:t>Free Workplace Act, the agency, in addition to any other remedies available to the Federal Government, may take action authorized under the Drug</w:t>
      </w:r>
      <w:r w:rsidRPr="002A4AEE">
        <w:rPr>
          <w:rFonts w:asciiTheme="minorHAnsi" w:hAnsiTheme="minorHAnsi" w:cstheme="minorHAnsi"/>
          <w:szCs w:val="24"/>
        </w:rPr>
        <w:noBreakHyphen/>
        <w:t>Free Workplace Act.</w:t>
      </w:r>
    </w:p>
    <w:p w14:paraId="2FD6EF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 xml:space="preserve">For grantees other than individuals, Alternate I </w:t>
      </w:r>
      <w:proofErr w:type="gramStart"/>
      <w:r w:rsidRPr="002A4AEE">
        <w:rPr>
          <w:rFonts w:asciiTheme="minorHAnsi" w:hAnsiTheme="minorHAnsi" w:cstheme="minorHAnsi"/>
          <w:szCs w:val="24"/>
        </w:rPr>
        <w:t>applies</w:t>
      </w:r>
      <w:proofErr w:type="gramEnd"/>
      <w:r w:rsidRPr="002A4AEE">
        <w:rPr>
          <w:rFonts w:asciiTheme="minorHAnsi" w:hAnsiTheme="minorHAnsi" w:cstheme="minorHAnsi"/>
          <w:szCs w:val="24"/>
        </w:rPr>
        <w:t>.</w:t>
      </w:r>
    </w:p>
    <w:p w14:paraId="63AFBB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For grantees who are individuals, Alternate II applies.</w:t>
      </w:r>
    </w:p>
    <w:p w14:paraId="67B9E755" w14:textId="018092D9"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Workplaces under grants, for grantees other than individuals, need not be identified on the certification. If known, they may be identified in the grant application. If the grantee does not identify the workplace</w:t>
      </w:r>
      <w:r w:rsidR="00E80022" w:rsidRPr="002A4AEE">
        <w:rPr>
          <w:rFonts w:asciiTheme="minorHAnsi" w:hAnsiTheme="minorHAnsi" w:cstheme="minorHAnsi"/>
          <w:szCs w:val="24"/>
        </w:rPr>
        <w:t>(</w:t>
      </w:r>
      <w:r w:rsidRPr="002A4AEE">
        <w:rPr>
          <w:rFonts w:asciiTheme="minorHAnsi" w:hAnsiTheme="minorHAnsi" w:cstheme="minorHAnsi"/>
          <w:szCs w:val="24"/>
        </w:rPr>
        <w:t>s</w:t>
      </w:r>
      <w:r w:rsidR="00E80022" w:rsidRPr="002A4AEE">
        <w:rPr>
          <w:rFonts w:asciiTheme="minorHAnsi" w:hAnsiTheme="minorHAnsi" w:cstheme="minorHAnsi"/>
          <w:szCs w:val="24"/>
        </w:rPr>
        <w:t>)</w:t>
      </w:r>
      <w:r w:rsidRPr="002A4AEE">
        <w:rPr>
          <w:rFonts w:asciiTheme="minorHAnsi" w:hAnsiTheme="minorHAnsi" w:cstheme="minorHAnsi"/>
          <w:szCs w:val="24"/>
        </w:rPr>
        <w:t xml:space="preserve"> at the time of application, or upon award, if there is no application, the grantee must keep the identity of </w:t>
      </w:r>
      <w:r w:rsidR="00E80022" w:rsidRPr="002A4AEE">
        <w:rPr>
          <w:rFonts w:asciiTheme="minorHAnsi" w:hAnsiTheme="minorHAnsi" w:cstheme="minorHAnsi"/>
          <w:szCs w:val="24"/>
        </w:rPr>
        <w:t>the workplace</w:t>
      </w:r>
      <w:r w:rsidRPr="002A4AEE">
        <w:rPr>
          <w:rFonts w:asciiTheme="minorHAnsi" w:hAnsiTheme="minorHAnsi" w:cstheme="minorHAnsi"/>
          <w:szCs w:val="24"/>
        </w:rPr>
        <w:t>(s) on file in its office and make the information available for Federal inspection. Failure to identify all known workplaces constitutes a violation of the grantee's drug</w:t>
      </w:r>
      <w:r w:rsidRPr="002A4AEE">
        <w:rPr>
          <w:rFonts w:asciiTheme="minorHAnsi" w:hAnsiTheme="minorHAnsi" w:cstheme="minorHAnsi"/>
          <w:szCs w:val="24"/>
        </w:rPr>
        <w:noBreakHyphen/>
        <w:t>free workplace requirements.</w:t>
      </w:r>
    </w:p>
    <w:p w14:paraId="61EC980B"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A4AEE" w:rsidRDefault="00463B7F" w:rsidP="00714D41">
      <w:pPr>
        <w:tabs>
          <w:tab w:val="left" w:pos="270"/>
          <w:tab w:val="left" w:pos="450"/>
        </w:tabs>
        <w:suppressAutoHyphens/>
        <w:ind w:left="360"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r>
      <w:r w:rsidR="00714D41" w:rsidRPr="002A4AEE">
        <w:rPr>
          <w:rFonts w:asciiTheme="minorHAnsi" w:hAnsiTheme="minorHAnsi" w:cstheme="minorHAnsi"/>
          <w:szCs w:val="24"/>
        </w:rPr>
        <w:tab/>
      </w:r>
      <w:r w:rsidRPr="002A4AEE">
        <w:rPr>
          <w:rFonts w:asciiTheme="minorHAnsi" w:hAnsiTheme="minorHAnsi" w:cstheme="minorHAnsi"/>
          <w:szCs w:val="24"/>
        </w:rPr>
        <w:t>Definitions of terms in the Non</w:t>
      </w:r>
      <w:r w:rsidR="0059419F" w:rsidRPr="002A4AEE">
        <w:rPr>
          <w:rFonts w:asciiTheme="minorHAnsi" w:hAnsiTheme="minorHAnsi" w:cstheme="minorHAnsi"/>
          <w:szCs w:val="24"/>
        </w:rPr>
        <w:t>-</w:t>
      </w:r>
      <w:r w:rsidRPr="002A4AEE">
        <w:rPr>
          <w:rFonts w:asciiTheme="minorHAnsi" w:hAnsiTheme="minorHAnsi" w:cstheme="minorHAnsi"/>
          <w:szCs w:val="24"/>
        </w:rPr>
        <w:t>procurement Suspension and Debarment common rule and Drug</w:t>
      </w:r>
      <w:r w:rsidRPr="002A4AEE">
        <w:rPr>
          <w:rFonts w:asciiTheme="minorHAnsi" w:hAnsiTheme="minorHAnsi" w:cstheme="minorHAnsi"/>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A4AEE">
        <w:rPr>
          <w:rFonts w:asciiTheme="minorHAnsi" w:hAnsiTheme="minorHAnsi" w:cstheme="minorHAnsi"/>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2A4AEE" w:rsidRDefault="00463B7F" w:rsidP="00DF0200">
      <w:pPr>
        <w:widowControl/>
        <w:jc w:val="center"/>
        <w:rPr>
          <w:rFonts w:asciiTheme="minorHAnsi" w:hAnsiTheme="minorHAnsi" w:cstheme="minorHAnsi"/>
          <w:b/>
          <w:sz w:val="22"/>
          <w:szCs w:val="22"/>
        </w:rPr>
      </w:pPr>
      <w:r w:rsidRPr="002A4AEE">
        <w:rPr>
          <w:rFonts w:asciiTheme="minorHAnsi" w:hAnsiTheme="minorHAnsi" w:cstheme="minorHAnsi"/>
          <w:b/>
          <w:szCs w:val="24"/>
        </w:rPr>
        <w:br w:type="page"/>
      </w:r>
      <w:r w:rsidRPr="002A4AEE">
        <w:rPr>
          <w:rFonts w:asciiTheme="minorHAnsi" w:hAnsiTheme="minorHAnsi" w:cstheme="minorHAnsi"/>
          <w:b/>
          <w:sz w:val="22"/>
          <w:szCs w:val="22"/>
        </w:rPr>
        <w:t>CERTIFICATION REGARDING DRUG</w:t>
      </w:r>
      <w:r w:rsidRPr="002A4AEE">
        <w:rPr>
          <w:rFonts w:asciiTheme="minorHAnsi" w:hAnsiTheme="minorHAnsi" w:cstheme="minorHAnsi"/>
          <w:b/>
          <w:sz w:val="22"/>
          <w:szCs w:val="22"/>
        </w:rPr>
        <w:noBreakHyphen/>
        <w:t>FREE WORKPLACE REQUIREMENTS</w:t>
      </w:r>
    </w:p>
    <w:p w14:paraId="44D5F1E1"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Grantees Other Than Individuals (Alternate I)</w:t>
      </w:r>
    </w:p>
    <w:p w14:paraId="5EAD0E77"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45 CFR 76</w:t>
      </w:r>
    </w:p>
    <w:p w14:paraId="3010E13E"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p>
    <w:p w14:paraId="129DE496" w14:textId="77777777" w:rsidR="00463B7F" w:rsidRPr="002A4AEE" w:rsidRDefault="00DF0200" w:rsidP="00183403">
      <w:pPr>
        <w:tabs>
          <w:tab w:val="left" w:pos="540"/>
          <w:tab w:val="left" w:pos="720"/>
        </w:tabs>
        <w:suppressAutoHyphens/>
        <w:spacing w:after="120"/>
        <w:ind w:left="806" w:hanging="806"/>
        <w:rPr>
          <w:rFonts w:asciiTheme="minorHAnsi" w:hAnsiTheme="minorHAnsi" w:cstheme="minorHAnsi"/>
          <w:sz w:val="22"/>
          <w:szCs w:val="22"/>
        </w:rPr>
      </w:pPr>
      <w:r w:rsidRPr="002A4AEE">
        <w:rPr>
          <w:rFonts w:asciiTheme="minorHAnsi" w:hAnsiTheme="minorHAnsi" w:cstheme="minorHAnsi"/>
          <w:b/>
          <w:sz w:val="22"/>
          <w:szCs w:val="22"/>
        </w:rPr>
        <w:t>A.</w:t>
      </w:r>
      <w:r w:rsidRPr="002A4AEE">
        <w:rPr>
          <w:rFonts w:asciiTheme="minorHAnsi" w:hAnsiTheme="minorHAnsi" w:cstheme="minorHAnsi"/>
          <w:sz w:val="22"/>
          <w:szCs w:val="22"/>
        </w:rPr>
        <w:tab/>
      </w:r>
      <w:r w:rsidRPr="002A4AEE">
        <w:rPr>
          <w:rFonts w:asciiTheme="minorHAnsi" w:hAnsiTheme="minorHAnsi" w:cstheme="minorHAnsi"/>
          <w:sz w:val="22"/>
          <w:szCs w:val="22"/>
        </w:rPr>
        <w:tab/>
      </w:r>
      <w:r w:rsidR="00463B7F" w:rsidRPr="002A4AEE">
        <w:rPr>
          <w:rFonts w:asciiTheme="minorHAnsi" w:hAnsiTheme="minorHAnsi" w:cstheme="minorHAnsi"/>
          <w:sz w:val="22"/>
          <w:szCs w:val="22"/>
        </w:rPr>
        <w:t>The grantee certifies that it will or will continue to provide a drug</w:t>
      </w:r>
      <w:r w:rsidR="00463B7F" w:rsidRPr="002A4AEE">
        <w:rPr>
          <w:rFonts w:asciiTheme="minorHAnsi" w:hAnsiTheme="minorHAnsi" w:cstheme="minorHAnsi"/>
          <w:sz w:val="22"/>
          <w:szCs w:val="22"/>
        </w:rPr>
        <w:noBreakHyphen/>
        <w:t>free workplace by:</w:t>
      </w:r>
    </w:p>
    <w:p w14:paraId="4E5718E5" w14:textId="77777777" w:rsidR="00463B7F" w:rsidRPr="002A4AEE" w:rsidRDefault="00463B7F" w:rsidP="00120967">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(a)</w:t>
      </w:r>
      <w:r w:rsidRPr="002A4AEE">
        <w:rPr>
          <w:rFonts w:asciiTheme="minorHAnsi" w:hAnsiTheme="minorHAnsi" w:cstheme="minorHAnsi"/>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2A4AEE" w:rsidRDefault="00463B7F" w:rsidP="0059419F">
      <w:pPr>
        <w:suppressAutoHyphens/>
        <w:ind w:left="720" w:right="-522" w:hanging="540"/>
        <w:rPr>
          <w:rFonts w:asciiTheme="minorHAnsi" w:hAnsiTheme="minorHAnsi" w:cstheme="minorHAnsi"/>
          <w:sz w:val="22"/>
          <w:szCs w:val="22"/>
        </w:rPr>
      </w:pPr>
      <w:r w:rsidRPr="002A4AEE">
        <w:rPr>
          <w:rFonts w:asciiTheme="minorHAnsi" w:hAnsiTheme="minorHAnsi" w:cstheme="minorHAnsi"/>
          <w:sz w:val="22"/>
          <w:szCs w:val="22"/>
        </w:rPr>
        <w:t>(b)</w:t>
      </w:r>
      <w:r w:rsidRPr="002A4AEE">
        <w:rPr>
          <w:rFonts w:asciiTheme="minorHAnsi" w:hAnsiTheme="minorHAnsi" w:cstheme="minorHAnsi"/>
          <w:sz w:val="22"/>
          <w:szCs w:val="22"/>
        </w:rPr>
        <w:tab/>
        <w:t>Establishing an ongoing drug</w:t>
      </w:r>
      <w:r w:rsidRPr="002A4AEE">
        <w:rPr>
          <w:rFonts w:asciiTheme="minorHAnsi" w:hAnsiTheme="minorHAnsi" w:cstheme="minorHAnsi"/>
          <w:sz w:val="22"/>
          <w:szCs w:val="22"/>
        </w:rPr>
        <w:noBreakHyphen/>
        <w:t>free awareness program to inform employees about-</w:t>
      </w:r>
      <w:r w:rsidRPr="002A4AEE">
        <w:rPr>
          <w:rFonts w:asciiTheme="minorHAnsi" w:hAnsiTheme="minorHAnsi" w:cstheme="minorHAnsi"/>
          <w:sz w:val="22"/>
          <w:szCs w:val="22"/>
        </w:rPr>
        <w:noBreakHyphen/>
        <w:t xml:space="preserve"> (1) The dangers of drug abuse in the workplace; (2) The grantee's policy of maintaining a drug</w:t>
      </w:r>
      <w:r w:rsidRPr="002A4AEE">
        <w:rPr>
          <w:rFonts w:asciiTheme="minorHAnsi" w:hAnsiTheme="minorHAnsi" w:cstheme="minorHAnsi"/>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2A4AEE" w:rsidRDefault="00463B7F" w:rsidP="002A24AD">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(c)</w:t>
      </w:r>
      <w:r w:rsidRPr="002A4AEE">
        <w:rPr>
          <w:rFonts w:asciiTheme="minorHAnsi" w:hAnsiTheme="minorHAnsi" w:cstheme="minorHAnsi"/>
          <w:sz w:val="22"/>
          <w:szCs w:val="22"/>
        </w:rPr>
        <w:tab/>
        <w:t>Making it a requirement that each employee to be engaged in the performance of the grant be given a copy of the statement required by paragraph (a);</w:t>
      </w:r>
    </w:p>
    <w:p w14:paraId="0809E392" w14:textId="77777777" w:rsidR="00463B7F" w:rsidRPr="002A4AEE" w:rsidRDefault="00463B7F" w:rsidP="000D1ADD">
      <w:pPr>
        <w:tabs>
          <w:tab w:val="left" w:pos="720"/>
        </w:tabs>
        <w:suppressAutoHyphens/>
        <w:ind w:left="720" w:right="-252" w:hanging="540"/>
        <w:rPr>
          <w:rFonts w:asciiTheme="minorHAnsi" w:hAnsiTheme="minorHAnsi" w:cstheme="minorHAnsi"/>
          <w:sz w:val="22"/>
          <w:szCs w:val="22"/>
        </w:rPr>
      </w:pPr>
      <w:r w:rsidRPr="002A4AEE">
        <w:rPr>
          <w:rFonts w:asciiTheme="minorHAnsi" w:hAnsiTheme="minorHAnsi" w:cstheme="minorHAnsi"/>
          <w:sz w:val="22"/>
          <w:szCs w:val="22"/>
        </w:rPr>
        <w:t>(d)</w:t>
      </w:r>
      <w:r w:rsidRPr="002A4AEE">
        <w:rPr>
          <w:rFonts w:asciiTheme="minorHAnsi" w:hAnsiTheme="minorHAnsi" w:cstheme="minorHAnsi"/>
          <w:sz w:val="22"/>
          <w:szCs w:val="22"/>
        </w:rPr>
        <w:tab/>
        <w:t>Notifying the employee in the statement required by paragraph (a) that, as a condition of employment under the grant, the employee will-</w:t>
      </w:r>
      <w:r w:rsidRPr="002A4AEE">
        <w:rPr>
          <w:rFonts w:asciiTheme="minorHAnsi" w:hAnsiTheme="minorHAnsi" w:cstheme="minorHAnsi"/>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2A4AEE" w:rsidRDefault="00463B7F" w:rsidP="00120967">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(e)</w:t>
      </w:r>
      <w:r w:rsidRPr="002A4AEE">
        <w:rPr>
          <w:rFonts w:asciiTheme="minorHAnsi" w:hAnsiTheme="minorHAnsi" w:cstheme="minorHAnsi"/>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2A4AEE" w:rsidRDefault="00463B7F" w:rsidP="002B0CCA">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(f)</w:t>
      </w:r>
      <w:r w:rsidRPr="002A4AEE">
        <w:rPr>
          <w:rFonts w:asciiTheme="minorHAnsi" w:hAnsiTheme="minorHAnsi" w:cstheme="minorHAnsi"/>
          <w:sz w:val="22"/>
          <w:szCs w:val="22"/>
        </w:rPr>
        <w:tab/>
        <w:t>Taking one of the following actions, within 30 calendar days of receiving notice under paragraph (d)(2), with respect to any employee who is so convicted</w:t>
      </w:r>
      <w:r w:rsidRPr="002A4AEE">
        <w:rPr>
          <w:rFonts w:asciiTheme="minorHAnsi" w:hAnsiTheme="minorHAnsi" w:cstheme="minorHAnsi"/>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2A4AEE" w:rsidRDefault="00463B7F" w:rsidP="00183403">
      <w:pPr>
        <w:suppressAutoHyphens/>
        <w:spacing w:after="120"/>
        <w:ind w:left="734" w:right="-432" w:hanging="547"/>
        <w:rPr>
          <w:rFonts w:asciiTheme="minorHAnsi" w:hAnsiTheme="minorHAnsi" w:cstheme="minorHAnsi"/>
          <w:sz w:val="22"/>
          <w:szCs w:val="22"/>
        </w:rPr>
      </w:pPr>
      <w:r w:rsidRPr="002A4AEE">
        <w:rPr>
          <w:rFonts w:asciiTheme="minorHAnsi" w:hAnsiTheme="minorHAnsi" w:cstheme="minorHAnsi"/>
          <w:sz w:val="22"/>
          <w:szCs w:val="22"/>
        </w:rPr>
        <w:t>(g)</w:t>
      </w:r>
      <w:r w:rsidRPr="002A4AEE">
        <w:rPr>
          <w:rFonts w:asciiTheme="minorHAnsi" w:hAnsiTheme="minorHAnsi" w:cstheme="minorHAnsi"/>
          <w:sz w:val="22"/>
          <w:szCs w:val="22"/>
        </w:rPr>
        <w:tab/>
        <w:t>Making a good faith effort to continue to maintain a drug</w:t>
      </w:r>
      <w:r w:rsidRPr="002A4AEE">
        <w:rPr>
          <w:rFonts w:asciiTheme="minorHAnsi" w:hAnsiTheme="minorHAnsi" w:cstheme="minorHAnsi"/>
          <w:sz w:val="22"/>
          <w:szCs w:val="22"/>
        </w:rPr>
        <w:noBreakHyphen/>
        <w:t>free workplace through implementation of paragraphs (a), (b), (c), (d), (e) and (f).</w:t>
      </w:r>
    </w:p>
    <w:p w14:paraId="140F4876" w14:textId="77777777" w:rsidR="00463B7F" w:rsidRPr="002A4AEE" w:rsidRDefault="00463B7F" w:rsidP="00CF682C">
      <w:pPr>
        <w:tabs>
          <w:tab w:val="left" w:pos="360"/>
        </w:tabs>
        <w:suppressAutoHyphens/>
        <w:spacing w:after="120"/>
        <w:ind w:left="720" w:right="-432" w:hanging="634"/>
        <w:rPr>
          <w:rFonts w:asciiTheme="minorHAnsi" w:hAnsiTheme="minorHAnsi" w:cstheme="minorHAnsi"/>
          <w:sz w:val="22"/>
          <w:szCs w:val="22"/>
        </w:rPr>
      </w:pPr>
      <w:r w:rsidRPr="002A4AEE">
        <w:rPr>
          <w:rFonts w:asciiTheme="minorHAnsi" w:hAnsiTheme="minorHAnsi" w:cstheme="minorHAnsi"/>
          <w:b/>
          <w:sz w:val="22"/>
          <w:szCs w:val="22"/>
        </w:rPr>
        <w:t>B</w:t>
      </w:r>
      <w:r w:rsidRPr="002A4AEE">
        <w:rPr>
          <w:rFonts w:asciiTheme="minorHAnsi" w:hAnsiTheme="minorHAnsi" w:cstheme="minorHAnsi"/>
          <w:sz w:val="22"/>
          <w:szCs w:val="22"/>
        </w:rPr>
        <w:t>.</w:t>
      </w:r>
      <w:r w:rsidRPr="002A4AEE">
        <w:rPr>
          <w:rFonts w:asciiTheme="minorHAnsi" w:hAnsiTheme="minorHAnsi" w:cstheme="minorHAnsi"/>
          <w:sz w:val="22"/>
          <w:szCs w:val="22"/>
        </w:rPr>
        <w:tab/>
      </w:r>
      <w:r w:rsidR="00AC7193" w:rsidRPr="002A4AEE">
        <w:rPr>
          <w:rFonts w:asciiTheme="minorHAnsi" w:hAnsiTheme="minorHAnsi" w:cstheme="minorHAnsi"/>
          <w:sz w:val="22"/>
          <w:szCs w:val="22"/>
        </w:rPr>
        <w:tab/>
      </w:r>
      <w:r w:rsidRPr="002A4AEE">
        <w:rPr>
          <w:rFonts w:asciiTheme="minorHAnsi" w:hAnsiTheme="minorHAnsi" w:cstheme="minorHAnsi"/>
          <w:sz w:val="22"/>
          <w:szCs w:val="22"/>
        </w:rPr>
        <w:t>The grantee may insert in the space provided below the site(s) for the performance of the work done in connection with the specific grant:</w:t>
      </w:r>
    </w:p>
    <w:p w14:paraId="295B9C54"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r w:rsidRPr="002A4AEE">
        <w:rPr>
          <w:rFonts w:asciiTheme="minorHAnsi" w:hAnsiTheme="minorHAnsi" w:cstheme="minorHAnsi"/>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63B7F" w:rsidRPr="002A4AEE" w14:paraId="358269BA" w14:textId="77777777" w:rsidTr="00463B7F">
        <w:tc>
          <w:tcPr>
            <w:tcW w:w="6480" w:type="dxa"/>
            <w:tcBorders>
              <w:top w:val="nil"/>
              <w:left w:val="nil"/>
              <w:bottom w:val="single" w:sz="4" w:space="0" w:color="auto"/>
              <w:right w:val="nil"/>
            </w:tcBorders>
          </w:tcPr>
          <w:p w14:paraId="3A89049A"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bl>
    <w:p w14:paraId="20D5CC2C" w14:textId="77777777" w:rsidR="00463B7F" w:rsidRPr="002A4AEE" w:rsidRDefault="00463B7F" w:rsidP="00463B7F">
      <w:pPr>
        <w:tabs>
          <w:tab w:val="left" w:pos="-1440"/>
          <w:tab w:val="left" w:pos="378"/>
          <w:tab w:val="left" w:pos="810"/>
        </w:tabs>
        <w:suppressAutoHyphens/>
        <w:spacing w:before="60" w:after="60"/>
        <w:ind w:left="810" w:hanging="810"/>
        <w:rPr>
          <w:rFonts w:asciiTheme="minorHAnsi" w:hAnsiTheme="minorHAnsi" w:cstheme="minorHAnsi"/>
          <w:sz w:val="22"/>
          <w:szCs w:val="22"/>
        </w:rPr>
      </w:pPr>
      <w:r w:rsidRPr="002A4AEE">
        <w:rPr>
          <w:rFonts w:asciiTheme="minorHAnsi" w:hAnsiTheme="minorHAnsi" w:cstheme="minorHAnsi"/>
          <w:sz w:val="22"/>
          <w:szCs w:val="22"/>
        </w:rPr>
        <w:tab/>
      </w:r>
      <w:r w:rsidRPr="002A4AEE">
        <w:rPr>
          <w:rFonts w:asciiTheme="minorHAnsi" w:hAnsiTheme="minorHAnsi" w:cstheme="minorHAnsi"/>
          <w:sz w:val="22"/>
          <w:szCs w:val="22"/>
        </w:rPr>
        <w:sym w:font="Wingdings" w:char="0071"/>
      </w:r>
      <w:r w:rsidRPr="002A4AEE">
        <w:rPr>
          <w:rFonts w:asciiTheme="minorHAnsi" w:hAnsiTheme="minorHAnsi" w:cstheme="minorHAnsi"/>
          <w:sz w:val="22"/>
          <w:szCs w:val="22"/>
        </w:rPr>
        <w:t xml:space="preserve"> Check if there are workplaces on file that are not identified here.</w:t>
      </w:r>
    </w:p>
    <w:p w14:paraId="4506753F" w14:textId="77777777" w:rsidR="00DF0200" w:rsidRPr="002A4AEE" w:rsidRDefault="00DF0200" w:rsidP="00120967">
      <w:pPr>
        <w:tabs>
          <w:tab w:val="left" w:pos="378"/>
        </w:tabs>
        <w:suppressAutoHyphens/>
        <w:rPr>
          <w:rFonts w:asciiTheme="minorHAnsi" w:hAnsiTheme="minorHAnsi" w:cstheme="minorHAnsi"/>
          <w:sz w:val="22"/>
          <w:szCs w:val="22"/>
        </w:rPr>
      </w:pPr>
    </w:p>
    <w:p w14:paraId="23CCD3BF" w14:textId="77777777" w:rsidR="00463B7F" w:rsidRPr="002A4AEE" w:rsidRDefault="00463B7F" w:rsidP="00120967">
      <w:pPr>
        <w:tabs>
          <w:tab w:val="left" w:pos="378"/>
        </w:tabs>
        <w:suppressAutoHyphens/>
        <w:rPr>
          <w:rFonts w:asciiTheme="minorHAnsi" w:hAnsiTheme="minorHAnsi" w:cstheme="minorHAnsi"/>
          <w:sz w:val="22"/>
          <w:szCs w:val="22"/>
        </w:rPr>
      </w:pPr>
      <w:r w:rsidRPr="002A4AEE">
        <w:rPr>
          <w:rFonts w:asciiTheme="minorHAnsi" w:hAnsiTheme="minorHAnsi" w:cstheme="minorHAnsi"/>
          <w:sz w:val="22"/>
          <w:szCs w:val="22"/>
        </w:rPr>
        <w:t>This Certification is executed by the persons signing below who warrant that they have the authority to execute this Certification.</w:t>
      </w:r>
    </w:p>
    <w:p w14:paraId="03E40269" w14:textId="77777777" w:rsidR="00DF0200" w:rsidRPr="002A4AEE" w:rsidRDefault="00DF0200" w:rsidP="00120967">
      <w:pPr>
        <w:tabs>
          <w:tab w:val="left" w:pos="378"/>
        </w:tabs>
        <w:suppressAutoHyphens/>
        <w:rPr>
          <w:rFonts w:asciiTheme="minorHAnsi" w:hAnsiTheme="minorHAnsi" w:cstheme="minorHAnsi"/>
          <w:sz w:val="22"/>
          <w:szCs w:val="22"/>
        </w:rPr>
      </w:pPr>
    </w:p>
    <w:tbl>
      <w:tblPr>
        <w:tblW w:w="0" w:type="auto"/>
        <w:tblInd w:w="3708" w:type="dxa"/>
        <w:tblLook w:val="04A0" w:firstRow="1" w:lastRow="0" w:firstColumn="1" w:lastColumn="0" w:noHBand="0" w:noVBand="1"/>
      </w:tblPr>
      <w:tblGrid>
        <w:gridCol w:w="3080"/>
        <w:gridCol w:w="1540"/>
      </w:tblGrid>
      <w:tr w:rsidR="00463B7F" w:rsidRPr="002A4AEE"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Signature</w:t>
            </w:r>
          </w:p>
        </w:tc>
      </w:tr>
      <w:tr w:rsidR="00463B7F" w:rsidRPr="002A4AEE"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c>
          <w:tcPr>
            <w:tcW w:w="1540" w:type="dxa"/>
            <w:tcBorders>
              <w:top w:val="nil"/>
              <w:left w:val="nil"/>
              <w:bottom w:val="single" w:sz="4" w:space="0" w:color="auto"/>
              <w:right w:val="nil"/>
            </w:tcBorders>
          </w:tcPr>
          <w:p w14:paraId="5CBB1F30"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Title</w:t>
            </w:r>
          </w:p>
        </w:tc>
        <w:tc>
          <w:tcPr>
            <w:tcW w:w="1540" w:type="dxa"/>
            <w:tcBorders>
              <w:top w:val="single" w:sz="4" w:space="0" w:color="auto"/>
              <w:left w:val="nil"/>
              <w:bottom w:val="nil"/>
              <w:right w:val="nil"/>
            </w:tcBorders>
            <w:hideMark/>
          </w:tcPr>
          <w:p w14:paraId="4639E0C5"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Date</w:t>
            </w:r>
          </w:p>
        </w:tc>
      </w:tr>
      <w:tr w:rsidR="00463B7F" w:rsidRPr="002A4AEE"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Organization</w:t>
            </w:r>
          </w:p>
        </w:tc>
      </w:tr>
    </w:tbl>
    <w:p w14:paraId="6B6080A3" w14:textId="77777777" w:rsidR="007F4108" w:rsidRDefault="007F4108" w:rsidP="00183403">
      <w:pPr>
        <w:suppressAutoHyphens/>
        <w:spacing w:after="120"/>
        <w:ind w:left="806" w:hanging="806"/>
        <w:jc w:val="center"/>
        <w:rPr>
          <w:rFonts w:asciiTheme="minorHAnsi" w:hAnsiTheme="minorHAnsi" w:cstheme="minorHAnsi"/>
          <w:b/>
          <w:szCs w:val="24"/>
        </w:rPr>
      </w:pPr>
    </w:p>
    <w:p w14:paraId="0E84C91C" w14:textId="77777777" w:rsidR="007F4108" w:rsidRDefault="007F4108">
      <w:pPr>
        <w:widowControl/>
        <w:rPr>
          <w:rFonts w:asciiTheme="minorHAnsi" w:hAnsiTheme="minorHAnsi" w:cstheme="minorHAnsi"/>
          <w:b/>
          <w:szCs w:val="24"/>
        </w:rPr>
      </w:pPr>
      <w:r>
        <w:rPr>
          <w:rFonts w:asciiTheme="minorHAnsi" w:hAnsiTheme="minorHAnsi" w:cstheme="minorHAnsi"/>
          <w:b/>
          <w:szCs w:val="24"/>
        </w:rPr>
        <w:br w:type="page"/>
      </w:r>
    </w:p>
    <w:p w14:paraId="3158C91B" w14:textId="7033CE78" w:rsidR="00463B7F" w:rsidRPr="002A4AEE" w:rsidRDefault="00463B7F" w:rsidP="00183403">
      <w:pPr>
        <w:suppressAutoHyphens/>
        <w:spacing w:after="120"/>
        <w:ind w:left="806" w:hanging="806"/>
        <w:jc w:val="center"/>
        <w:rPr>
          <w:rFonts w:asciiTheme="minorHAnsi" w:hAnsiTheme="minorHAnsi" w:cstheme="minorHAnsi"/>
          <w:b/>
          <w:szCs w:val="24"/>
        </w:rPr>
      </w:pPr>
      <w:r w:rsidRPr="002A4AEE">
        <w:rPr>
          <w:rFonts w:asciiTheme="minorHAnsi" w:hAnsiTheme="minorHAnsi" w:cstheme="minorHAnsi"/>
          <w:b/>
          <w:szCs w:val="24"/>
        </w:rPr>
        <w:t>Instructions for Certification Regarding Debarment, Suspension, Ineligibility and Voluntary Exclusion-</w:t>
      </w:r>
      <w:r w:rsidRPr="002A4AEE">
        <w:rPr>
          <w:rFonts w:asciiTheme="minorHAnsi" w:hAnsiTheme="minorHAnsi" w:cstheme="minorHAnsi"/>
          <w:b/>
          <w:szCs w:val="24"/>
        </w:rPr>
        <w:noBreakHyphen/>
        <w:t>Lower Tier Covered Transactions</w:t>
      </w:r>
    </w:p>
    <w:p w14:paraId="3627E10F" w14:textId="77777777" w:rsidR="00463B7F" w:rsidRPr="002A4AEE" w:rsidRDefault="00463B7F" w:rsidP="00183403">
      <w:pPr>
        <w:tabs>
          <w:tab w:val="left" w:pos="-1440"/>
          <w:tab w:val="left" w:pos="0"/>
          <w:tab w:val="left" w:pos="360"/>
        </w:tabs>
        <w:suppressAutoHyphens/>
        <w:spacing w:after="180"/>
        <w:rPr>
          <w:rFonts w:asciiTheme="minorHAnsi" w:hAnsiTheme="minorHAnsi" w:cstheme="minorHAnsi"/>
          <w:szCs w:val="24"/>
        </w:rPr>
      </w:pPr>
      <w:r w:rsidRPr="002A4AEE">
        <w:rPr>
          <w:rFonts w:asciiTheme="minorHAnsi" w:hAnsiTheme="minorHAnsi" w:cstheme="minorHAnsi"/>
          <w:b/>
          <w:szCs w:val="24"/>
        </w:rPr>
        <w:t>READ CAREFULLY BEFORE SIGNING THE CERTIFICATION</w:t>
      </w:r>
      <w:r w:rsidRPr="002A4AEE">
        <w:rPr>
          <w:rFonts w:asciiTheme="minorHAnsi" w:hAnsiTheme="minorHAnsi" w:cstheme="minorHAnsi"/>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2A4AEE" w:rsidRDefault="00463B7F" w:rsidP="00463B7F">
      <w:pPr>
        <w:tabs>
          <w:tab w:val="left" w:pos="-144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 xml:space="preserve">By signing and submitting this proposal, the prospective lower tier participant is providing the certification set out below. </w:t>
      </w:r>
    </w:p>
    <w:p w14:paraId="000D6536" w14:textId="77777777" w:rsidR="00463B7F" w:rsidRPr="002A4AEE" w:rsidRDefault="00463B7F" w:rsidP="00120967">
      <w:pPr>
        <w:tabs>
          <w:tab w:val="left" w:pos="270"/>
          <w:tab w:val="left" w:pos="360"/>
        </w:tabs>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A4AEE" w:rsidRDefault="00463B7F" w:rsidP="00463B7F">
      <w:pPr>
        <w:tabs>
          <w:tab w:val="left" w:pos="-1440"/>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A4AEE" w:rsidRDefault="00463B7F" w:rsidP="000D1ADD">
      <w:pPr>
        <w:tabs>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A4AEE" w:rsidRDefault="00463B7F" w:rsidP="00120967">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5C823087" w:rsidR="00463B7F" w:rsidRPr="002A4AEE" w:rsidRDefault="00463B7F" w:rsidP="00120967">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The prospective lower tier participant further agrees by submitting this proposal that it wi</w:t>
      </w:r>
      <w:r w:rsidR="00E80022" w:rsidRPr="002A4AEE">
        <w:rPr>
          <w:rFonts w:asciiTheme="minorHAnsi" w:hAnsiTheme="minorHAnsi" w:cstheme="minorHAnsi"/>
          <w:szCs w:val="24"/>
        </w:rPr>
        <w:t>ll include this clause titled “</w:t>
      </w:r>
      <w:r w:rsidRPr="002A4AEE">
        <w:rPr>
          <w:rFonts w:asciiTheme="minorHAnsi" w:hAnsiTheme="minorHAnsi" w:cstheme="minorHAnsi"/>
          <w:szCs w:val="24"/>
        </w:rPr>
        <w:t>Certification Regarding Debarment, Suspension, Ineligibility and Voluntary Exclusion L</w:t>
      </w:r>
      <w:r w:rsidR="00E80022" w:rsidRPr="002A4AEE">
        <w:rPr>
          <w:rFonts w:asciiTheme="minorHAnsi" w:hAnsiTheme="minorHAnsi" w:cstheme="minorHAnsi"/>
          <w:szCs w:val="24"/>
        </w:rPr>
        <w:t>ower Tier Covered Transactions,”</w:t>
      </w:r>
      <w:r w:rsidRPr="002A4AEE">
        <w:rPr>
          <w:rFonts w:asciiTheme="minorHAnsi" w:hAnsiTheme="minorHAnsi" w:cstheme="minorHAnsi"/>
          <w:szCs w:val="24"/>
        </w:rPr>
        <w:t xml:space="preserve"> without modification, in all lower tier covered transactions and in all solicitations for lower tier covered transactions.</w:t>
      </w:r>
    </w:p>
    <w:p w14:paraId="63D878F7" w14:textId="5281AF69" w:rsidR="00463B7F" w:rsidRPr="002A4AEE" w:rsidRDefault="00463B7F" w:rsidP="000D1ADD">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BE138A">
        <w:rPr>
          <w:rFonts w:asciiTheme="minorHAnsi" w:hAnsiTheme="minorHAnsi" w:cstheme="minorHAnsi"/>
          <w:szCs w:val="24"/>
        </w:rPr>
        <w:t>-</w:t>
      </w:r>
      <w:r w:rsidRPr="002A4AEE">
        <w:rPr>
          <w:rFonts w:asciiTheme="minorHAnsi" w:hAnsiTheme="minorHAnsi" w:cstheme="minorHAnsi"/>
          <w:szCs w:val="24"/>
        </w:rPr>
        <w:t>procurement Programs.</w:t>
      </w:r>
    </w:p>
    <w:p w14:paraId="02A5859C" w14:textId="4D82C6F4" w:rsidR="007F4108" w:rsidRDefault="00463B7F" w:rsidP="00326D2A">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D1763A5" w14:textId="77777777" w:rsidR="007F4108" w:rsidRDefault="007F4108">
      <w:pPr>
        <w:widowControl/>
        <w:rPr>
          <w:rFonts w:asciiTheme="minorHAnsi" w:hAnsiTheme="minorHAnsi" w:cstheme="minorHAnsi"/>
          <w:szCs w:val="24"/>
        </w:rPr>
      </w:pPr>
      <w:r>
        <w:rPr>
          <w:rFonts w:asciiTheme="minorHAnsi" w:hAnsiTheme="minorHAnsi" w:cstheme="minorHAnsi"/>
          <w:szCs w:val="24"/>
        </w:rPr>
        <w:br w:type="page"/>
      </w:r>
    </w:p>
    <w:p w14:paraId="2303580A" w14:textId="77777777" w:rsidR="00463B7F" w:rsidRPr="002A4AEE" w:rsidRDefault="00463B7F" w:rsidP="001351BF">
      <w:pPr>
        <w:tabs>
          <w:tab w:val="left" w:pos="360"/>
        </w:tabs>
        <w:suppressAutoHyphens/>
        <w:spacing w:after="120"/>
        <w:ind w:left="360" w:right="-522" w:hanging="360"/>
        <w:rPr>
          <w:rFonts w:asciiTheme="minorHAnsi" w:hAnsiTheme="minorHAnsi" w:cstheme="minorHAnsi"/>
          <w:szCs w:val="24"/>
        </w:rPr>
      </w:pPr>
      <w:r w:rsidRPr="002A4AEE">
        <w:rPr>
          <w:rFonts w:asciiTheme="minorHAnsi" w:hAnsiTheme="minorHAnsi" w:cstheme="minorHAnsi"/>
          <w:szCs w:val="24"/>
        </w:rPr>
        <w:t>9.</w:t>
      </w:r>
      <w:r w:rsidRPr="002A4AEE">
        <w:rPr>
          <w:rFonts w:asciiTheme="minorHAnsi" w:hAnsiTheme="minorHAnsi" w:cstheme="minorHAnsi"/>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p w14:paraId="2863B9D9"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Certification Regarding Debarment, Suspension, Ineligibility and</w:t>
      </w:r>
    </w:p>
    <w:p w14:paraId="14DD8A28"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Voluntary Exclusion</w:t>
      </w:r>
      <w:r w:rsidRPr="002A4AEE">
        <w:rPr>
          <w:rFonts w:asciiTheme="minorHAnsi" w:hAnsiTheme="minorHAnsi" w:cstheme="minorHAnsi"/>
          <w:b/>
          <w:szCs w:val="24"/>
        </w:rPr>
        <w:noBreakHyphen/>
        <w:t>-Lower Tier Covered Transactions</w:t>
      </w:r>
    </w:p>
    <w:p w14:paraId="1209EF9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2238F2CF" w14:textId="77777777" w:rsidR="00463B7F" w:rsidRPr="002A4AEE" w:rsidRDefault="00463B7F" w:rsidP="00120967">
      <w:pPr>
        <w:tabs>
          <w:tab w:val="left" w:pos="27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 xml:space="preserve">The prospective lower tier participant certifies, by submission of this proposal, that neither it nor its principals </w:t>
      </w:r>
      <w:proofErr w:type="gramStart"/>
      <w:r w:rsidRPr="002A4AEE">
        <w:rPr>
          <w:rFonts w:asciiTheme="minorHAnsi" w:hAnsiTheme="minorHAnsi" w:cstheme="minorHAnsi"/>
          <w:szCs w:val="24"/>
        </w:rPr>
        <w:t>is</w:t>
      </w:r>
      <w:proofErr w:type="gramEnd"/>
      <w:r w:rsidRPr="002A4AEE">
        <w:rPr>
          <w:rFonts w:asciiTheme="minorHAnsi" w:hAnsiTheme="minorHAnsi" w:cstheme="minorHAnsi"/>
          <w:szCs w:val="24"/>
        </w:rPr>
        <w:t xml:space="preserve"> presently debarred, suspended, proposed for debarment, declared ineligible, or voluntarily excluded from participation in this transaction by any Federal department or agency.</w:t>
      </w:r>
    </w:p>
    <w:p w14:paraId="7DC7B43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468" w:type="dxa"/>
        <w:tblInd w:w="108" w:type="dxa"/>
        <w:tblLook w:val="04A0" w:firstRow="1" w:lastRow="0" w:firstColumn="1" w:lastColumn="0" w:noHBand="0" w:noVBand="1"/>
      </w:tblPr>
      <w:tblGrid>
        <w:gridCol w:w="6498"/>
        <w:gridCol w:w="810"/>
        <w:gridCol w:w="2160"/>
      </w:tblGrid>
      <w:tr w:rsidR="00463B7F" w:rsidRPr="002A4AEE"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tc>
        <w:tc>
          <w:tcPr>
            <w:tcW w:w="810" w:type="dxa"/>
          </w:tcPr>
          <w:p w14:paraId="7682E08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15EB752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49DD149" w14:textId="77777777" w:rsidTr="00463B7F">
        <w:tc>
          <w:tcPr>
            <w:tcW w:w="6498" w:type="dxa"/>
            <w:tcBorders>
              <w:top w:val="single" w:sz="4" w:space="0" w:color="auto"/>
              <w:left w:val="nil"/>
              <w:bottom w:val="nil"/>
              <w:right w:val="nil"/>
            </w:tcBorders>
            <w:hideMark/>
          </w:tcPr>
          <w:p w14:paraId="0CA92F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5185A3C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0EE7FB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A4AEE" w:rsidRDefault="00463B7F" w:rsidP="00B81773">
            <w:pPr>
              <w:tabs>
                <w:tab w:val="left" w:pos="360"/>
                <w:tab w:val="left" w:pos="810"/>
              </w:tabs>
              <w:suppressAutoHyphens/>
              <w:ind w:left="810" w:hanging="810"/>
              <w:rPr>
                <w:rFonts w:asciiTheme="minorHAnsi" w:hAnsiTheme="minorHAnsi" w:cstheme="minorHAnsi"/>
                <w:szCs w:val="24"/>
              </w:rPr>
            </w:pPr>
          </w:p>
        </w:tc>
        <w:tc>
          <w:tcPr>
            <w:tcW w:w="810" w:type="dxa"/>
          </w:tcPr>
          <w:p w14:paraId="7F9497D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029264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262E845D" w14:textId="77777777" w:rsidTr="00463B7F">
        <w:tc>
          <w:tcPr>
            <w:tcW w:w="6498" w:type="dxa"/>
            <w:tcBorders>
              <w:top w:val="single" w:sz="4" w:space="0" w:color="auto"/>
              <w:left w:val="nil"/>
              <w:bottom w:val="nil"/>
              <w:right w:val="nil"/>
            </w:tcBorders>
            <w:hideMark/>
          </w:tcPr>
          <w:p w14:paraId="708618A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636D49B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72B1B30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bl>
    <w:p w14:paraId="6198B5D4" w14:textId="77777777" w:rsidR="004D2F1B" w:rsidRPr="002A4AEE" w:rsidRDefault="004D2F1B" w:rsidP="00463B7F">
      <w:pPr>
        <w:tabs>
          <w:tab w:val="center" w:pos="4680"/>
        </w:tabs>
        <w:rPr>
          <w:rFonts w:asciiTheme="minorHAnsi" w:hAnsiTheme="minorHAnsi" w:cstheme="minorHAnsi"/>
        </w:rPr>
      </w:pPr>
    </w:p>
    <w:p w14:paraId="3A84823F" w14:textId="77777777" w:rsidR="008820AE" w:rsidRPr="002A4AEE" w:rsidRDefault="008820AE">
      <w:pPr>
        <w:widowControl/>
        <w:rPr>
          <w:rFonts w:asciiTheme="minorHAnsi" w:hAnsiTheme="minorHAnsi" w:cstheme="minorHAnsi"/>
        </w:rPr>
      </w:pPr>
      <w:r w:rsidRPr="002A4AEE">
        <w:rPr>
          <w:rFonts w:asciiTheme="minorHAnsi" w:hAnsiTheme="minorHAnsi" w:cstheme="minorHAnsi"/>
        </w:rPr>
        <w:br w:type="page"/>
      </w:r>
    </w:p>
    <w:p w14:paraId="7EABF4EE" w14:textId="77777777" w:rsidR="00BE138A" w:rsidRPr="00BE138A" w:rsidRDefault="00BE138A" w:rsidP="00BE138A">
      <w:pPr>
        <w:autoSpaceDE w:val="0"/>
        <w:autoSpaceDN w:val="0"/>
        <w:adjustRightInd w:val="0"/>
        <w:jc w:val="center"/>
        <w:rPr>
          <w:rFonts w:ascii="Calibri" w:hAnsi="Calibri" w:cs="Calibri"/>
          <w:b/>
          <w:color w:val="000000" w:themeColor="text1"/>
          <w:sz w:val="28"/>
          <w:szCs w:val="28"/>
        </w:rPr>
      </w:pPr>
      <w:r w:rsidRPr="00BE138A">
        <w:rPr>
          <w:rFonts w:ascii="Calibri" w:hAnsi="Calibri" w:cs="Calibri"/>
          <w:b/>
          <w:color w:val="000000" w:themeColor="text1"/>
          <w:sz w:val="28"/>
          <w:szCs w:val="28"/>
        </w:rPr>
        <w:t>AGING &amp; LONG TERM CARE OF EASTERN WASHINGTON</w:t>
      </w:r>
    </w:p>
    <w:p w14:paraId="25E0521D" w14:textId="47848EBD" w:rsidR="00BE138A" w:rsidRPr="007F4108" w:rsidRDefault="00BE138A" w:rsidP="007F4108">
      <w:pPr>
        <w:pStyle w:val="Heading2"/>
        <w:jc w:val="center"/>
        <w:rPr>
          <w:rFonts w:asciiTheme="minorHAnsi" w:hAnsiTheme="minorHAnsi" w:cs="Calibri"/>
          <w:b w:val="0"/>
          <w:bCs/>
          <w:color w:val="000000" w:themeColor="text1"/>
          <w:sz w:val="28"/>
          <w:szCs w:val="28"/>
        </w:rPr>
      </w:pPr>
      <w:bookmarkStart w:id="177" w:name="_GENERAL_TERMS_AND"/>
      <w:bookmarkStart w:id="178" w:name="_Toc107921328"/>
      <w:bookmarkStart w:id="179" w:name="_Toc141270066"/>
      <w:bookmarkEnd w:id="177"/>
      <w:r w:rsidRPr="007F4108">
        <w:rPr>
          <w:rFonts w:asciiTheme="minorHAnsi" w:hAnsiTheme="minorHAnsi" w:cs="Calibri"/>
          <w:bCs/>
          <w:sz w:val="28"/>
          <w:szCs w:val="28"/>
        </w:rPr>
        <w:t>GENERAL TERMS AND CONDITIONS</w:t>
      </w:r>
      <w:bookmarkEnd w:id="178"/>
      <w:bookmarkEnd w:id="179"/>
    </w:p>
    <w:p w14:paraId="29BADB8F" w14:textId="77777777" w:rsidR="00BE138A" w:rsidRPr="00BE138A" w:rsidRDefault="00BE138A" w:rsidP="00BE138A">
      <w:pPr>
        <w:rPr>
          <w:rFonts w:ascii="Calibri" w:hAnsi="Calibri" w:cs="Calibri"/>
          <w:b/>
          <w:bCs/>
          <w:color w:val="000000" w:themeColor="text1"/>
        </w:rPr>
      </w:pPr>
    </w:p>
    <w:p w14:paraId="0085B932" w14:textId="77777777" w:rsidR="00BE138A" w:rsidRPr="00BE138A" w:rsidRDefault="00BE138A" w:rsidP="00BE138A">
      <w:pPr>
        <w:rPr>
          <w:rFonts w:ascii="Calibri" w:hAnsi="Calibri" w:cs="Calibri"/>
          <w:b/>
          <w:bCs/>
          <w:color w:val="000000" w:themeColor="text1"/>
        </w:rPr>
      </w:pPr>
    </w:p>
    <w:p w14:paraId="251E682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w:t>
      </w:r>
      <w:r w:rsidRPr="00BE138A">
        <w:rPr>
          <w:rFonts w:ascii="Calibri" w:hAnsi="Calibri" w:cs="Calibri"/>
          <w:snapToGrid/>
          <w:color w:val="000000" w:themeColor="text1"/>
        </w:rPr>
        <w:t>This Agreement, or any term or condition, may be modified only by a</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signed by both parties. Only personnel authorized to bind each of the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parties shall sign an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amendment.</w:t>
      </w:r>
    </w:p>
    <w:p w14:paraId="1A8DF0AB" w14:textId="77777777" w:rsidR="00BE138A" w:rsidRPr="00BE138A" w:rsidRDefault="00BE138A" w:rsidP="00BE138A">
      <w:pPr>
        <w:widowControl/>
        <w:rPr>
          <w:rFonts w:ascii="Calibri" w:hAnsi="Calibri" w:cs="Calibri"/>
          <w:snapToGrid/>
          <w:color w:val="000000" w:themeColor="text1"/>
        </w:rPr>
      </w:pPr>
    </w:p>
    <w:p w14:paraId="525688F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Assignment. </w:t>
      </w:r>
      <w:r w:rsidRPr="00BE138A">
        <w:rPr>
          <w:rFonts w:ascii="Calibri" w:hAnsi="Calibri" w:cs="Calibri"/>
          <w:snapToGrid/>
          <w:color w:val="000000" w:themeColor="text1"/>
        </w:rPr>
        <w:t>Except as otherwise provided herein, the CONTRACTOR shall not assign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rights or obligations derived from this Agreement to a third party without the prior,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consent of ALTCEW and the written assumption of the CONTRACTOR’s obligations by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third party.</w:t>
      </w:r>
    </w:p>
    <w:p w14:paraId="5CD0DD01" w14:textId="77777777" w:rsidR="00BE138A" w:rsidRPr="00BE138A" w:rsidRDefault="00BE138A" w:rsidP="00BE138A">
      <w:pPr>
        <w:widowControl/>
        <w:rPr>
          <w:rFonts w:ascii="Calibri" w:hAnsi="Calibri" w:cs="Calibri"/>
          <w:snapToGrid/>
          <w:color w:val="000000" w:themeColor="text1"/>
        </w:rPr>
      </w:pPr>
    </w:p>
    <w:p w14:paraId="53BB682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Abuse. </w:t>
      </w:r>
      <w:r w:rsidRPr="00BE138A">
        <w:rPr>
          <w:rFonts w:ascii="Calibri" w:hAnsi="Calibri" w:cs="Calibri"/>
          <w:snapToGrid/>
          <w:color w:val="000000" w:themeColor="text1"/>
        </w:rPr>
        <w:t>The CONTRACTOR shall report all instances of suspected client abuse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DSHS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ALTCEW, in accordance with RCW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74.34.</w:t>
      </w:r>
    </w:p>
    <w:p w14:paraId="57974C26" w14:textId="77777777" w:rsidR="00BE138A" w:rsidRPr="00BE138A" w:rsidRDefault="00BE138A" w:rsidP="00BE138A">
      <w:pPr>
        <w:widowControl/>
        <w:rPr>
          <w:rFonts w:ascii="Calibri" w:hAnsi="Calibri" w:cs="Calibri"/>
          <w:snapToGrid/>
          <w:color w:val="000000" w:themeColor="text1"/>
        </w:rPr>
      </w:pPr>
    </w:p>
    <w:p w14:paraId="62513F8B"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Grievance. </w:t>
      </w:r>
      <w:r w:rsidRPr="00BE138A">
        <w:rPr>
          <w:rFonts w:ascii="Calibri" w:hAnsi="Calibri" w:cs="Calibri"/>
          <w:snapToGrid/>
          <w:color w:val="000000" w:themeColor="text1"/>
        </w:rPr>
        <w:t>The CONTRACTOR shall establish a system through which applicants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recipients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approved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plans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grievances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about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activities of the CONTRACTOR or any subcontractor(s) related to service delivery.</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Clients receiving Medicaid funded services must be informed of their right to a fair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hearing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regarding service eligibility specified in WAC 388-02 and under the provisions of</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Administrative Procedures Act, Chapter 34.05</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RCW.</w:t>
      </w:r>
    </w:p>
    <w:p w14:paraId="61FFAD5B" w14:textId="77777777" w:rsidR="00BE138A" w:rsidRPr="00BE138A" w:rsidRDefault="00BE138A" w:rsidP="00BE138A">
      <w:pPr>
        <w:widowControl/>
        <w:tabs>
          <w:tab w:val="left" w:pos="1065"/>
        </w:tabs>
        <w:rPr>
          <w:rFonts w:ascii="Calibri" w:hAnsi="Calibri" w:cs="Calibri"/>
          <w:snapToGrid/>
          <w:color w:val="000000" w:themeColor="text1"/>
        </w:rPr>
      </w:pPr>
    </w:p>
    <w:p w14:paraId="28AA718C"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client grievance procedure for non-Medicaid funded services will include the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following:</w:t>
      </w:r>
    </w:p>
    <w:p w14:paraId="2DD2DA82" w14:textId="77777777" w:rsidR="00BE138A" w:rsidRPr="00BE138A" w:rsidRDefault="00BE138A" w:rsidP="00BE138A">
      <w:pPr>
        <w:widowControl/>
        <w:rPr>
          <w:rFonts w:ascii="Calibri" w:hAnsi="Calibri" w:cs="Calibri"/>
          <w:snapToGrid/>
          <w:color w:val="000000" w:themeColor="text1"/>
        </w:rPr>
      </w:pPr>
    </w:p>
    <w:p w14:paraId="0D156E1E"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Written notification of an applicant or recipient of services whenever he/she is</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denied services. Notification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sent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ten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(10)</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decision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deny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services.</w:t>
      </w:r>
    </w:p>
    <w:p w14:paraId="0A2E33EB" w14:textId="77777777" w:rsidR="00BE138A" w:rsidRPr="00BE138A" w:rsidRDefault="00BE138A" w:rsidP="00BE138A">
      <w:pPr>
        <w:widowControl/>
        <w:ind w:left="1080" w:hanging="360"/>
        <w:rPr>
          <w:rFonts w:ascii="Calibri" w:hAnsi="Calibri" w:cs="Calibri"/>
          <w:snapToGrid/>
          <w:color w:val="000000" w:themeColor="text1"/>
        </w:rPr>
      </w:pPr>
    </w:p>
    <w:p w14:paraId="298A68A2"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3DDCD369" w14:textId="77777777" w:rsidR="00BE138A" w:rsidRPr="00BE138A" w:rsidRDefault="00BE138A" w:rsidP="00BE138A">
      <w:pPr>
        <w:widowControl/>
        <w:ind w:left="1080" w:hanging="360"/>
        <w:rPr>
          <w:rFonts w:ascii="Calibri" w:hAnsi="Calibri" w:cs="Calibri"/>
          <w:snapToGrid/>
          <w:color w:val="000000" w:themeColor="text1"/>
        </w:rPr>
      </w:pPr>
    </w:p>
    <w:p w14:paraId="5BA744B3"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3B0373E6" w14:textId="77777777" w:rsidR="00BE138A" w:rsidRPr="00BE138A" w:rsidRDefault="00BE138A" w:rsidP="00BE138A">
      <w:pPr>
        <w:widowControl/>
        <w:ind w:left="1080" w:hanging="360"/>
        <w:rPr>
          <w:rFonts w:ascii="Calibri" w:hAnsi="Calibri" w:cs="Calibri"/>
          <w:snapToGrid/>
          <w:color w:val="000000" w:themeColor="text1"/>
        </w:rPr>
      </w:pPr>
    </w:p>
    <w:p w14:paraId="0E82157A"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2F7E9169" w14:textId="77777777" w:rsidR="00BE138A" w:rsidRPr="00BE138A" w:rsidRDefault="00BE138A" w:rsidP="00BE138A">
      <w:pPr>
        <w:widowControl/>
        <w:ind w:left="1080" w:hanging="360"/>
        <w:rPr>
          <w:rFonts w:ascii="Calibri" w:hAnsi="Calibri" w:cs="Calibri"/>
          <w:snapToGrid/>
          <w:color w:val="000000" w:themeColor="text1"/>
        </w:rPr>
      </w:pPr>
    </w:p>
    <w:p w14:paraId="259D2371"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86565AB" w14:textId="77777777" w:rsidR="00BE138A" w:rsidRPr="00BE138A" w:rsidRDefault="00BE138A" w:rsidP="00BE138A">
      <w:pPr>
        <w:widowControl/>
        <w:ind w:left="1080"/>
        <w:rPr>
          <w:rFonts w:ascii="Calibri" w:hAnsi="Calibri" w:cs="Calibri"/>
          <w:snapToGrid/>
          <w:color w:val="000000" w:themeColor="text1"/>
        </w:rPr>
      </w:pPr>
    </w:p>
    <w:p w14:paraId="04FA0CC5"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Once the applicant or recipient has exhausted the agency's grievance procedure, refer the individual to ALTCEW for further review of the person's grievance through the ALTCEW Grievance Procedure.</w:t>
      </w:r>
    </w:p>
    <w:p w14:paraId="07C88529" w14:textId="77777777" w:rsidR="00BE138A" w:rsidRPr="00BE138A" w:rsidRDefault="00BE138A" w:rsidP="00BE138A">
      <w:pPr>
        <w:widowControl/>
        <w:ind w:left="1080" w:hanging="360"/>
        <w:rPr>
          <w:rFonts w:ascii="Calibri" w:hAnsi="Calibri" w:cs="Calibri"/>
          <w:snapToGrid/>
          <w:color w:val="000000" w:themeColor="text1"/>
        </w:rPr>
      </w:pPr>
    </w:p>
    <w:p w14:paraId="32A93416"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204000B1" w14:textId="77777777" w:rsidR="00BE138A" w:rsidRPr="00BE138A" w:rsidRDefault="00BE138A" w:rsidP="00BE138A">
      <w:pPr>
        <w:widowControl/>
        <w:ind w:left="1080" w:hanging="360"/>
        <w:rPr>
          <w:rFonts w:ascii="Calibri" w:hAnsi="Calibri" w:cs="Calibri"/>
          <w:snapToGrid/>
          <w:color w:val="000000" w:themeColor="text1"/>
        </w:rPr>
      </w:pPr>
    </w:p>
    <w:p w14:paraId="526751D4"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60BB0F73" w14:textId="77777777" w:rsidR="00BE138A" w:rsidRPr="00BE138A" w:rsidRDefault="00BE138A" w:rsidP="00BE138A">
      <w:pPr>
        <w:widowControl/>
        <w:ind w:left="1080" w:hanging="360"/>
        <w:rPr>
          <w:rFonts w:ascii="Calibri" w:hAnsi="Calibri" w:cs="Calibri"/>
          <w:snapToGrid/>
          <w:color w:val="000000" w:themeColor="text1"/>
        </w:rPr>
      </w:pPr>
    </w:p>
    <w:p w14:paraId="034C9C07"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2D0A6594" w14:textId="77777777" w:rsidR="00BE138A" w:rsidRPr="00BE138A" w:rsidRDefault="00BE138A" w:rsidP="00BE138A">
      <w:pPr>
        <w:widowControl/>
        <w:tabs>
          <w:tab w:val="left" w:pos="1065"/>
        </w:tabs>
        <w:rPr>
          <w:rFonts w:ascii="Calibri" w:hAnsi="Calibri" w:cs="Calibri"/>
          <w:snapToGrid/>
          <w:color w:val="000000" w:themeColor="text1"/>
        </w:rPr>
      </w:pPr>
    </w:p>
    <w:p w14:paraId="02E7989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with Applicable Law. </w:t>
      </w:r>
      <w:r w:rsidRPr="00BE138A">
        <w:rPr>
          <w:rFonts w:ascii="Calibri" w:hAnsi="Calibri" w:cs="Calibri"/>
          <w:snapToGrid/>
          <w:color w:val="000000" w:themeColor="text1"/>
        </w:rPr>
        <w:t>At all times during the term of this Agreement,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and ALTCEW shall comply with all applicable federal, state, and local</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rules,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nondiscrimination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regulations.</w:t>
      </w:r>
    </w:p>
    <w:p w14:paraId="09D69236" w14:textId="77777777" w:rsidR="00BE138A" w:rsidRPr="00BE138A" w:rsidRDefault="00BE138A" w:rsidP="00BE138A">
      <w:pPr>
        <w:widowControl/>
        <w:rPr>
          <w:rFonts w:ascii="Calibri" w:hAnsi="Calibri" w:cs="Calibri"/>
          <w:snapToGrid/>
          <w:color w:val="000000" w:themeColor="text1"/>
        </w:rPr>
      </w:pPr>
    </w:p>
    <w:p w14:paraId="07B3C6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The parties shall use Personal Information and other</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confidential information gained by reason of this Agreement only for the purpose of this</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Agreement. ALTCEW and the CONTRACTOR shall not otherwise disclose, transfer, or sell any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such information to any other party, except as provided by law or, in the case of</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Personal Information, except as provided by law or with the prior written consent of the person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whom the Personal Information pertains. The parties shall maintain the confidentiality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of all Personal Information and other confidential information gained by reason of</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this Agreement and shall return or certify the destruction of such information if requested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by the party to the Agreement that provided the</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information.</w:t>
      </w:r>
    </w:p>
    <w:p w14:paraId="16D53B7A" w14:textId="77777777" w:rsidR="00BE138A" w:rsidRPr="00BE138A" w:rsidRDefault="00BE138A" w:rsidP="00BE138A">
      <w:pPr>
        <w:widowControl/>
        <w:rPr>
          <w:rFonts w:ascii="Calibri" w:hAnsi="Calibri" w:cs="Calibri"/>
          <w:snapToGrid/>
          <w:color w:val="000000" w:themeColor="text1"/>
        </w:rPr>
      </w:pPr>
    </w:p>
    <w:p w14:paraId="0D57723F"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Contractor Certification Regarding Ethics. </w:t>
      </w:r>
      <w:r w:rsidRPr="00BE138A">
        <w:rPr>
          <w:rFonts w:ascii="Calibri" w:hAnsi="Calibri" w:cs="Calibri"/>
          <w:snapToGrid/>
          <w:color w:val="000000" w:themeColor="text1"/>
        </w:rPr>
        <w:t>By signing this Agreement,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certifies that the CONTRACTOR is in compliance with Chapter 42.23 RCW and shall</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comply with Chapter 42.23 RCW throughout the term of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Agreement.</w:t>
      </w:r>
    </w:p>
    <w:p w14:paraId="6EC68CF0" w14:textId="77777777" w:rsidR="00BE138A" w:rsidRPr="00BE138A" w:rsidRDefault="00BE138A" w:rsidP="00BE138A">
      <w:pPr>
        <w:widowControl/>
        <w:rPr>
          <w:rFonts w:ascii="Calibri" w:hAnsi="Calibri" w:cs="Calibri"/>
          <w:snapToGrid/>
          <w:color w:val="000000" w:themeColor="text1"/>
        </w:rPr>
      </w:pPr>
    </w:p>
    <w:p w14:paraId="5219B9EA"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Debarment Certification. </w:t>
      </w:r>
      <w:r w:rsidRPr="00BE138A">
        <w:rPr>
          <w:rFonts w:ascii="Calibri" w:hAnsi="Calibri" w:cs="Calibri"/>
          <w:snapToGrid/>
          <w:color w:val="000000" w:themeColor="text1"/>
        </w:rPr>
        <w:t>The CONTRACTOR, by signature to this Agreement, certifies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 is not presently debarred, suspended, proposed for debarment,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declared ineligible, or voluntarily excluded from participating in this Agreement by any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Federal department or agency. The CONTRACTOR also agrees to include the above requirement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in all subcontracts into which it enters, resulting directly from the CONTRACTOR’s duty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 provide services under this</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Agreement.</w:t>
      </w:r>
    </w:p>
    <w:p w14:paraId="3FFE210C" w14:textId="77777777" w:rsidR="00BE138A" w:rsidRPr="00BE138A" w:rsidRDefault="00BE138A" w:rsidP="00BE138A">
      <w:pPr>
        <w:widowControl/>
        <w:rPr>
          <w:rFonts w:ascii="Calibri" w:hAnsi="Calibri" w:cs="Calibri"/>
          <w:b/>
          <w:bCs/>
          <w:snapToGrid/>
          <w:color w:val="000000" w:themeColor="text1"/>
        </w:rPr>
      </w:pPr>
    </w:p>
    <w:p w14:paraId="1346977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Disputes. </w:t>
      </w:r>
      <w:r w:rsidRPr="00BE138A">
        <w:rPr>
          <w:rFonts w:ascii="Calibri" w:hAnsi="Calibri" w:cs="Calibri"/>
          <w:snapToGrid/>
          <w:color w:val="000000" w:themeColor="text1"/>
        </w:rPr>
        <w:t>In the event of a complaint, grievance or dispute between the CONTRACTOR</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ALTCEW, every effort shall be made to resolve the dispute informally and at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lowest level. If a dispute cannot be resolved informally, the CONTRACTOR shall present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grievance in writing to the ALTCEW Executive Director. The ALTCEW Executive Director shall review the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facts,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contract terms, and applicable statutes and rules, and make a determination of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dispute. The Executive Director shall provide his/her decision in writing to the CONTRACTOR. The decision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the Executive Director shall be final and conclusive unless the CONTRACTOR appeals the decisions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as set forth below. The Executive Director’s written decisions shall include the procedures to appeal</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decision.</w:t>
      </w:r>
    </w:p>
    <w:p w14:paraId="162C6182" w14:textId="77777777" w:rsidR="00BE138A" w:rsidRPr="00BE138A" w:rsidRDefault="00BE138A" w:rsidP="00BE138A">
      <w:pPr>
        <w:widowControl/>
        <w:rPr>
          <w:rFonts w:ascii="Calibri" w:hAnsi="Calibri" w:cs="Calibri"/>
          <w:snapToGrid/>
          <w:color w:val="000000" w:themeColor="text1"/>
        </w:rPr>
      </w:pPr>
    </w:p>
    <w:p w14:paraId="3FA5661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 the dispute remains unresolved after the Executive Director’s determination, the 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may submit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appeal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Chairperson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Governing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Board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fifteen (15) days of notification of the Executive Director’s written decision. The CONTRACTOR’s appeal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shall state the specific reasons for the appeal. The Chairperson may resolve any appeal</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beyond the decision of ALTCEW's Executive Director if the resolution is agreeable to both the Executive Director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If the matter cannot be resolved by the Chairperson, the Chairperson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shall refer the matter to ALTCEW's Governing Board for a hearing. A CONTRACTOR has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right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 hearing before the ALTCEW Governing Board if the matter was not resolved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previously. This hearing is only allowed, however, when a CONTRACTOR has exhausted all</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local administrative remedies prior to the request for a hearing as stated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herein.</w:t>
      </w:r>
    </w:p>
    <w:p w14:paraId="474A13C3" w14:textId="77777777" w:rsidR="00BE138A" w:rsidRPr="00BE138A" w:rsidRDefault="00BE138A" w:rsidP="00BE138A">
      <w:pPr>
        <w:widowControl/>
        <w:ind w:left="720"/>
        <w:rPr>
          <w:rFonts w:ascii="Calibri" w:hAnsi="Calibri" w:cs="Calibri"/>
          <w:snapToGrid/>
          <w:color w:val="000000" w:themeColor="text1"/>
        </w:rPr>
      </w:pPr>
    </w:p>
    <w:p w14:paraId="7FE4FB66"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E8D76E9" w14:textId="77777777" w:rsidR="00BE138A" w:rsidRPr="00BE138A" w:rsidRDefault="00BE138A" w:rsidP="00BE138A">
      <w:pPr>
        <w:widowControl/>
        <w:rPr>
          <w:rFonts w:ascii="Calibri" w:hAnsi="Calibri" w:cs="Calibri"/>
          <w:snapToGrid/>
          <w:color w:val="000000" w:themeColor="text1"/>
        </w:rPr>
      </w:pPr>
    </w:p>
    <w:p w14:paraId="6417900D"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76FE2088" w14:textId="77777777" w:rsidR="00BE138A" w:rsidRPr="00BE138A" w:rsidRDefault="00BE138A" w:rsidP="00BE138A">
      <w:pPr>
        <w:widowControl/>
        <w:rPr>
          <w:rFonts w:ascii="Calibri" w:hAnsi="Calibri" w:cs="Calibri"/>
          <w:snapToGrid/>
          <w:color w:val="000000" w:themeColor="text1"/>
        </w:rPr>
      </w:pPr>
    </w:p>
    <w:p w14:paraId="0E32EB2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Drug Free Workplace. </w:t>
      </w:r>
      <w:r w:rsidRPr="00BE138A">
        <w:rPr>
          <w:rFonts w:ascii="Calibri" w:hAnsi="Calibri" w:cs="Calibri"/>
          <w:snapToGrid/>
          <w:color w:val="000000" w:themeColor="text1"/>
        </w:rPr>
        <w:t>The CONTRACTOR shall maintain a workplace free from alcohol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and drug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abuse.</w:t>
      </w:r>
    </w:p>
    <w:p w14:paraId="52733637" w14:textId="77777777" w:rsidR="00BE138A" w:rsidRPr="00BE138A" w:rsidRDefault="00BE138A" w:rsidP="00BE138A">
      <w:pPr>
        <w:widowControl/>
        <w:rPr>
          <w:rFonts w:ascii="Calibri" w:hAnsi="Calibri" w:cs="Calibri"/>
          <w:b/>
          <w:bCs/>
          <w:snapToGrid/>
          <w:color w:val="000000" w:themeColor="text1"/>
        </w:rPr>
      </w:pPr>
    </w:p>
    <w:p w14:paraId="28F3C50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Entire Agreement. </w:t>
      </w:r>
      <w:r w:rsidRPr="00BE138A">
        <w:rPr>
          <w:rFonts w:ascii="Calibri" w:hAnsi="Calibri" w:cs="Calibri"/>
          <w:snapToGrid/>
          <w:color w:val="000000" w:themeColor="text1"/>
        </w:rPr>
        <w:t>This Agreement, including all documents attached to or incorporated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contains all the terms and conditions agreed upon by the parties. No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understandings or representations, oral or otherwise, regarding the subject matter of</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this Agreement, shall be deemed to exist or bind 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parties.</w:t>
      </w:r>
    </w:p>
    <w:p w14:paraId="2ADA90B6" w14:textId="77777777" w:rsidR="00BE138A" w:rsidRPr="00BE138A" w:rsidRDefault="00BE138A" w:rsidP="00BE138A">
      <w:pPr>
        <w:widowControl/>
        <w:rPr>
          <w:rFonts w:ascii="Calibri" w:hAnsi="Calibri" w:cs="Calibri"/>
          <w:snapToGrid/>
          <w:color w:val="000000" w:themeColor="text1"/>
        </w:rPr>
      </w:pPr>
    </w:p>
    <w:p w14:paraId="1DEE50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Governing Law and Venue. </w:t>
      </w:r>
      <w:r w:rsidRPr="00BE138A">
        <w:rPr>
          <w:rFonts w:ascii="Calibri" w:hAnsi="Calibri" w:cs="Calibri"/>
          <w:snapToGrid/>
          <w:color w:val="000000" w:themeColor="text1"/>
        </w:rPr>
        <w:t>The laws of the State of Washington govern this Agreement.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 the event of a lawsuit by the CONTRACTOR against ALTCEW involving 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venue shall be proper only in Spokane County, Washington. In the event of a lawsuit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against a CONTRACTOR involving this Agreement, venue shall be proper only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Spokane County, Washington RCW 36.01.050.</w:t>
      </w:r>
    </w:p>
    <w:p w14:paraId="5A9571DD" w14:textId="77777777" w:rsidR="00BE138A" w:rsidRPr="00BE138A" w:rsidRDefault="00BE138A" w:rsidP="00BE138A">
      <w:pPr>
        <w:widowControl/>
        <w:rPr>
          <w:rFonts w:ascii="Calibri" w:hAnsi="Calibri" w:cs="Calibri"/>
          <w:snapToGrid/>
          <w:color w:val="000000" w:themeColor="text1"/>
        </w:rPr>
      </w:pPr>
    </w:p>
    <w:p w14:paraId="323E050D"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Independent Status. </w:t>
      </w:r>
      <w:r w:rsidRPr="00BE138A">
        <w:rPr>
          <w:rFonts w:ascii="Calibri" w:hAnsi="Calibri" w:cs="Calibri"/>
          <w:snapToGrid/>
          <w:color w:val="000000" w:themeColor="text1"/>
        </w:rPr>
        <w:t>Except as otherwise provided in Paragraph 26 herein below,</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purposes of this Agreement, the CONTRACTOR acknowledges that the CONTRACTOR is</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 officer, employee, or agent of ALTCEW or the State of Washington.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hold out itself or any of its employees as, nor claim status as, an officer,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employee,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 agent of ALTCEW or the State of Washington. The CONTRACTOR shall not claim for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itself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 its employees any rights, privileges, or benefits, which would accrue to an employee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ALTCEW or the State of Washington. The CONTRACTOR shall indemnify and hold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harmless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ALTCEW from all obligations to pay or withhold federal or state taxes or contributions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on behalf of the CONTRACTOR or the CONTRACTOR’s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employees.</w:t>
      </w:r>
    </w:p>
    <w:p w14:paraId="10548E6E" w14:textId="77777777" w:rsidR="00BE138A" w:rsidRPr="00BE138A" w:rsidRDefault="00BE138A" w:rsidP="00BE138A">
      <w:pPr>
        <w:widowControl/>
        <w:rPr>
          <w:rFonts w:ascii="Calibri" w:hAnsi="Calibri" w:cs="Calibri"/>
          <w:snapToGrid/>
          <w:color w:val="000000" w:themeColor="text1"/>
        </w:rPr>
      </w:pPr>
    </w:p>
    <w:p w14:paraId="16E8C91C"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Inspection. </w:t>
      </w:r>
      <w:r w:rsidRPr="00BE138A">
        <w:rPr>
          <w:rFonts w:ascii="Calibri" w:hAnsi="Calibri" w:cs="Calibri"/>
          <w:snapToGrid/>
          <w:color w:val="000000" w:themeColor="text1"/>
        </w:rPr>
        <w:t>Either party may request reasonable access to the other party’s records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and place of business for the limited purpose of monitoring, auditing, and evaluating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party’s compliance with this Agreement, and applicable laws and regulations. During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the term of this Agreement and for one (1) year following termination or expiration of</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the parties shall, upon receiving reasonable written notice, provide the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with access to its place of business and to its records which are relevant 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its compliance with this Agreement and applicable laws and regulations. This provision</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shall not be construed to give either party access to the other party’s records and place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business for any other purpose. Nothing herein shall be construed to authorize either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party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possess or copy records of the other</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party.</w:t>
      </w:r>
    </w:p>
    <w:p w14:paraId="7B780505" w14:textId="77777777" w:rsidR="00BE138A" w:rsidRPr="00BE138A" w:rsidRDefault="00BE138A" w:rsidP="00BE138A">
      <w:pPr>
        <w:widowControl/>
        <w:rPr>
          <w:rFonts w:ascii="Calibri" w:hAnsi="Calibri" w:cs="Calibri"/>
          <w:snapToGrid/>
          <w:color w:val="000000" w:themeColor="text1"/>
        </w:rPr>
      </w:pPr>
    </w:p>
    <w:p w14:paraId="46658674"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Insurance.</w:t>
      </w:r>
    </w:p>
    <w:p w14:paraId="3FE3F0E0" w14:textId="77777777" w:rsidR="00BE138A" w:rsidRPr="00BE138A" w:rsidRDefault="00BE138A" w:rsidP="00BE138A">
      <w:pPr>
        <w:widowControl/>
        <w:rPr>
          <w:rFonts w:ascii="Calibri" w:hAnsi="Calibri" w:cs="Calibri"/>
          <w:b/>
          <w:bCs/>
          <w:snapToGrid/>
          <w:color w:val="000000" w:themeColor="text1"/>
        </w:rPr>
      </w:pPr>
    </w:p>
    <w:p w14:paraId="269C87F6"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certifies that it is insured under Enduris. Chapter 48.62 RCW provides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claims, and administrative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services.</w:t>
      </w:r>
    </w:p>
    <w:p w14:paraId="5E189FE3" w14:textId="77777777" w:rsidR="00BE138A" w:rsidRPr="00BE138A" w:rsidRDefault="00BE138A" w:rsidP="00BE138A">
      <w:pPr>
        <w:widowControl/>
        <w:ind w:left="1170" w:hanging="360"/>
        <w:rPr>
          <w:rFonts w:ascii="Calibri" w:hAnsi="Calibri" w:cs="Calibri"/>
          <w:snapToGrid/>
          <w:color w:val="000000" w:themeColor="text1"/>
        </w:rPr>
      </w:pPr>
    </w:p>
    <w:p w14:paraId="71BAB827"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certifies that it is self-insured, is a member of a risk pool, or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maintains the types and amounts of insurance identified below and shall, prior to the execution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 xml:space="preserve">of this Agreement by ALTCEW; provide certificates of insurance to that effect </w:t>
      </w:r>
      <w:r w:rsidRPr="00BE138A">
        <w:rPr>
          <w:rFonts w:ascii="Calibri" w:hAnsi="Calibri" w:cs="Calibri"/>
          <w:snapToGrid/>
          <w:color w:val="000000" w:themeColor="text1"/>
          <w:spacing w:val="4"/>
        </w:rPr>
        <w:t>to</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contact on page one of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2337B791" w14:textId="77777777" w:rsidR="00BE138A" w:rsidRPr="00BE138A" w:rsidRDefault="00BE138A" w:rsidP="00BE138A">
      <w:pPr>
        <w:widowControl/>
        <w:ind w:left="1170" w:hanging="360"/>
        <w:rPr>
          <w:rFonts w:ascii="Calibri" w:hAnsi="Calibri" w:cs="Calibri"/>
          <w:snapToGrid/>
          <w:color w:val="000000" w:themeColor="text1"/>
        </w:rPr>
      </w:pPr>
    </w:p>
    <w:p w14:paraId="2B89F1D8"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u w:val="single"/>
        </w:rPr>
        <w:t xml:space="preserve">Commercial General Liability Insurance (CGL) </w:t>
      </w:r>
      <w:r w:rsidRPr="00BE138A">
        <w:rPr>
          <w:rFonts w:ascii="Calibri" w:hAnsi="Calibri" w:cs="Calibri"/>
          <w:snapToGrid/>
          <w:color w:val="000000" w:themeColor="text1"/>
        </w:rPr>
        <w:t>– to include coverage for bodily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injury,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property damage, and contractual liability, with the following minimum limits: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Each occurrence - $1,000,000; General Aggregate - $2,000,000. The policy shall</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include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liability arising out of premises, operations, independent contractors,</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products- completed operations, personal injury, advertising injury, and liability assumed under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 insured contract. ALTCEW, its elected and appointed officials, agents,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employees shall be named as additional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insures.</w:t>
      </w:r>
    </w:p>
    <w:p w14:paraId="660FBFD6" w14:textId="77777777" w:rsidR="00BE138A" w:rsidRPr="00BE138A" w:rsidRDefault="00BE138A" w:rsidP="00BE138A">
      <w:pPr>
        <w:widowControl/>
        <w:rPr>
          <w:rFonts w:ascii="Calibri" w:hAnsi="Calibri" w:cs="Calibri"/>
          <w:snapToGrid/>
          <w:color w:val="000000" w:themeColor="text1"/>
        </w:rPr>
      </w:pPr>
    </w:p>
    <w:p w14:paraId="053F62D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Maintenance of Records. </w:t>
      </w:r>
      <w:r w:rsidRPr="00BE138A">
        <w:rPr>
          <w:rFonts w:ascii="Calibri" w:hAnsi="Calibri" w:cs="Calibri"/>
          <w:snapToGrid/>
          <w:color w:val="000000" w:themeColor="text1"/>
        </w:rPr>
        <w:t>During the term of this Agreement and for six (6) years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termination or expiration of this Agreement, both parties shall maintain records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sufficient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w:t>
      </w:r>
    </w:p>
    <w:p w14:paraId="6BBE98E1" w14:textId="77777777" w:rsidR="00BE138A" w:rsidRPr="00BE138A" w:rsidRDefault="00BE138A" w:rsidP="00BE138A">
      <w:pPr>
        <w:widowControl/>
        <w:rPr>
          <w:rFonts w:ascii="Calibri" w:hAnsi="Calibri" w:cs="Calibri"/>
          <w:snapToGrid/>
          <w:color w:val="000000" w:themeColor="text1"/>
        </w:rPr>
      </w:pPr>
    </w:p>
    <w:p w14:paraId="09FBEF58"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Document performance of all acts required by law, regulation, or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Agreement;</w:t>
      </w:r>
    </w:p>
    <w:p w14:paraId="2119C356" w14:textId="77777777" w:rsidR="00BE138A" w:rsidRPr="00BE138A" w:rsidRDefault="00BE138A" w:rsidP="00BE138A">
      <w:pPr>
        <w:widowControl/>
        <w:ind w:left="1170" w:hanging="360"/>
        <w:rPr>
          <w:rFonts w:ascii="Calibri" w:hAnsi="Calibri" w:cs="Calibri"/>
          <w:snapToGrid/>
          <w:color w:val="000000" w:themeColor="text1"/>
        </w:rPr>
      </w:pPr>
    </w:p>
    <w:p w14:paraId="74676ED7"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Demonstrate accounting procedures, practices, and records that sufficiently</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and properly document the CONTRACTOR’s invoices to ALTCEW and all 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made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by the CONTRACTOR to perform as required by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3F141B93" w14:textId="77777777" w:rsidR="00BE138A" w:rsidRPr="00BE138A" w:rsidRDefault="00BE138A" w:rsidP="00BE138A">
      <w:pPr>
        <w:widowControl/>
        <w:ind w:left="1170" w:hanging="360"/>
        <w:rPr>
          <w:rFonts w:ascii="Calibri" w:hAnsi="Calibri" w:cs="Calibri"/>
          <w:snapToGrid/>
          <w:color w:val="000000" w:themeColor="text1"/>
        </w:rPr>
      </w:pPr>
    </w:p>
    <w:p w14:paraId="0172BEC8" w14:textId="77777777" w:rsidR="00BE138A" w:rsidRPr="00BE138A" w:rsidRDefault="00BE138A" w:rsidP="00BE138A">
      <w:pPr>
        <w:widowControl/>
        <w:tabs>
          <w:tab w:val="left" w:pos="1170"/>
        </w:tabs>
        <w:ind w:left="1170"/>
        <w:rPr>
          <w:rFonts w:ascii="Calibri" w:hAnsi="Calibri" w:cs="Calibri"/>
          <w:snapToGrid/>
          <w:color w:val="000000" w:themeColor="text1"/>
        </w:rPr>
      </w:pPr>
      <w:r w:rsidRPr="00BE138A">
        <w:rPr>
          <w:rFonts w:ascii="Calibri" w:hAnsi="Calibri" w:cs="Calibri"/>
          <w:snapToGrid/>
          <w:color w:val="000000" w:themeColor="text1"/>
        </w:rPr>
        <w:t>For the same period, the CONTRACTOR shall maintain records sufficient 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substantiate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CONTRACTOR’s statement of its organization’s structure, tax status, capabilities,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performance.</w:t>
      </w:r>
    </w:p>
    <w:p w14:paraId="2A0DB31C" w14:textId="77777777" w:rsidR="00BE138A" w:rsidRPr="00BE138A" w:rsidRDefault="00BE138A" w:rsidP="00BE138A">
      <w:pPr>
        <w:widowControl/>
        <w:rPr>
          <w:rFonts w:ascii="Calibri" w:hAnsi="Calibri" w:cs="Calibri"/>
          <w:snapToGrid/>
          <w:color w:val="000000" w:themeColor="text1"/>
        </w:rPr>
      </w:pPr>
    </w:p>
    <w:p w14:paraId="6A9CF25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Medicaid Fraud Control Unit (MFCU)</w:t>
      </w:r>
      <w:r w:rsidRPr="00BE138A">
        <w:rPr>
          <w:rFonts w:ascii="Calibri" w:hAnsi="Calibri" w:cs="Calibri"/>
          <w:snapToGrid/>
          <w:color w:val="000000" w:themeColor="text1"/>
        </w:rPr>
        <w:t>. As required by federal regulations, the Health</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Care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Authority, the Department of Social and Health Services any contractors</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subcontractors shall promptly comply with all MFCU requests for records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 xml:space="preserve">information. Records and information </w:t>
      </w:r>
      <w:proofErr w:type="gramStart"/>
      <w:r w:rsidRPr="00BE138A">
        <w:rPr>
          <w:rFonts w:ascii="Calibri" w:hAnsi="Calibri" w:cs="Calibri"/>
          <w:snapToGrid/>
          <w:color w:val="000000" w:themeColor="text1"/>
        </w:rPr>
        <w:t>includes</w:t>
      </w:r>
      <w:proofErr w:type="gramEnd"/>
      <w:r w:rsidRPr="00BE138A">
        <w:rPr>
          <w:rFonts w:ascii="Calibri" w:hAnsi="Calibri" w:cs="Calibri"/>
          <w:snapToGrid/>
          <w:color w:val="000000" w:themeColor="text1"/>
        </w:rPr>
        <w:t>, but is not limited to, records on micro-fiche,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film,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scanned or imaged documents, narratives, computer data, hard copy files,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verbal information, or any other information the MFCU determines may be useful in carrying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responsibilities.</w:t>
      </w:r>
    </w:p>
    <w:p w14:paraId="2209EFA7" w14:textId="77777777" w:rsidR="00BE138A" w:rsidRPr="00BE138A" w:rsidRDefault="00BE138A" w:rsidP="00BE138A">
      <w:pPr>
        <w:widowControl/>
        <w:ind w:left="720"/>
        <w:rPr>
          <w:rFonts w:ascii="Calibri" w:hAnsi="Calibri" w:cs="Calibri"/>
          <w:snapToGrid/>
          <w:color w:val="000000" w:themeColor="text1"/>
        </w:rPr>
      </w:pPr>
    </w:p>
    <w:p w14:paraId="723B950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Order of Precedence. </w:t>
      </w:r>
      <w:r w:rsidRPr="00BE138A">
        <w:rPr>
          <w:rFonts w:ascii="Calibri" w:hAnsi="Calibri" w:cs="Calibri"/>
          <w:snapToGrid/>
          <w:color w:val="000000" w:themeColor="text1"/>
        </w:rPr>
        <w:t>In the event of an inconsistency in this Agreement, unless</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provided herein, the inconsistency shall be resolved by giving precedence, in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order,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w:t>
      </w:r>
    </w:p>
    <w:p w14:paraId="72D06888" w14:textId="77777777" w:rsidR="00BE138A" w:rsidRPr="00BE138A" w:rsidRDefault="00BE138A" w:rsidP="00BE138A">
      <w:pPr>
        <w:widowControl/>
        <w:ind w:left="1170"/>
        <w:rPr>
          <w:rFonts w:ascii="Calibri" w:hAnsi="Calibri" w:cs="Calibri"/>
          <w:snapToGrid/>
          <w:color w:val="000000" w:themeColor="text1"/>
        </w:rPr>
      </w:pPr>
    </w:p>
    <w:p w14:paraId="40471E85"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Applicable federal CFR, CMS Waivers and Medicaid State Plan;  </w:t>
      </w:r>
    </w:p>
    <w:p w14:paraId="036AAA90" w14:textId="77777777" w:rsidR="00BE138A" w:rsidRPr="00BE138A" w:rsidRDefault="00BE138A" w:rsidP="00BE138A">
      <w:pPr>
        <w:widowControl/>
        <w:ind w:left="1170"/>
        <w:rPr>
          <w:rFonts w:ascii="Calibri" w:hAnsi="Calibri" w:cs="Calibri"/>
          <w:snapToGrid/>
          <w:color w:val="000000" w:themeColor="text1"/>
        </w:rPr>
      </w:pPr>
    </w:p>
    <w:p w14:paraId="2E1E0C6A"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State of Washington statues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regulations;</w:t>
      </w:r>
    </w:p>
    <w:p w14:paraId="51CEF787"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0BFAD8A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ALTSA Management Bulletins and policy</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manuals;</w:t>
      </w:r>
    </w:p>
    <w:p w14:paraId="315633A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5308048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This Agreement;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p>
    <w:p w14:paraId="75A282BC"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767E6260"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AAA’s Area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Plan.</w:t>
      </w:r>
    </w:p>
    <w:p w14:paraId="6990F548" w14:textId="77777777" w:rsidR="00BE138A" w:rsidRPr="00BE138A" w:rsidRDefault="00BE138A" w:rsidP="00BE138A">
      <w:pPr>
        <w:widowControl/>
        <w:rPr>
          <w:rFonts w:ascii="Calibri" w:hAnsi="Calibri" w:cs="Calibri"/>
          <w:snapToGrid/>
          <w:color w:val="000000" w:themeColor="text1"/>
        </w:rPr>
      </w:pPr>
    </w:p>
    <w:p w14:paraId="791EC77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Client Assets. </w:t>
      </w:r>
      <w:r w:rsidRPr="00BE138A">
        <w:rPr>
          <w:rFonts w:ascii="Calibri" w:hAnsi="Calibri" w:cs="Calibri"/>
          <w:snapToGrid/>
          <w:color w:val="000000" w:themeColor="text1"/>
        </w:rPr>
        <w:t>The CONTRACTOR shall ensure that any client for whom</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subcontractor is providing services under this Agreement shall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unrestricted access to the client’s personal property. For purposes of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paragraph, client’s personal property does not pertain to client records. The CONTRACTOR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 shall not interfere with the client’s ownership, possession, or use of</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such property. Upon termination of this Agreement, the CONTRACTOR or subcontractor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shall immediately release to the client and/or ALTCEW all of the client’s personal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property.</w:t>
      </w:r>
    </w:p>
    <w:p w14:paraId="2CD6E0D2" w14:textId="77777777" w:rsidR="00BE138A" w:rsidRPr="00BE138A" w:rsidRDefault="00BE138A" w:rsidP="00BE138A">
      <w:pPr>
        <w:widowControl/>
        <w:ind w:left="720"/>
        <w:rPr>
          <w:rFonts w:ascii="Calibri" w:hAnsi="Calibri" w:cs="Calibri"/>
          <w:snapToGrid/>
          <w:color w:val="000000" w:themeColor="text1"/>
        </w:rPr>
      </w:pPr>
    </w:p>
    <w:p w14:paraId="4A7BA1F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Material. </w:t>
      </w:r>
      <w:r w:rsidRPr="00BE138A">
        <w:rPr>
          <w:rFonts w:ascii="Calibri" w:hAnsi="Calibri" w:cs="Calibri"/>
          <w:snapToGrid/>
          <w:color w:val="000000" w:themeColor="text1"/>
        </w:rPr>
        <w:t>Material created by the CONTRACTOR and paid for by ALTCEW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 part of this Agreement shall be owned by ALTCEW and shall be “work made for hire”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as defined by Title 17 USCA, Section 101. This material includes, but is not limited to:</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books;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computer programs; documents; films; pamphlets; reports; sound reproductions;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studies;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surveys; tapes; and/or training materials. Material which the CONTRACTOR uses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perform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created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owned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is not “work made for hire”; however, ALTCEW shall have a license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perpetual duration to use, modify, and distribute this material at no charge to ALTCEW, provided</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license shall be limited to the extent which the CONTRACTOR has a right to grant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such 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license.</w:t>
      </w:r>
    </w:p>
    <w:p w14:paraId="04008999" w14:textId="77777777" w:rsidR="00BE138A" w:rsidRPr="00BE138A" w:rsidRDefault="00BE138A" w:rsidP="00BE138A">
      <w:pPr>
        <w:widowControl/>
        <w:rPr>
          <w:rFonts w:ascii="Calibri" w:hAnsi="Calibri" w:cs="Calibri"/>
          <w:snapToGrid/>
          <w:color w:val="000000" w:themeColor="text1"/>
        </w:rPr>
      </w:pPr>
    </w:p>
    <w:p w14:paraId="23AB6D6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Ownership of Real Property, Equipment and Supplies Purchased by the CONTRACTOR.</w:t>
      </w:r>
      <w:r w:rsidRPr="00BE138A">
        <w:rPr>
          <w:rFonts w:ascii="Calibri" w:hAnsi="Calibri" w:cs="Calibri"/>
          <w:b/>
          <w:bCs/>
          <w:snapToGrid/>
          <w:color w:val="000000" w:themeColor="text1"/>
          <w:spacing w:val="30"/>
        </w:rPr>
        <w:t xml:space="preserve"> </w:t>
      </w:r>
      <w:r w:rsidRPr="00BE138A">
        <w:rPr>
          <w:rFonts w:ascii="Calibri" w:hAnsi="Calibri" w:cs="Calibri"/>
          <w:snapToGrid/>
          <w:color w:val="000000" w:themeColor="text1"/>
        </w:rPr>
        <w:t>Title to all property, equipment and supplies purchased by the CONTRACTOR with funds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shall vest in the CONTRACTOR. When real property, or equipment with</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 per unit fair market value over $5000, is no longer needed for the purpose of carrying</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 ALTCEW.  If the per unit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fair market value of equipment is under $5000, the CONTRACTOR may retain, sell, or dispose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of it with no further obligation. Proceeds from the sale or lease of property that</w:t>
      </w:r>
      <w:r w:rsidRPr="00BE138A">
        <w:rPr>
          <w:rFonts w:ascii="Calibri" w:hAnsi="Calibri" w:cs="Calibri"/>
          <w:snapToGrid/>
          <w:color w:val="000000" w:themeColor="text1"/>
          <w:spacing w:val="-13"/>
        </w:rPr>
        <w:t xml:space="preserve"> </w:t>
      </w:r>
      <w:r w:rsidRPr="00BE138A">
        <w:rPr>
          <w:rFonts w:ascii="Calibri" w:hAnsi="Calibri" w:cs="Calibri"/>
          <w:snapToGrid/>
          <w:color w:val="000000" w:themeColor="text1"/>
        </w:rPr>
        <w:t>was purchased with revenue accrued under the Case Management/Nursing Services unit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must be expended in Medicaid TXIX or Aging Network</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programs.</w:t>
      </w:r>
    </w:p>
    <w:p w14:paraId="0290D274" w14:textId="77777777" w:rsidR="00BE138A" w:rsidRPr="00BE138A" w:rsidRDefault="00BE138A" w:rsidP="00BE138A">
      <w:pPr>
        <w:widowControl/>
        <w:rPr>
          <w:rFonts w:ascii="Calibri" w:hAnsi="Calibri" w:cs="Calibri"/>
          <w:snapToGrid/>
          <w:color w:val="000000" w:themeColor="text1"/>
        </w:rPr>
      </w:pPr>
    </w:p>
    <w:p w14:paraId="08E64AF1"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When supplies with a total aggregate fair market value over $5000 are no longer needed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purpose of carrying out this Agreement, or this Agreement is terminated or expired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and will not be renewed, the CONTRACTOR shall request disposition instructions from</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If the total aggregate fair market value of equipment is under $5000, the CONTRACTOR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retain, sell, or dispose of it with no further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obligation.</w:t>
      </w:r>
    </w:p>
    <w:p w14:paraId="05D5A5C5" w14:textId="77777777" w:rsidR="00BE138A" w:rsidRPr="00BE138A" w:rsidRDefault="00BE138A" w:rsidP="00BE138A">
      <w:pPr>
        <w:widowControl/>
        <w:ind w:left="810"/>
        <w:rPr>
          <w:rFonts w:ascii="Calibri" w:hAnsi="Calibri" w:cs="Calibri"/>
          <w:snapToGrid/>
          <w:color w:val="000000" w:themeColor="text1"/>
        </w:rPr>
      </w:pPr>
    </w:p>
    <w:p w14:paraId="70453319"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29C62E0A" w14:textId="77777777" w:rsidR="00BE138A" w:rsidRPr="00BE138A" w:rsidRDefault="00BE138A" w:rsidP="00BE138A">
      <w:pPr>
        <w:widowControl/>
        <w:ind w:left="810"/>
        <w:rPr>
          <w:rFonts w:ascii="Calibri" w:hAnsi="Calibri" w:cs="Calibri"/>
          <w:snapToGrid/>
          <w:color w:val="000000" w:themeColor="text1"/>
        </w:rPr>
      </w:pPr>
    </w:p>
    <w:p w14:paraId="32E0EE0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Real Property, Equipment and Supplies Purchased by ALTCEW. </w:t>
      </w:r>
      <w:r w:rsidRPr="00BE138A">
        <w:rPr>
          <w:rFonts w:ascii="Calibri" w:hAnsi="Calibri" w:cs="Calibri"/>
          <w:snapToGrid/>
          <w:color w:val="000000" w:themeColor="text1"/>
        </w:rPr>
        <w:t>Title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to property,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equipment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supplies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purchased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 carry out the activities of this Agreement shall remain with ALTCEW.  When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real property, equipment or supplies are no longer needed for the purpose of carrying out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p>
    <w:p w14:paraId="7A19604E" w14:textId="77777777" w:rsidR="00BE138A" w:rsidRPr="00BE138A" w:rsidRDefault="00BE138A" w:rsidP="00BE138A">
      <w:pPr>
        <w:widowControl/>
        <w:ind w:left="720"/>
        <w:rPr>
          <w:rFonts w:ascii="Calibri" w:hAnsi="Calibri" w:cs="Calibri"/>
          <w:snapToGrid/>
          <w:color w:val="000000" w:themeColor="text1"/>
        </w:rPr>
      </w:pPr>
    </w:p>
    <w:p w14:paraId="3A908CA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5670569A" w14:textId="77777777" w:rsidR="00BE138A" w:rsidRPr="00BE138A" w:rsidRDefault="00BE138A" w:rsidP="00BE138A">
      <w:pPr>
        <w:widowControl/>
        <w:rPr>
          <w:rFonts w:ascii="Calibri" w:hAnsi="Calibri" w:cs="Calibri"/>
          <w:snapToGrid/>
          <w:color w:val="000000" w:themeColor="text1"/>
        </w:rPr>
      </w:pPr>
    </w:p>
    <w:p w14:paraId="2EB748C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Responsibility. </w:t>
      </w:r>
      <w:r w:rsidRPr="00BE138A">
        <w:rPr>
          <w:rFonts w:ascii="Calibri" w:hAnsi="Calibri" w:cs="Calibri"/>
          <w:snapToGrid/>
          <w:color w:val="000000" w:themeColor="text1"/>
        </w:rPr>
        <w:t>Each party to this Agreement shall be responsible for the negligence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its officers, employees, and agents in the performance of this Agreement. No party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this Agreement shall be responsible for the acts and/or omissions of entities or individuals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to this Agreement. ALTCEW and the CONTRACTOR shall cooperate in the defense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tort lawsuits, when possible. Both parties agree and understand that this provision may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be feasible in all circumstances. ALTCEW and the CONTRACTOR agree </w:t>
      </w:r>
      <w:r w:rsidRPr="00BE138A">
        <w:rPr>
          <w:rFonts w:ascii="Calibri" w:hAnsi="Calibri" w:cs="Calibri"/>
          <w:snapToGrid/>
          <w:color w:val="000000" w:themeColor="text1"/>
          <w:spacing w:val="3"/>
        </w:rPr>
        <w:t xml:space="preserve">to </w:t>
      </w:r>
      <w:r w:rsidRPr="00BE138A">
        <w:rPr>
          <w:rFonts w:ascii="Calibri" w:hAnsi="Calibri" w:cs="Calibri"/>
          <w:snapToGrid/>
          <w:color w:val="000000" w:themeColor="text1"/>
        </w:rPr>
        <w:t>notify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attorneys of record in any tort lawsuit where both are parties if either ALTCEW 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enters into settlement negotiations. It is understood that the notice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shall occur prior to any negotiations, or as soon as possible, and the notice may be either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written 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oral.</w:t>
      </w:r>
    </w:p>
    <w:p w14:paraId="486FFDA4" w14:textId="77777777" w:rsidR="00BE138A" w:rsidRPr="00BE138A" w:rsidRDefault="00BE138A" w:rsidP="00BE138A">
      <w:pPr>
        <w:widowControl/>
        <w:rPr>
          <w:rFonts w:ascii="Calibri" w:hAnsi="Calibri" w:cs="Calibri"/>
          <w:snapToGrid/>
          <w:color w:val="000000" w:themeColor="text1"/>
        </w:rPr>
      </w:pPr>
    </w:p>
    <w:p w14:paraId="0B62666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Restrictions Against Lobbying. </w:t>
      </w:r>
      <w:r w:rsidRPr="00BE138A">
        <w:rPr>
          <w:rFonts w:ascii="Calibri" w:hAnsi="Calibri" w:cs="Calibri"/>
          <w:snapToGrid/>
          <w:color w:val="000000" w:themeColor="text1"/>
        </w:rPr>
        <w:t>The CONTRACTOR certifies to the best of its knowledge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belief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behalf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 the CONTRACTOR, to any person for influencing or attempting to influence an officer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employee of a federal agency, a Member of Congress in connection with the awarding</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of any federal contract, the making of any federal grant, the making of any federal loan,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entering into of any cooperative agreement, and the extension, continuation,</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renewal,</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or modification of any federal contract, grant, loan or cooperative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agreement.</w:t>
      </w:r>
    </w:p>
    <w:p w14:paraId="58FE5CFF" w14:textId="77777777" w:rsidR="00BE138A" w:rsidRPr="00BE138A" w:rsidRDefault="00BE138A" w:rsidP="00BE138A">
      <w:pPr>
        <w:widowControl/>
        <w:rPr>
          <w:rFonts w:ascii="Calibri" w:hAnsi="Calibri" w:cs="Calibri"/>
          <w:snapToGrid/>
          <w:color w:val="000000" w:themeColor="text1"/>
        </w:rPr>
      </w:pPr>
    </w:p>
    <w:p w14:paraId="31428099"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stated above, the CONTRACTOR must file a disclosure form in accordance with 45</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93.110.</w:t>
      </w:r>
    </w:p>
    <w:p w14:paraId="5F4C3EE1" w14:textId="77777777" w:rsidR="00BE138A" w:rsidRPr="00BE138A" w:rsidRDefault="00BE138A" w:rsidP="00BE138A">
      <w:pPr>
        <w:widowControl/>
        <w:ind w:left="720"/>
        <w:rPr>
          <w:rFonts w:ascii="Calibri" w:hAnsi="Calibri" w:cs="Calibri"/>
          <w:snapToGrid/>
          <w:color w:val="000000" w:themeColor="text1"/>
        </w:rPr>
      </w:pPr>
    </w:p>
    <w:p w14:paraId="0B151AA7"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CONTRACTOR shall include a clause in all subcontracts restricting subcontractors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lobbying in accordance with this section and requiring subcontractors to certify and</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disclose accordingly.</w:t>
      </w:r>
    </w:p>
    <w:p w14:paraId="43AC3523" w14:textId="77777777" w:rsidR="00BE138A" w:rsidRPr="00BE138A" w:rsidRDefault="00BE138A" w:rsidP="00BE138A">
      <w:pPr>
        <w:widowControl/>
        <w:rPr>
          <w:rFonts w:ascii="Calibri" w:hAnsi="Calibri" w:cs="Calibri"/>
          <w:snapToGrid/>
          <w:color w:val="000000" w:themeColor="text1"/>
        </w:rPr>
      </w:pPr>
    </w:p>
    <w:p w14:paraId="407F499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Severability. </w:t>
      </w:r>
      <w:r w:rsidRPr="00BE138A">
        <w:rPr>
          <w:rFonts w:ascii="Calibri" w:hAnsi="Calibri" w:cs="Calibri"/>
          <w:snapToGrid/>
          <w:color w:val="000000" w:themeColor="text1"/>
        </w:rPr>
        <w:t>The provisions of this Agreement are severable. If any court holds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provision of this Agreement, including any provision of any document incorporated</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invalid, that invalidity shall not affect the other provisions this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Agreement.</w:t>
      </w:r>
    </w:p>
    <w:p w14:paraId="155B8B19" w14:textId="77777777" w:rsidR="007F4108" w:rsidRDefault="007F4108">
      <w:pPr>
        <w:widowControl/>
        <w:rPr>
          <w:rFonts w:ascii="Calibri" w:hAnsi="Calibri" w:cs="Calibri"/>
          <w:snapToGrid/>
          <w:color w:val="000000" w:themeColor="text1"/>
        </w:rPr>
      </w:pPr>
      <w:r>
        <w:rPr>
          <w:rFonts w:ascii="Calibri" w:hAnsi="Calibri" w:cs="Calibri"/>
          <w:snapToGrid/>
          <w:color w:val="000000" w:themeColor="text1"/>
        </w:rPr>
        <w:br w:type="page"/>
      </w:r>
    </w:p>
    <w:p w14:paraId="554B98A7" w14:textId="336719F5"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Subcontracting.</w:t>
      </w:r>
    </w:p>
    <w:p w14:paraId="502C302F" w14:textId="77777777" w:rsidR="00BE138A" w:rsidRPr="00BE138A" w:rsidRDefault="00BE138A" w:rsidP="00BE138A">
      <w:pPr>
        <w:widowControl/>
        <w:rPr>
          <w:rFonts w:ascii="Calibri" w:hAnsi="Calibri" w:cs="Calibri"/>
          <w:b/>
          <w:bCs/>
          <w:snapToGrid/>
          <w:color w:val="000000" w:themeColor="text1"/>
        </w:rPr>
      </w:pPr>
    </w:p>
    <w:p w14:paraId="4A415C08"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must obtain prior written approval from ALTCEW to subcontract</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services specifically or not specifically defined in the Area</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Plan.</w:t>
      </w:r>
    </w:p>
    <w:p w14:paraId="48747A65" w14:textId="77777777" w:rsidR="00BE138A" w:rsidRPr="00BE138A" w:rsidRDefault="00BE138A" w:rsidP="00BE138A">
      <w:pPr>
        <w:widowControl/>
        <w:ind w:left="1170" w:hanging="360"/>
        <w:rPr>
          <w:rFonts w:ascii="Calibri" w:hAnsi="Calibri" w:cs="Calibri"/>
          <w:snapToGrid/>
          <w:color w:val="000000" w:themeColor="text1"/>
        </w:rPr>
      </w:pPr>
    </w:p>
    <w:p w14:paraId="37884637"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01FA7770" w14:textId="77777777" w:rsidR="00BE138A" w:rsidRPr="00BE138A" w:rsidRDefault="00BE138A" w:rsidP="00BE138A">
      <w:pPr>
        <w:widowControl/>
        <w:ind w:left="1170" w:hanging="360"/>
        <w:rPr>
          <w:rFonts w:ascii="Calibri" w:hAnsi="Calibri" w:cs="Calibri"/>
          <w:snapToGrid/>
          <w:color w:val="000000" w:themeColor="text1"/>
        </w:rPr>
      </w:pPr>
    </w:p>
    <w:p w14:paraId="00C4B3CC"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is prohibited from subcontracting for direct client services without the prior written approval from ALTCEW.</w:t>
      </w:r>
    </w:p>
    <w:p w14:paraId="15323DC1" w14:textId="77777777" w:rsidR="00BE138A" w:rsidRPr="00BE138A" w:rsidRDefault="00BE138A" w:rsidP="00BE138A">
      <w:pPr>
        <w:autoSpaceDE w:val="0"/>
        <w:autoSpaceDN w:val="0"/>
        <w:adjustRightInd w:val="0"/>
        <w:rPr>
          <w:rFonts w:ascii="Calibri" w:hAnsi="Calibri" w:cs="Calibri"/>
          <w:snapToGrid/>
          <w:color w:val="000000" w:themeColor="text1"/>
        </w:rPr>
      </w:pPr>
    </w:p>
    <w:p w14:paraId="4377D8C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67C3C51A" w14:textId="77777777" w:rsidR="00BE138A" w:rsidRPr="00BE138A" w:rsidRDefault="00BE138A" w:rsidP="00BE138A">
      <w:pPr>
        <w:widowControl/>
        <w:ind w:left="1170" w:hanging="360"/>
        <w:rPr>
          <w:rFonts w:ascii="Calibri" w:hAnsi="Calibri" w:cs="Calibri"/>
          <w:snapToGrid/>
          <w:color w:val="000000" w:themeColor="text1"/>
        </w:rPr>
      </w:pPr>
    </w:p>
    <w:p w14:paraId="5C6D6A0F"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6C8AA5B3" w14:textId="77777777" w:rsidR="00BE138A" w:rsidRPr="00BE138A" w:rsidRDefault="00BE138A" w:rsidP="00BE138A">
      <w:pPr>
        <w:widowControl/>
        <w:ind w:left="1170" w:hanging="360"/>
        <w:rPr>
          <w:rFonts w:ascii="Calibri" w:hAnsi="Calibri" w:cs="Calibri"/>
          <w:snapToGrid/>
          <w:color w:val="000000" w:themeColor="text1"/>
        </w:rPr>
      </w:pPr>
    </w:p>
    <w:p w14:paraId="1E03C59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1BF9ADB" w14:textId="77777777" w:rsidR="00BE138A" w:rsidRPr="00BE138A" w:rsidRDefault="00BE138A" w:rsidP="00BE138A">
      <w:pPr>
        <w:widowControl/>
        <w:ind w:left="1170" w:hanging="360"/>
        <w:rPr>
          <w:rFonts w:ascii="Calibri" w:hAnsi="Calibri" w:cs="Calibri"/>
          <w:snapToGrid/>
          <w:color w:val="000000" w:themeColor="text1"/>
        </w:rPr>
      </w:pPr>
    </w:p>
    <w:p w14:paraId="7EA48019"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07D3364C" w14:textId="6CDB0806" w:rsidR="00BA0381" w:rsidRDefault="00BA0381" w:rsidP="00BE138A">
      <w:pPr>
        <w:widowControl/>
        <w:rPr>
          <w:rFonts w:ascii="Calibri" w:hAnsi="Calibri" w:cs="Calibri"/>
          <w:snapToGrid/>
          <w:color w:val="000000" w:themeColor="text1"/>
        </w:rPr>
      </w:pPr>
    </w:p>
    <w:p w14:paraId="29CFB9B4"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4CD6B4C9"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Sub-recipients.</w:t>
      </w:r>
    </w:p>
    <w:p w14:paraId="63E25F2E" w14:textId="77777777" w:rsidR="00BE138A" w:rsidRPr="00BE138A" w:rsidRDefault="00BE138A" w:rsidP="00BE138A">
      <w:pPr>
        <w:widowControl/>
        <w:rPr>
          <w:rFonts w:ascii="Calibri" w:hAnsi="Calibri" w:cs="Calibri"/>
          <w:b/>
          <w:bCs/>
          <w:snapToGrid/>
          <w:color w:val="000000" w:themeColor="text1"/>
        </w:rPr>
      </w:pPr>
    </w:p>
    <w:p w14:paraId="7E6A5195"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General. If the CONTRACTOR is a sub-recipient of federal awards as defined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Federal Register 2 CFR 200 and this Agreement, the CONTRACTOR</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shall:</w:t>
      </w:r>
    </w:p>
    <w:p w14:paraId="4FC8B438" w14:textId="77777777" w:rsidR="00BE138A" w:rsidRPr="00BE138A" w:rsidRDefault="00BE138A" w:rsidP="00BE138A">
      <w:pPr>
        <w:widowControl/>
        <w:rPr>
          <w:rFonts w:ascii="Calibri" w:hAnsi="Calibri" w:cs="Calibri"/>
          <w:snapToGrid/>
          <w:color w:val="000000" w:themeColor="text1"/>
        </w:rPr>
      </w:pPr>
    </w:p>
    <w:p w14:paraId="61B6A22E"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records that identify, in its accounts, all federal awards received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and expended and the federal programs under which they were received, by Catalog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Federal Domestic Assistance (CFDA) title and number, award number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year,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name of the federal agency, and name of the pass-through</w:t>
      </w:r>
      <w:r w:rsidRPr="00BE138A">
        <w:rPr>
          <w:rFonts w:ascii="Calibri" w:hAnsi="Calibri" w:cs="Calibri"/>
          <w:snapToGrid/>
          <w:color w:val="000000" w:themeColor="text1"/>
          <w:spacing w:val="-9"/>
        </w:rPr>
        <w:t xml:space="preserve"> </w:t>
      </w:r>
      <w:r w:rsidRPr="00BE138A">
        <w:rPr>
          <w:rFonts w:ascii="Calibri" w:hAnsi="Calibri" w:cs="Calibri"/>
          <w:snapToGrid/>
          <w:color w:val="000000" w:themeColor="text1"/>
        </w:rPr>
        <w:t>entity;</w:t>
      </w:r>
    </w:p>
    <w:p w14:paraId="3678B6BF" w14:textId="77777777" w:rsidR="00BE138A" w:rsidRPr="00BE138A" w:rsidRDefault="00BE138A" w:rsidP="00BE138A">
      <w:pPr>
        <w:widowControl/>
        <w:ind w:left="1620" w:hanging="450"/>
        <w:rPr>
          <w:rFonts w:ascii="Calibri" w:hAnsi="Calibri" w:cs="Calibri"/>
          <w:snapToGrid/>
          <w:color w:val="000000" w:themeColor="text1"/>
        </w:rPr>
      </w:pPr>
    </w:p>
    <w:p w14:paraId="500796C7"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E301E84" w14:textId="77777777" w:rsidR="00BE138A" w:rsidRPr="00BE138A" w:rsidRDefault="00BE138A" w:rsidP="00BE138A">
      <w:pPr>
        <w:widowControl/>
        <w:ind w:left="1620" w:hanging="450"/>
        <w:rPr>
          <w:rFonts w:ascii="Calibri" w:hAnsi="Calibri" w:cs="Calibri"/>
          <w:snapToGrid/>
          <w:color w:val="000000" w:themeColor="text1"/>
        </w:rPr>
      </w:pPr>
    </w:p>
    <w:p w14:paraId="270FA012"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Prepare appropriate financial statements, including a schedule of expenditures of federal awards;</w:t>
      </w:r>
    </w:p>
    <w:p w14:paraId="1D7C9E85" w14:textId="77777777" w:rsidR="00BE138A" w:rsidRPr="00BE138A" w:rsidRDefault="00BE138A" w:rsidP="00BE138A">
      <w:pPr>
        <w:widowControl/>
        <w:ind w:left="1620" w:hanging="450"/>
        <w:rPr>
          <w:rFonts w:ascii="Calibri" w:hAnsi="Calibri" w:cs="Calibri"/>
          <w:snapToGrid/>
          <w:color w:val="000000" w:themeColor="text1"/>
        </w:rPr>
      </w:pPr>
    </w:p>
    <w:p w14:paraId="50DA0ED6"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Incorporate 2 CFR 200, Subpart F, audit requirements into all agreements between the CONTRACTOR and its subcontractors who are sub-recipients;</w:t>
      </w:r>
    </w:p>
    <w:p w14:paraId="5877FC43" w14:textId="77777777" w:rsidR="00BE138A" w:rsidRPr="00BE138A" w:rsidRDefault="00BE138A" w:rsidP="00BE138A">
      <w:pPr>
        <w:widowControl/>
        <w:ind w:left="1620" w:hanging="450"/>
        <w:contextualSpacing/>
        <w:rPr>
          <w:rFonts w:ascii="Calibri" w:eastAsiaTheme="minorHAnsi" w:hAnsi="Calibri" w:cs="Calibri"/>
          <w:snapToGrid/>
          <w:color w:val="000000" w:themeColor="text1"/>
          <w:sz w:val="22"/>
          <w:szCs w:val="22"/>
        </w:rPr>
      </w:pPr>
    </w:p>
    <w:p w14:paraId="0E156BFC"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66DC6D9F" w14:textId="77777777" w:rsidR="00BE138A" w:rsidRPr="00BE138A" w:rsidRDefault="00BE138A" w:rsidP="00BE138A">
      <w:pPr>
        <w:widowControl/>
        <w:ind w:left="1620" w:hanging="450"/>
        <w:rPr>
          <w:rFonts w:ascii="Calibri" w:hAnsi="Calibri" w:cs="Calibri"/>
          <w:snapToGrid/>
          <w:color w:val="000000" w:themeColor="text1"/>
        </w:rPr>
      </w:pPr>
    </w:p>
    <w:p w14:paraId="31666D1D"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5" w:history="1">
        <w:r w:rsidRPr="00BE138A">
          <w:rPr>
            <w:rFonts w:ascii="Calibri" w:hAnsi="Calibri" w:cs="Calibri"/>
            <w:color w:val="0000FF" w:themeColor="hyperlink"/>
            <w:u w:val="single"/>
          </w:rPr>
          <w:t>www.ojp.usdoj/gov/ocr</w:t>
        </w:r>
      </w:hyperlink>
      <w:r w:rsidRPr="00BE138A">
        <w:rPr>
          <w:rFonts w:ascii="Calibri" w:hAnsi="Calibri" w:cs="Calibri"/>
          <w:snapToGrid/>
          <w:color w:val="000000" w:themeColor="text1"/>
        </w:rPr>
        <w:t xml:space="preserve"> for additional information and access to the aforementioned Federal laws and regulations.)</w:t>
      </w:r>
    </w:p>
    <w:p w14:paraId="4174D125" w14:textId="77777777" w:rsidR="00BE138A" w:rsidRPr="00BE138A" w:rsidRDefault="00BE138A" w:rsidP="00BE138A">
      <w:pPr>
        <w:widowControl/>
        <w:rPr>
          <w:rFonts w:ascii="Calibri" w:hAnsi="Calibri" w:cs="Calibri"/>
          <w:snapToGrid/>
          <w:color w:val="000000" w:themeColor="text1"/>
        </w:rPr>
      </w:pPr>
    </w:p>
    <w:p w14:paraId="39884997"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3C7BF4D5" w14:textId="77777777" w:rsidR="00BE138A" w:rsidRPr="00BE138A" w:rsidRDefault="00BE138A" w:rsidP="00BE138A">
      <w:pPr>
        <w:widowControl/>
        <w:rPr>
          <w:rFonts w:ascii="Calibri" w:hAnsi="Calibri" w:cs="Calibri"/>
          <w:snapToGrid/>
          <w:color w:val="000000" w:themeColor="text1"/>
        </w:rPr>
      </w:pPr>
    </w:p>
    <w:p w14:paraId="7A6C5416"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28E2BF7D"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DD8DCAE"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2396B08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6FE7F5C"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4C68CA3B" w14:textId="77777777" w:rsidR="00BE138A" w:rsidRPr="00BE138A" w:rsidRDefault="00BE138A" w:rsidP="00BE138A">
      <w:pPr>
        <w:widowControl/>
        <w:rPr>
          <w:rFonts w:ascii="Calibri" w:hAnsi="Calibri" w:cs="Calibri"/>
          <w:snapToGrid/>
          <w:color w:val="000000" w:themeColor="text1"/>
        </w:rPr>
      </w:pPr>
    </w:p>
    <w:p w14:paraId="6B232328"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E089A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B230DCE"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AD576B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2A376302"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29DDFD20" w14:textId="77777777" w:rsidR="00BE138A" w:rsidRPr="00BE138A" w:rsidRDefault="00BE138A" w:rsidP="00BE138A">
      <w:pPr>
        <w:widowControl/>
        <w:rPr>
          <w:rFonts w:ascii="Calibri" w:hAnsi="Calibri" w:cs="Calibri"/>
          <w:snapToGrid/>
          <w:color w:val="000000" w:themeColor="text1"/>
        </w:rPr>
      </w:pPr>
    </w:p>
    <w:p w14:paraId="44446D5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Survivability. </w:t>
      </w:r>
      <w:r w:rsidRPr="00BE138A">
        <w:rPr>
          <w:rFonts w:ascii="Calibri" w:hAnsi="Calibri" w:cs="Calibri"/>
          <w:snapToGrid/>
          <w:color w:val="000000" w:themeColor="text1"/>
        </w:rPr>
        <w:t>The terms and conditions contained in this Agreement, which by their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sense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context, are intended to survive the expiration of the particular agreement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shall survive.  Surviving terms include, but are not limited to: Confidentiality,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Disputes,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Inspection, Maintenance of Records, Ownership of Material, Responsibility, Termination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Default, Termination Procedure, and Title to</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Property.</w:t>
      </w:r>
    </w:p>
    <w:p w14:paraId="1023B611" w14:textId="77777777" w:rsidR="00BE138A" w:rsidRPr="00BE138A" w:rsidRDefault="00BE138A" w:rsidP="00BE138A">
      <w:pPr>
        <w:widowControl/>
        <w:rPr>
          <w:rFonts w:ascii="Calibri" w:hAnsi="Calibri" w:cs="Calibri"/>
          <w:snapToGrid/>
          <w:color w:val="000000" w:themeColor="text1"/>
        </w:rPr>
      </w:pPr>
    </w:p>
    <w:p w14:paraId="450C6FA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 Renegotiation, Suspension, or Termination Due to Change in Funding. </w:t>
      </w:r>
      <w:r w:rsidRPr="00BE138A">
        <w:rPr>
          <w:rFonts w:ascii="Calibri" w:hAnsi="Calibri" w:cs="Calibri"/>
          <w:snapToGrid/>
          <w:color w:val="000000" w:themeColor="text1"/>
        </w:rPr>
        <w:t>If the funds upon which ALTCEW relied to</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establish this Agreement are withdrawn, reduced, or limited, or if additional or modified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 xml:space="preserve">conditions are placed on such funding, after the effective date of this Agreement, but prior to normal completion of this Agreement: </w:t>
      </w:r>
    </w:p>
    <w:p w14:paraId="0923824E" w14:textId="77777777" w:rsidR="00BE138A" w:rsidRPr="00BE138A" w:rsidRDefault="00BE138A" w:rsidP="00BE138A">
      <w:pPr>
        <w:widowControl/>
        <w:rPr>
          <w:rFonts w:ascii="Calibri" w:hAnsi="Calibri" w:cs="Calibri"/>
          <w:snapToGrid/>
          <w:color w:val="000000" w:themeColor="text1"/>
        </w:rPr>
      </w:pPr>
    </w:p>
    <w:p w14:paraId="324AA5C1"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Agreement may be renegotiated under the revised funding conditions.</w:t>
      </w:r>
    </w:p>
    <w:p w14:paraId="74C5B886" w14:textId="77777777" w:rsidR="00BE138A" w:rsidRPr="00BE138A" w:rsidRDefault="00BE138A" w:rsidP="00BE138A">
      <w:pPr>
        <w:widowControl/>
        <w:ind w:left="1170" w:hanging="360"/>
        <w:rPr>
          <w:rFonts w:ascii="Calibri" w:hAnsi="Calibri" w:cs="Calibri"/>
          <w:snapToGrid/>
          <w:color w:val="000000" w:themeColor="text1"/>
        </w:rPr>
      </w:pPr>
    </w:p>
    <w:p w14:paraId="6044DD98"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CF6063B" w14:textId="77777777" w:rsidR="00BE138A" w:rsidRPr="00BE138A" w:rsidRDefault="00BE138A" w:rsidP="00BE138A">
      <w:pPr>
        <w:widowControl/>
        <w:rPr>
          <w:rFonts w:ascii="Calibri" w:hAnsi="Calibri" w:cs="Calibri"/>
          <w:snapToGrid/>
          <w:color w:val="000000" w:themeColor="text1"/>
        </w:rPr>
      </w:pPr>
    </w:p>
    <w:p w14:paraId="1559E27F"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3452EC8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C495222"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3E0C0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704CEDC9"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24B2DA8" w14:textId="77777777" w:rsidR="00BE138A" w:rsidRPr="00BE138A" w:rsidRDefault="00BE138A" w:rsidP="00BE138A">
      <w:pPr>
        <w:widowControl/>
        <w:rPr>
          <w:rFonts w:ascii="Calibri" w:hAnsi="Calibri" w:cs="Calibri"/>
          <w:snapToGrid/>
          <w:color w:val="000000" w:themeColor="text1"/>
        </w:rPr>
      </w:pPr>
    </w:p>
    <w:p w14:paraId="292366C4"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E2A33C9" w14:textId="77777777" w:rsidR="00BE138A" w:rsidRPr="00BE138A" w:rsidRDefault="00BE138A" w:rsidP="00BE138A">
      <w:pPr>
        <w:widowControl/>
        <w:ind w:left="1170"/>
        <w:rPr>
          <w:rFonts w:ascii="Calibri" w:hAnsi="Calibri" w:cs="Calibri"/>
          <w:snapToGrid/>
          <w:color w:val="000000" w:themeColor="text1"/>
        </w:rPr>
      </w:pPr>
    </w:p>
    <w:p w14:paraId="441183E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Termination for Convenience. </w:t>
      </w:r>
      <w:r w:rsidRPr="00BE138A">
        <w:rPr>
          <w:rFonts w:ascii="Calibri" w:hAnsi="Calibri" w:cs="Calibri"/>
          <w:snapToGrid/>
          <w:color w:val="000000" w:themeColor="text1"/>
        </w:rPr>
        <w:t>ALTCEW may terminate this Agreement, in whole or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in part, for convenience by giving the CONTRACTOR at least thirty (30) calendar days’</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written notice. The CONTRACTOR may terminate this Agreement for convenience by</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giving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at least thirty (30) calendar days’ written notice addressed to: Executive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Director, ALTCEW, 1222 North Post Street, Spokane, WA,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99201.</w:t>
      </w:r>
    </w:p>
    <w:p w14:paraId="50F0DC98" w14:textId="77777777" w:rsidR="00FB35FF" w:rsidRDefault="00FB35FF" w:rsidP="00FB35FF">
      <w:pPr>
        <w:widowControl/>
        <w:rPr>
          <w:rFonts w:ascii="Calibri" w:hAnsi="Calibri" w:cs="Calibri"/>
          <w:snapToGrid/>
          <w:color w:val="000000" w:themeColor="text1"/>
        </w:rPr>
      </w:pPr>
    </w:p>
    <w:p w14:paraId="26F5B2B5" w14:textId="17DB3E47" w:rsidR="00BE138A" w:rsidRPr="00BE138A" w:rsidRDefault="00BE138A" w:rsidP="00FB35FF">
      <w:pPr>
        <w:widowControl/>
        <w:rPr>
          <w:rFonts w:ascii="Calibri" w:hAnsi="Calibri" w:cs="Calibri"/>
          <w:b/>
          <w:bCs/>
          <w:snapToGrid/>
          <w:color w:val="000000" w:themeColor="text1"/>
        </w:rPr>
      </w:pPr>
      <w:r w:rsidRPr="00BE138A">
        <w:rPr>
          <w:rFonts w:ascii="Calibri" w:hAnsi="Calibri" w:cs="Calibri"/>
          <w:b/>
          <w:snapToGrid/>
          <w:color w:val="000000" w:themeColor="text1"/>
        </w:rPr>
        <w:t>Termination for</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Default</w:t>
      </w:r>
      <w:r w:rsidRPr="00BE138A">
        <w:rPr>
          <w:rFonts w:ascii="Calibri" w:hAnsi="Calibri" w:cs="Calibri"/>
          <w:snapToGrid/>
          <w:color w:val="000000" w:themeColor="text1"/>
        </w:rPr>
        <w:t>.</w:t>
      </w:r>
    </w:p>
    <w:p w14:paraId="3AD585EC"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2C7F831B" w14:textId="77777777" w:rsidR="00BE138A" w:rsidRPr="00BE138A" w:rsidRDefault="00BE138A" w:rsidP="00BE138A">
      <w:pPr>
        <w:widowControl/>
        <w:rPr>
          <w:rFonts w:ascii="Calibri" w:hAnsi="Calibri" w:cs="Calibri"/>
          <w:snapToGrid/>
          <w:color w:val="000000" w:themeColor="text1"/>
        </w:rPr>
      </w:pPr>
    </w:p>
    <w:p w14:paraId="32D56A8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ALTCEW;</w:t>
      </w:r>
    </w:p>
    <w:p w14:paraId="40641D46"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5BC3DFAB"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046889C7"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397A44ED"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22B3035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48936F1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5B1929A1"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F5EFDB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A3976AF" w14:textId="77777777" w:rsidR="00BE138A" w:rsidRPr="00BE138A" w:rsidRDefault="00BE138A" w:rsidP="00BE138A">
      <w:pPr>
        <w:widowControl/>
        <w:rPr>
          <w:rFonts w:ascii="Calibri" w:hAnsi="Calibri" w:cs="Calibri"/>
          <w:snapToGrid/>
          <w:color w:val="000000" w:themeColor="text1"/>
        </w:rPr>
      </w:pPr>
    </w:p>
    <w:p w14:paraId="798AD96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5EC46A90" w14:textId="77777777" w:rsidR="00BE138A" w:rsidRPr="00BE138A" w:rsidRDefault="00BE138A" w:rsidP="00BE138A">
      <w:pPr>
        <w:widowControl/>
        <w:rPr>
          <w:rFonts w:ascii="Calibri" w:hAnsi="Calibri" w:cs="Calibri"/>
          <w:snapToGrid/>
          <w:color w:val="000000" w:themeColor="text1"/>
        </w:rPr>
      </w:pPr>
    </w:p>
    <w:p w14:paraId="3038FE3D"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 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CONTRACTOR;</w:t>
      </w:r>
    </w:p>
    <w:p w14:paraId="157E418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7A4A9F1"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73184A7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05EE38EA"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1F0A0F9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00528F6"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4101510A" w14:textId="77777777" w:rsidR="00BE138A" w:rsidRPr="00BE138A" w:rsidRDefault="00BE138A" w:rsidP="00BE138A">
      <w:pPr>
        <w:widowControl/>
        <w:rPr>
          <w:rFonts w:ascii="Calibri" w:hAnsi="Calibri" w:cs="Calibri"/>
          <w:snapToGrid/>
          <w:color w:val="000000" w:themeColor="text1"/>
        </w:rPr>
      </w:pPr>
    </w:p>
    <w:p w14:paraId="6A8EC725"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27AC078" w14:textId="77777777" w:rsidR="00BE138A" w:rsidRPr="00BE138A" w:rsidRDefault="00BE138A" w:rsidP="00BE138A">
      <w:pPr>
        <w:widowControl/>
        <w:ind w:left="810"/>
        <w:rPr>
          <w:rFonts w:ascii="Calibri" w:hAnsi="Calibri" w:cs="Calibri"/>
          <w:snapToGrid/>
          <w:color w:val="000000" w:themeColor="text1"/>
        </w:rPr>
      </w:pPr>
    </w:p>
    <w:p w14:paraId="3A366FE5"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Termination Procedure.  </w:t>
      </w:r>
      <w:r w:rsidRPr="00BE138A">
        <w:rPr>
          <w:rFonts w:ascii="Calibri" w:hAnsi="Calibri" w:cs="Calibri"/>
          <w:snapToGrid/>
          <w:color w:val="000000" w:themeColor="text1"/>
        </w:rPr>
        <w:t>The following provisions apply in the event this Agreement is terminated:</w:t>
      </w:r>
    </w:p>
    <w:p w14:paraId="556F75CA" w14:textId="77777777" w:rsidR="00BE138A" w:rsidRPr="00BE138A" w:rsidRDefault="00BE138A" w:rsidP="00BE138A">
      <w:pPr>
        <w:widowControl/>
        <w:rPr>
          <w:rFonts w:ascii="Calibri" w:hAnsi="Calibri" w:cs="Calibri"/>
          <w:snapToGrid/>
          <w:color w:val="000000" w:themeColor="text1"/>
        </w:rPr>
      </w:pPr>
    </w:p>
    <w:p w14:paraId="3006AFCF"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cease to perform any services required by this Agreement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of the effective date of termination and shall comply with all reasonable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instructions contained in the notice of termination which are related to the transfer of</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distribution of property, and termination of</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services.</w:t>
      </w:r>
    </w:p>
    <w:p w14:paraId="0B93617C" w14:textId="77777777" w:rsidR="00BE138A" w:rsidRPr="00BE138A" w:rsidRDefault="00BE138A" w:rsidP="00BE138A">
      <w:pPr>
        <w:widowControl/>
        <w:ind w:left="1170" w:hanging="360"/>
        <w:rPr>
          <w:rFonts w:ascii="Calibri" w:hAnsi="Calibri" w:cs="Calibri"/>
          <w:snapToGrid/>
          <w:color w:val="000000" w:themeColor="text1"/>
        </w:rPr>
      </w:pPr>
    </w:p>
    <w:p w14:paraId="300F77E3"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C770EE3" w14:textId="77777777" w:rsidR="00BE138A" w:rsidRPr="00BE138A" w:rsidRDefault="00BE138A" w:rsidP="00BE138A">
      <w:pPr>
        <w:widowControl/>
        <w:ind w:left="1170" w:hanging="360"/>
        <w:rPr>
          <w:rFonts w:ascii="Calibri" w:hAnsi="Calibri" w:cs="Calibri"/>
          <w:snapToGrid/>
          <w:color w:val="000000" w:themeColor="text1"/>
        </w:rPr>
      </w:pPr>
    </w:p>
    <w:p w14:paraId="5E8308FC"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3FC8250" w14:textId="77777777" w:rsidR="00BE138A" w:rsidRPr="00BE138A" w:rsidRDefault="00BE138A" w:rsidP="00BE138A">
      <w:pPr>
        <w:widowControl/>
        <w:ind w:left="1170" w:hanging="360"/>
        <w:rPr>
          <w:rFonts w:ascii="Calibri" w:hAnsi="Calibri" w:cs="Calibri"/>
          <w:snapToGrid/>
          <w:color w:val="000000" w:themeColor="text1"/>
        </w:rPr>
      </w:pPr>
    </w:p>
    <w:p w14:paraId="69201DF0"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10296917" w14:textId="77777777" w:rsidR="00BE138A" w:rsidRPr="00BE138A" w:rsidRDefault="00BE138A" w:rsidP="00BE138A">
      <w:pPr>
        <w:widowControl/>
        <w:rPr>
          <w:rFonts w:ascii="Calibri" w:hAnsi="Calibri" w:cs="Calibri"/>
          <w:snapToGrid/>
          <w:color w:val="000000" w:themeColor="text1"/>
        </w:rPr>
      </w:pPr>
    </w:p>
    <w:p w14:paraId="1FB1563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Treatment of Client Property.  </w:t>
      </w:r>
      <w:r w:rsidRPr="00BE138A">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71458B64" w14:textId="77777777" w:rsidR="00BE138A" w:rsidRPr="00BE138A" w:rsidRDefault="00BE138A" w:rsidP="00BE138A">
      <w:pPr>
        <w:widowControl/>
        <w:rPr>
          <w:rFonts w:ascii="Calibri" w:hAnsi="Calibri" w:cs="Calibri"/>
          <w:snapToGrid/>
          <w:color w:val="000000" w:themeColor="text1"/>
        </w:rPr>
      </w:pPr>
    </w:p>
    <w:p w14:paraId="14016E7F" w14:textId="77777777" w:rsidR="00BE138A" w:rsidRPr="00BE138A" w:rsidRDefault="00BE138A" w:rsidP="00BE138A">
      <w:pPr>
        <w:widowControl/>
        <w:numPr>
          <w:ilvl w:val="0"/>
          <w:numId w:val="22"/>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Waiver. </w:t>
      </w:r>
      <w:r w:rsidRPr="00BE138A">
        <w:rPr>
          <w:rFonts w:ascii="Calibri" w:hAnsi="Calibri" w:cs="Calibri"/>
          <w:snapToGrid/>
          <w:color w:val="000000" w:themeColor="text1"/>
        </w:rPr>
        <w:t>Waiver of any breach or default on any occasion shall not be deemed to be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 waiver of any subsequent breach or default. Any waiver shall not be construed to be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 modification of the terms and conditions of this Agreement unless amended as set forth</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in Section 1, Amendment. Only ALTCEW’s designee has the authority to waive any term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or condition of this Agreement on behalf of</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ALTCEW.</w:t>
      </w:r>
    </w:p>
    <w:p w14:paraId="15F8B8A9" w14:textId="77777777" w:rsidR="00BE138A" w:rsidRPr="00BE138A" w:rsidRDefault="00BE138A" w:rsidP="00BE138A">
      <w:pPr>
        <w:widowControl/>
        <w:autoSpaceDE w:val="0"/>
        <w:autoSpaceDN w:val="0"/>
        <w:adjustRightInd w:val="0"/>
        <w:ind w:left="720"/>
        <w:rPr>
          <w:rFonts w:ascii="Calibri" w:hAnsi="Calibri" w:cs="Calibri"/>
          <w:snapToGrid/>
          <w:color w:val="000000" w:themeColor="text1"/>
        </w:rPr>
      </w:pPr>
    </w:p>
    <w:p w14:paraId="01D0D98E" w14:textId="77777777" w:rsidR="00BE138A" w:rsidRPr="00BE138A" w:rsidRDefault="00BE138A" w:rsidP="00BE138A">
      <w:pPr>
        <w:widowControl/>
        <w:jc w:val="center"/>
        <w:rPr>
          <w:rFonts w:ascii="Calibri" w:hAnsi="Calibri" w:cs="Calibri"/>
          <w:b/>
          <w:snapToGrid/>
          <w:color w:val="000000" w:themeColor="text1"/>
        </w:rPr>
      </w:pPr>
      <w:r w:rsidRPr="00BE138A">
        <w:rPr>
          <w:rFonts w:ascii="Calibri" w:hAnsi="Calibri" w:cs="Calibri"/>
          <w:b/>
          <w:snapToGrid/>
          <w:color w:val="000000" w:themeColor="text1"/>
        </w:rPr>
        <w:t>HIPAA</w:t>
      </w:r>
      <w:r w:rsidRPr="00BE138A">
        <w:rPr>
          <w:rFonts w:ascii="Calibri" w:hAnsi="Calibri" w:cs="Calibri"/>
          <w:b/>
          <w:snapToGrid/>
          <w:color w:val="000000" w:themeColor="text1"/>
          <w:spacing w:val="-7"/>
        </w:rPr>
        <w:t xml:space="preserve"> </w:t>
      </w:r>
      <w:r w:rsidRPr="00BE138A">
        <w:rPr>
          <w:rFonts w:ascii="Calibri" w:hAnsi="Calibri" w:cs="Calibri"/>
          <w:b/>
          <w:snapToGrid/>
          <w:color w:val="000000" w:themeColor="text1"/>
        </w:rPr>
        <w:t>COMPLIANCE</w:t>
      </w:r>
    </w:p>
    <w:p w14:paraId="4436CBDE" w14:textId="77777777" w:rsidR="00BE138A" w:rsidRPr="00BE138A" w:rsidRDefault="00BE138A" w:rsidP="00BE138A">
      <w:pPr>
        <w:widowControl/>
        <w:jc w:val="center"/>
        <w:rPr>
          <w:rFonts w:ascii="Calibri" w:hAnsi="Calibri" w:cs="Calibri"/>
          <w:b/>
          <w:snapToGrid/>
          <w:color w:val="000000" w:themeColor="text1"/>
        </w:rPr>
      </w:pPr>
    </w:p>
    <w:p w14:paraId="0537CEBC" w14:textId="77777777" w:rsidR="00BE138A" w:rsidRPr="00BE138A" w:rsidRDefault="00BE138A" w:rsidP="00BE138A">
      <w:pPr>
        <w:widowControl/>
        <w:ind w:left="360"/>
        <w:rPr>
          <w:rFonts w:ascii="Calibri" w:hAnsi="Calibri" w:cs="Calibri"/>
          <w:snapToGrid/>
          <w:color w:val="000000" w:themeColor="text1"/>
        </w:rPr>
      </w:pPr>
      <w:r w:rsidRPr="00BE138A">
        <w:rPr>
          <w:rFonts w:ascii="Calibri" w:hAnsi="Calibri" w:cs="Calibri"/>
          <w:snapToGrid/>
          <w:color w:val="000000" w:themeColor="text1"/>
        </w:rPr>
        <w:t>Preamble: This section of the Agreement is the Business Associate Agreement as required by HIPAA.</w:t>
      </w:r>
    </w:p>
    <w:p w14:paraId="4902A690" w14:textId="77777777" w:rsidR="00BE138A" w:rsidRPr="00BE138A" w:rsidRDefault="00BE138A" w:rsidP="00BE138A">
      <w:pPr>
        <w:widowControl/>
        <w:rPr>
          <w:rFonts w:ascii="Calibri" w:hAnsi="Calibri" w:cs="Calibri"/>
          <w:b/>
          <w:bCs/>
          <w:snapToGrid/>
          <w:color w:val="000000" w:themeColor="text1"/>
        </w:rPr>
      </w:pPr>
    </w:p>
    <w:p w14:paraId="05BCB8DC" w14:textId="77777777" w:rsidR="00BE138A" w:rsidRPr="00BE138A" w:rsidRDefault="00BE138A" w:rsidP="00BE138A">
      <w:pPr>
        <w:widowControl/>
        <w:numPr>
          <w:ilvl w:val="0"/>
          <w:numId w:val="22"/>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340C7B88" w14:textId="77777777" w:rsidR="00BE138A" w:rsidRPr="00BE138A" w:rsidRDefault="00BE138A" w:rsidP="00BE138A">
      <w:pPr>
        <w:widowControl/>
        <w:rPr>
          <w:rFonts w:ascii="Calibri" w:hAnsi="Calibri" w:cs="Calibri"/>
          <w:snapToGrid/>
          <w:color w:val="000000" w:themeColor="text1"/>
        </w:rPr>
      </w:pPr>
    </w:p>
    <w:p w14:paraId="5DEBDF4E"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CE29771" w14:textId="77777777" w:rsidR="00BE138A" w:rsidRPr="00BE138A" w:rsidRDefault="00BE138A" w:rsidP="00BE138A">
      <w:pPr>
        <w:widowControl/>
        <w:ind w:left="1170" w:hanging="360"/>
        <w:rPr>
          <w:rFonts w:ascii="Calibri" w:hAnsi="Calibri" w:cs="Calibri"/>
          <w:snapToGrid/>
          <w:color w:val="000000" w:themeColor="text1"/>
        </w:rPr>
      </w:pPr>
    </w:p>
    <w:p w14:paraId="5BD8974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F31493B" w14:textId="77777777" w:rsidR="00BE138A" w:rsidRPr="00BE138A" w:rsidRDefault="00BE138A" w:rsidP="00BE138A">
      <w:pPr>
        <w:widowControl/>
        <w:ind w:left="1170" w:hanging="360"/>
        <w:rPr>
          <w:rFonts w:ascii="Calibri" w:hAnsi="Calibri" w:cs="Calibri"/>
          <w:snapToGrid/>
          <w:color w:val="000000" w:themeColor="text1"/>
        </w:rPr>
      </w:pPr>
    </w:p>
    <w:p w14:paraId="40D3114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C49ECFC" w14:textId="77777777" w:rsidR="00BE138A" w:rsidRPr="00BE138A" w:rsidRDefault="00BE138A" w:rsidP="00BE138A">
      <w:pPr>
        <w:widowControl/>
        <w:ind w:left="1170" w:hanging="360"/>
        <w:rPr>
          <w:rFonts w:ascii="Calibri" w:hAnsi="Calibri" w:cs="Calibri"/>
          <w:snapToGrid/>
          <w:color w:val="000000" w:themeColor="text1"/>
        </w:rPr>
      </w:pPr>
    </w:p>
    <w:p w14:paraId="3B1581D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at 45 CFR 160.103, in its conduct of covered functions by its health care components.</w:t>
      </w:r>
    </w:p>
    <w:p w14:paraId="432336E0" w14:textId="77777777" w:rsidR="00BE138A" w:rsidRPr="00BE138A" w:rsidRDefault="00BE138A" w:rsidP="00BE138A">
      <w:pPr>
        <w:widowControl/>
        <w:ind w:left="1170" w:hanging="360"/>
        <w:rPr>
          <w:rFonts w:ascii="Calibri" w:hAnsi="Calibri" w:cs="Calibri"/>
          <w:snapToGrid/>
          <w:color w:val="000000" w:themeColor="text1"/>
        </w:rPr>
      </w:pPr>
    </w:p>
    <w:p w14:paraId="38FD0F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5F45E9EB" w14:textId="77777777" w:rsidR="00BE138A" w:rsidRPr="00BE138A" w:rsidRDefault="00BE138A" w:rsidP="00BE138A">
      <w:pPr>
        <w:widowControl/>
        <w:ind w:left="1170" w:hanging="360"/>
        <w:rPr>
          <w:rFonts w:ascii="Calibri" w:hAnsi="Calibri" w:cs="Calibri"/>
          <w:snapToGrid/>
          <w:color w:val="000000" w:themeColor="text1"/>
        </w:rPr>
      </w:pPr>
    </w:p>
    <w:p w14:paraId="182BB8FC"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0646281" w14:textId="77777777" w:rsidR="00BE138A" w:rsidRPr="00BE138A" w:rsidRDefault="00BE138A" w:rsidP="00BE138A">
      <w:pPr>
        <w:widowControl/>
        <w:ind w:left="1170" w:hanging="360"/>
        <w:rPr>
          <w:rFonts w:ascii="Calibri" w:hAnsi="Calibri" w:cs="Calibri"/>
          <w:snapToGrid/>
          <w:color w:val="000000" w:themeColor="text1"/>
        </w:rPr>
      </w:pPr>
    </w:p>
    <w:p w14:paraId="0623C93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25EB9229" w14:textId="77777777" w:rsidR="00BE138A" w:rsidRPr="00BE138A" w:rsidRDefault="00BE138A" w:rsidP="00BE138A">
      <w:pPr>
        <w:widowControl/>
        <w:ind w:left="1170" w:hanging="360"/>
        <w:rPr>
          <w:rFonts w:ascii="Calibri" w:hAnsi="Calibri" w:cs="Calibri"/>
          <w:snapToGrid/>
          <w:color w:val="000000" w:themeColor="text1"/>
        </w:rPr>
      </w:pPr>
    </w:p>
    <w:p w14:paraId="5952EB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Rules” means the Privacy, Security, Breach Notification, and Enforcement Rules at 45 CFR Parts 160 and Part 164.</w:t>
      </w:r>
    </w:p>
    <w:p w14:paraId="5D1EF889" w14:textId="77777777" w:rsidR="00BE138A" w:rsidRPr="00BE138A" w:rsidRDefault="00BE138A" w:rsidP="00BE138A">
      <w:pPr>
        <w:widowControl/>
        <w:ind w:left="1170" w:hanging="360"/>
        <w:rPr>
          <w:rFonts w:ascii="Calibri" w:hAnsi="Calibri" w:cs="Calibri"/>
          <w:snapToGrid/>
          <w:color w:val="000000" w:themeColor="text1"/>
        </w:rPr>
      </w:pPr>
    </w:p>
    <w:p w14:paraId="0831793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“Individual(s)” means the person(s) who is the subject of PHI and includes a person who qualifies as a personal representative in accordance with 45 CFR 164.502(g).</w:t>
      </w:r>
    </w:p>
    <w:p w14:paraId="6D04C7FD" w14:textId="77777777" w:rsidR="00BE138A" w:rsidRPr="00BE138A" w:rsidRDefault="00BE138A" w:rsidP="00BE138A">
      <w:pPr>
        <w:widowControl/>
        <w:ind w:left="1170" w:hanging="360"/>
        <w:rPr>
          <w:rFonts w:ascii="Calibri" w:hAnsi="Calibri" w:cs="Calibri"/>
          <w:snapToGrid/>
          <w:color w:val="000000" w:themeColor="text1"/>
        </w:rPr>
      </w:pPr>
    </w:p>
    <w:p w14:paraId="6B7922E7"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means the least amount of PHI necessary to accomplish the purpose for which the PHI is needed.</w:t>
      </w:r>
    </w:p>
    <w:p w14:paraId="213CEAA3" w14:textId="77777777" w:rsidR="00BE138A" w:rsidRPr="00BE138A" w:rsidRDefault="00BE138A" w:rsidP="00BE138A">
      <w:pPr>
        <w:widowControl/>
        <w:ind w:left="1170"/>
        <w:rPr>
          <w:rFonts w:ascii="Calibri" w:hAnsi="Calibri" w:cs="Calibri"/>
          <w:snapToGrid/>
          <w:color w:val="000000" w:themeColor="text1"/>
        </w:rPr>
      </w:pPr>
    </w:p>
    <w:p w14:paraId="3902264A"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283ABC4" w14:textId="77777777" w:rsidR="00BE138A" w:rsidRPr="00BE138A" w:rsidRDefault="00BE138A" w:rsidP="00BE138A">
      <w:pPr>
        <w:widowControl/>
        <w:ind w:left="1170" w:hanging="360"/>
        <w:rPr>
          <w:rFonts w:ascii="Calibri" w:hAnsi="Calibri" w:cs="Calibri"/>
          <w:snapToGrid/>
          <w:color w:val="000000" w:themeColor="text1"/>
        </w:rPr>
      </w:pPr>
    </w:p>
    <w:p w14:paraId="3061519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20843ACB" w14:textId="77777777" w:rsidR="00BE138A" w:rsidRPr="00BE138A" w:rsidRDefault="00BE138A" w:rsidP="00BE138A">
      <w:pPr>
        <w:widowControl/>
        <w:ind w:left="1170" w:hanging="360"/>
        <w:rPr>
          <w:rFonts w:ascii="Calibri" w:hAnsi="Calibri" w:cs="Calibri"/>
          <w:snapToGrid/>
          <w:color w:val="000000" w:themeColor="text1"/>
        </w:rPr>
      </w:pPr>
    </w:p>
    <w:p w14:paraId="0BD039E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4E4A9A60" w14:textId="77777777" w:rsidR="00BE138A" w:rsidRPr="00BE138A" w:rsidRDefault="00BE138A" w:rsidP="00BE138A">
      <w:pPr>
        <w:widowControl/>
        <w:ind w:left="1170" w:hanging="360"/>
        <w:rPr>
          <w:rFonts w:ascii="Calibri" w:hAnsi="Calibri" w:cs="Calibri"/>
          <w:snapToGrid/>
          <w:color w:val="000000" w:themeColor="text1"/>
        </w:rPr>
      </w:pPr>
    </w:p>
    <w:p w14:paraId="1F1142F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includes the sharing, employment, application, utilization, examination, or analysis, of PHI within an entity that maintains such information.</w:t>
      </w:r>
    </w:p>
    <w:p w14:paraId="7442113B" w14:textId="77777777" w:rsidR="00BE138A" w:rsidRPr="00BE138A" w:rsidRDefault="00BE138A" w:rsidP="00BE138A">
      <w:pPr>
        <w:widowControl/>
        <w:rPr>
          <w:rFonts w:ascii="Calibri" w:hAnsi="Calibri" w:cs="Calibri"/>
          <w:snapToGrid/>
          <w:color w:val="000000" w:themeColor="text1"/>
        </w:rPr>
      </w:pPr>
    </w:p>
    <w:p w14:paraId="259C040A" w14:textId="77777777" w:rsidR="00BE138A" w:rsidRPr="00BE138A" w:rsidRDefault="00BE138A" w:rsidP="00BE138A">
      <w:pPr>
        <w:widowControl/>
        <w:numPr>
          <w:ilvl w:val="0"/>
          <w:numId w:val="2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t>
      </w:r>
      <w:r w:rsidRPr="00BE138A">
        <w:rPr>
          <w:rFonts w:ascii="Calibri" w:hAnsi="Calibri" w:cs="Calibri"/>
          <w:bCs/>
          <w:snapToGrid/>
          <w:color w:val="000000" w:themeColor="text1"/>
        </w:rPr>
        <w:t>Business Associate shall perform all Agreement duties, activities and tasks in compliance with</w:t>
      </w:r>
      <w:r w:rsidRPr="00BE138A">
        <w:rPr>
          <w:rFonts w:ascii="Calibri" w:hAnsi="Calibri" w:cs="Calibri"/>
          <w:snapToGrid/>
          <w:color w:val="000000" w:themeColor="text1"/>
        </w:rPr>
        <w:t xml:space="preserve"> HIPAA, the HIPAA Rules, and all attendant regulations as promulgated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U.S. Department of Health and Human Services, Office of Civil</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Rights.</w:t>
      </w:r>
    </w:p>
    <w:p w14:paraId="6D53B3FE" w14:textId="77777777" w:rsidR="00BE138A" w:rsidRPr="00BE138A" w:rsidRDefault="00BE138A" w:rsidP="00BE138A">
      <w:pPr>
        <w:widowControl/>
        <w:rPr>
          <w:rFonts w:ascii="Calibri" w:hAnsi="Calibri" w:cs="Calibri"/>
          <w:snapToGrid/>
          <w:color w:val="000000" w:themeColor="text1"/>
        </w:rPr>
      </w:pPr>
    </w:p>
    <w:p w14:paraId="3F2D189A" w14:textId="77777777" w:rsidR="00BE138A" w:rsidRPr="00BE138A" w:rsidRDefault="00BE138A" w:rsidP="00BE138A">
      <w:pPr>
        <w:widowControl/>
        <w:numPr>
          <w:ilvl w:val="0"/>
          <w:numId w:val="2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Use and Disclosure of PHI</w:t>
      </w:r>
      <w:r w:rsidRPr="00BE138A">
        <w:rPr>
          <w:rFonts w:ascii="Calibri" w:hAnsi="Calibri" w:cs="Calibri"/>
          <w:snapToGrid/>
          <w:color w:val="000000" w:themeColor="text1"/>
        </w:rPr>
        <w:t>. Business Associate is limited to the following permitted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and required uses or disclosures 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PHI:</w:t>
      </w:r>
    </w:p>
    <w:p w14:paraId="40159334" w14:textId="77777777" w:rsidR="00BE138A" w:rsidRPr="00BE138A" w:rsidRDefault="00BE138A" w:rsidP="00BE138A">
      <w:pPr>
        <w:widowControl/>
        <w:rPr>
          <w:rFonts w:ascii="Calibri" w:hAnsi="Calibri" w:cs="Calibri"/>
          <w:snapToGrid/>
          <w:color w:val="000000" w:themeColor="text1"/>
        </w:rPr>
      </w:pPr>
    </w:p>
    <w:p w14:paraId="16BD01C4"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Duty to Protect PHI.  Business Associate shall protect PHI from, and shall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appropriate safeguards, and comply with Subpart C of 45 CFR Part 164</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(Security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Standards for the Protection of Electronic Protected Health Information) with respect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to EPHI,</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prevent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unauthorized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disclosure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PHI</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in this Contract or as required by law, for as long as the PHI is within its possession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and control, even after the termination or expiration of this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Contract.</w:t>
      </w:r>
    </w:p>
    <w:p w14:paraId="6BF987CE" w14:textId="77777777" w:rsidR="00BE138A" w:rsidRPr="00BE138A" w:rsidRDefault="00BE138A" w:rsidP="00BE138A">
      <w:pPr>
        <w:widowControl/>
        <w:ind w:left="1170" w:hanging="360"/>
        <w:rPr>
          <w:rFonts w:ascii="Calibri" w:hAnsi="Calibri" w:cs="Calibri"/>
          <w:snapToGrid/>
          <w:color w:val="000000" w:themeColor="text1"/>
        </w:rPr>
      </w:pPr>
    </w:p>
    <w:p w14:paraId="5EDBCE3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83E349" w14:textId="77777777" w:rsidR="00BE138A" w:rsidRPr="00BE138A" w:rsidRDefault="00BE138A" w:rsidP="00BE138A">
      <w:pPr>
        <w:widowControl/>
        <w:ind w:left="1170" w:hanging="360"/>
        <w:rPr>
          <w:rFonts w:ascii="Calibri" w:hAnsi="Calibri" w:cs="Calibri"/>
          <w:snapToGrid/>
          <w:color w:val="000000" w:themeColor="text1"/>
        </w:rPr>
      </w:pPr>
    </w:p>
    <w:p w14:paraId="2BB33B4A"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F66292" w14:textId="77777777" w:rsidR="00BE138A" w:rsidRPr="00BE138A" w:rsidRDefault="00BE138A" w:rsidP="00BE138A">
      <w:pPr>
        <w:widowControl/>
        <w:ind w:left="1170"/>
        <w:rPr>
          <w:rFonts w:ascii="Calibri" w:hAnsi="Calibri" w:cs="Calibri"/>
          <w:snapToGrid/>
          <w:color w:val="000000" w:themeColor="text1"/>
        </w:rPr>
      </w:pPr>
    </w:p>
    <w:p w14:paraId="283048F7" w14:textId="77777777" w:rsidR="00BE138A" w:rsidRPr="00BE138A" w:rsidRDefault="00BE138A" w:rsidP="00BE138A">
      <w:pPr>
        <w:widowControl/>
        <w:numPr>
          <w:ilvl w:val="0"/>
          <w:numId w:val="26"/>
        </w:numPr>
        <w:tabs>
          <w:tab w:val="left" w:pos="1170"/>
        </w:tabs>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5F6C01F9" w14:textId="77777777" w:rsidR="00BE138A" w:rsidRPr="00BE138A" w:rsidRDefault="00BE138A" w:rsidP="00BE138A">
      <w:pPr>
        <w:widowControl/>
        <w:ind w:left="1170" w:hanging="360"/>
        <w:rPr>
          <w:rFonts w:ascii="Calibri" w:hAnsi="Calibri" w:cs="Calibri"/>
          <w:snapToGrid/>
          <w:color w:val="000000" w:themeColor="text1"/>
        </w:rPr>
      </w:pPr>
    </w:p>
    <w:p w14:paraId="4D9489E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7BDBC1" w14:textId="77777777" w:rsidR="00BE138A" w:rsidRPr="00BE138A" w:rsidRDefault="00BE138A" w:rsidP="00BE138A">
      <w:pPr>
        <w:widowControl/>
        <w:rPr>
          <w:rFonts w:ascii="Calibri" w:hAnsi="Calibri" w:cs="Calibri"/>
          <w:snapToGrid/>
          <w:color w:val="000000" w:themeColor="text1"/>
        </w:rPr>
      </w:pPr>
    </w:p>
    <w:p w14:paraId="68AA5DB7"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6ADA372E" w14:textId="77777777" w:rsidR="00BE138A" w:rsidRPr="00BE138A" w:rsidRDefault="00BE138A" w:rsidP="00BE138A">
      <w:pPr>
        <w:widowControl/>
        <w:ind w:left="1170" w:hanging="360"/>
        <w:rPr>
          <w:rFonts w:ascii="Calibri" w:hAnsi="Calibri" w:cs="Calibri"/>
          <w:snapToGrid/>
          <w:color w:val="000000" w:themeColor="text1"/>
        </w:rPr>
      </w:pPr>
    </w:p>
    <w:p w14:paraId="5083C9A9"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6ADC2C3D" w14:textId="77777777" w:rsidR="00BE138A" w:rsidRPr="00BE138A" w:rsidRDefault="00BE138A" w:rsidP="00BE138A">
      <w:pPr>
        <w:widowControl/>
        <w:ind w:left="1170" w:hanging="360"/>
        <w:rPr>
          <w:rFonts w:ascii="Calibri" w:hAnsi="Calibri" w:cs="Calibri"/>
          <w:snapToGrid/>
          <w:color w:val="000000" w:themeColor="text1"/>
        </w:rPr>
      </w:pPr>
    </w:p>
    <w:p w14:paraId="1B9A03D1"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E9132E0" w14:textId="77777777" w:rsidR="00BE138A" w:rsidRPr="00BE138A" w:rsidRDefault="00BE138A" w:rsidP="00BE138A">
      <w:pPr>
        <w:widowControl/>
        <w:ind w:left="1170" w:hanging="360"/>
        <w:rPr>
          <w:rFonts w:ascii="Calibri" w:hAnsi="Calibri" w:cs="Calibri"/>
          <w:snapToGrid/>
          <w:color w:val="000000" w:themeColor="text1"/>
        </w:rPr>
      </w:pPr>
    </w:p>
    <w:p w14:paraId="2359C64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618FC18" w14:textId="77777777" w:rsidR="00BE138A" w:rsidRPr="00BE138A" w:rsidRDefault="00BE138A" w:rsidP="00BE138A">
      <w:pPr>
        <w:widowControl/>
        <w:ind w:left="1170" w:hanging="360"/>
        <w:rPr>
          <w:rFonts w:ascii="Calibri" w:hAnsi="Calibri" w:cs="Calibri"/>
          <w:snapToGrid/>
          <w:color w:val="000000" w:themeColor="text1"/>
        </w:rPr>
      </w:pPr>
    </w:p>
    <w:p w14:paraId="478BFE2F"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0A32644" w14:textId="77777777" w:rsidR="00BE138A" w:rsidRPr="00BE138A" w:rsidRDefault="00BE138A" w:rsidP="00BE138A">
      <w:pPr>
        <w:widowControl/>
        <w:rPr>
          <w:rFonts w:ascii="Calibri" w:hAnsi="Calibri" w:cs="Calibri"/>
          <w:snapToGrid/>
          <w:color w:val="000000" w:themeColor="text1"/>
        </w:rPr>
      </w:pPr>
    </w:p>
    <w:p w14:paraId="6DFFECB2"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Retain only that PHI which is necessary for Business Associate to continue its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proper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management and administration or to carry out its legal</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responsibilities;</w:t>
      </w:r>
    </w:p>
    <w:p w14:paraId="0E285B6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3D4675A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remaining PHI that the Business Associate or any subcontractors still maintain in any form;</w:t>
      </w:r>
    </w:p>
    <w:p w14:paraId="531D34B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27CBD55"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781FBA"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965DEBC"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41ECD0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CAC739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215A" w14:textId="77777777" w:rsidR="00BE138A" w:rsidRPr="00BE138A" w:rsidRDefault="00BE138A" w:rsidP="00BE138A">
      <w:pPr>
        <w:widowControl/>
        <w:tabs>
          <w:tab w:val="left" w:pos="1620"/>
        </w:tabs>
        <w:rPr>
          <w:rFonts w:ascii="Calibri" w:hAnsi="Calibri" w:cs="Calibri"/>
          <w:snapToGrid/>
          <w:color w:val="000000" w:themeColor="text1"/>
        </w:rPr>
      </w:pPr>
    </w:p>
    <w:p w14:paraId="0DF8794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Survival. The obligations of the Business Associate under this section shall survive the termination or expiration of this Agreement.</w:t>
      </w:r>
    </w:p>
    <w:p w14:paraId="10523F57" w14:textId="77777777" w:rsidR="00BE138A" w:rsidRPr="00BE138A" w:rsidRDefault="00BE138A" w:rsidP="00BE138A">
      <w:pPr>
        <w:widowControl/>
        <w:rPr>
          <w:rFonts w:ascii="Calibri" w:hAnsi="Calibri" w:cs="Calibri"/>
          <w:snapToGrid/>
          <w:color w:val="000000" w:themeColor="text1"/>
        </w:rPr>
      </w:pPr>
    </w:p>
    <w:p w14:paraId="3E54A135" w14:textId="77777777" w:rsidR="00BE138A" w:rsidRPr="00BE138A" w:rsidRDefault="00BE138A" w:rsidP="00BE138A">
      <w:pPr>
        <w:widowControl/>
        <w:numPr>
          <w:ilvl w:val="0"/>
          <w:numId w:val="28"/>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Individual Rights.</w:t>
      </w:r>
    </w:p>
    <w:p w14:paraId="4FB9355C" w14:textId="77777777" w:rsidR="00BE138A" w:rsidRPr="00BE138A" w:rsidRDefault="00BE138A" w:rsidP="00BE138A">
      <w:pPr>
        <w:widowControl/>
        <w:rPr>
          <w:rFonts w:ascii="Calibri" w:hAnsi="Calibri" w:cs="Calibri"/>
          <w:snapToGrid/>
          <w:color w:val="000000" w:themeColor="text1"/>
        </w:rPr>
      </w:pPr>
    </w:p>
    <w:p w14:paraId="0F40F2BA"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Accounting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Disclosures.</w:t>
      </w:r>
    </w:p>
    <w:p w14:paraId="49AC770D" w14:textId="77777777" w:rsidR="00BE138A" w:rsidRPr="00BE138A" w:rsidRDefault="00BE138A" w:rsidP="00BE138A">
      <w:pPr>
        <w:widowControl/>
        <w:rPr>
          <w:rFonts w:ascii="Calibri" w:hAnsi="Calibri" w:cs="Calibri"/>
          <w:snapToGrid/>
          <w:color w:val="000000" w:themeColor="text1"/>
        </w:rPr>
      </w:pPr>
    </w:p>
    <w:p w14:paraId="78601160"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document all disclosures, except those disclosures that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exempt under 45 CFR 164.528, of PHI and information related to such</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disclosures.</w:t>
      </w:r>
    </w:p>
    <w:p w14:paraId="1887800C"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147FCB1"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1B5CBD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65A0A7E"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751424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367F0EA"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record keeping procedures shall be sufficient to respond to a request for an accounting under this section for the six (6) years prior to the date on which the accounting was requested.</w:t>
      </w:r>
    </w:p>
    <w:p w14:paraId="6591FC0D" w14:textId="77777777" w:rsidR="00BE138A" w:rsidRPr="00BE138A" w:rsidRDefault="00BE138A" w:rsidP="00BE138A">
      <w:pPr>
        <w:widowControl/>
        <w:rPr>
          <w:rFonts w:ascii="Calibri" w:hAnsi="Calibri" w:cs="Calibri"/>
          <w:snapToGrid/>
          <w:color w:val="000000" w:themeColor="text1"/>
        </w:rPr>
      </w:pPr>
    </w:p>
    <w:p w14:paraId="2C7F5DA9"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Access.</w:t>
      </w:r>
    </w:p>
    <w:p w14:paraId="2D38D531" w14:textId="77777777" w:rsidR="00BE138A" w:rsidRPr="00BE138A" w:rsidRDefault="00BE138A" w:rsidP="00BE138A">
      <w:pPr>
        <w:widowControl/>
        <w:rPr>
          <w:rFonts w:ascii="Calibri" w:hAnsi="Calibri" w:cs="Calibri"/>
          <w:snapToGrid/>
          <w:color w:val="000000" w:themeColor="text1"/>
        </w:rPr>
      </w:pPr>
    </w:p>
    <w:p w14:paraId="78578680"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available PHI that it holds that is part of a</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Designated Record Set when requested by ALTCEW or the Individual as necessary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satisfy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obligations under 45 CFR 164.524 (Access of Individuals to</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w:t>
      </w:r>
    </w:p>
    <w:p w14:paraId="50CFC433" w14:textId="77777777" w:rsidR="00BE138A" w:rsidRPr="00BE138A" w:rsidRDefault="00BE138A" w:rsidP="00BE138A">
      <w:pPr>
        <w:tabs>
          <w:tab w:val="left" w:pos="1620"/>
        </w:tabs>
        <w:autoSpaceDE w:val="0"/>
        <w:autoSpaceDN w:val="0"/>
        <w:adjustRightInd w:val="0"/>
        <w:ind w:left="1620"/>
        <w:rPr>
          <w:rFonts w:ascii="Calibri" w:hAnsi="Calibri" w:cs="Calibri"/>
          <w:snapToGrid/>
          <w:color w:val="000000" w:themeColor="text1"/>
        </w:rPr>
      </w:pPr>
    </w:p>
    <w:p w14:paraId="4DA6C15A"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4E0CFFE" w14:textId="77777777" w:rsidR="00BE138A" w:rsidRPr="00BE138A" w:rsidRDefault="00BE138A" w:rsidP="00BE138A">
      <w:pPr>
        <w:widowControl/>
        <w:rPr>
          <w:rFonts w:ascii="Calibri" w:hAnsi="Calibri" w:cs="Calibri"/>
          <w:snapToGrid/>
          <w:color w:val="000000" w:themeColor="text1"/>
        </w:rPr>
      </w:pPr>
    </w:p>
    <w:p w14:paraId="0F98013E"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Amendment.</w:t>
      </w:r>
    </w:p>
    <w:p w14:paraId="55746351" w14:textId="77777777" w:rsidR="00BE138A" w:rsidRPr="00BE138A" w:rsidRDefault="00BE138A" w:rsidP="00BE138A">
      <w:pPr>
        <w:widowControl/>
        <w:rPr>
          <w:rFonts w:ascii="Calibri" w:hAnsi="Calibri" w:cs="Calibri"/>
          <w:snapToGrid/>
          <w:color w:val="000000" w:themeColor="text1"/>
        </w:rPr>
      </w:pPr>
    </w:p>
    <w:p w14:paraId="6D12F250"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ALTCEW amends, in whole or in part, a record or PHI contained in an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Individual’s Designated Record Set and ALTCEW has previously provided the PHI or record that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is the subject of the amendment to Business Associate, then ALTCEW will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Business Associate of the amendment pursuant to 45 CFR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164.526(c)(3) (Amendment of Protected Health Information).</w:t>
      </w:r>
    </w:p>
    <w:p w14:paraId="0AE6E9BE"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57A1C91B"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any amendments to PHI in a Designated Record Set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as directed by ALTCEW or as necessary to satisfy ALTCEW’s obligations under 45</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CFR164.526 (Amendment of Protected Health</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Information).</w:t>
      </w:r>
    </w:p>
    <w:p w14:paraId="74ACFBA7" w14:textId="77777777" w:rsidR="00BE138A" w:rsidRPr="00BE138A" w:rsidRDefault="00BE138A" w:rsidP="00BE138A">
      <w:pPr>
        <w:widowControl/>
        <w:rPr>
          <w:rFonts w:ascii="Calibri" w:hAnsi="Calibri" w:cs="Calibri"/>
          <w:b/>
          <w:bCs/>
          <w:snapToGrid/>
          <w:color w:val="000000" w:themeColor="text1"/>
        </w:rPr>
      </w:pPr>
    </w:p>
    <w:p w14:paraId="2B3F369F"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Subcontracts and other Third Party Agreements</w:t>
      </w:r>
      <w:r w:rsidRPr="00BE138A">
        <w:rPr>
          <w:rFonts w:ascii="Calibri" w:hAnsi="Calibri" w:cs="Calibri"/>
          <w:snapToGrid/>
          <w:color w:val="000000" w:themeColor="text1"/>
        </w:rPr>
        <w:t>. In accordance with 45</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164.502(e)(1)(ii), 164.504(e)(1)(i), and 164.308(b)(2), Business Associate shall ensure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agents, subcontractors, independent contractors or other third parties that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create,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receive, maintain, or transmit PHI on Business Associate’s behalf, enter into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written contract that contains the same terms, restrictions, requirements, and conditions as</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HIPAA compliance provisions in this Agreement with respect to such PHI. The same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provisions must also be included in any contracts by a business associate’s subcontractor with its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own business associates as required by 45 CFR 164.314(a)(2)(b)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164.504(e)(5).</w:t>
      </w:r>
    </w:p>
    <w:p w14:paraId="331F3C77" w14:textId="77777777" w:rsidR="00BE138A" w:rsidRPr="00BE138A" w:rsidRDefault="00BE138A" w:rsidP="00BE138A">
      <w:pPr>
        <w:widowControl/>
        <w:rPr>
          <w:rFonts w:ascii="Calibri" w:hAnsi="Calibri" w:cs="Calibri"/>
          <w:snapToGrid/>
          <w:color w:val="000000" w:themeColor="text1"/>
        </w:rPr>
      </w:pPr>
    </w:p>
    <w:p w14:paraId="505F7EBE"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Obligations</w:t>
      </w:r>
      <w:r w:rsidRPr="00BE138A">
        <w:rPr>
          <w:rFonts w:ascii="Calibri" w:hAnsi="Calibri" w:cs="Calibri"/>
          <w:snapToGrid/>
          <w:color w:val="000000" w:themeColor="text1"/>
        </w:rPr>
        <w:t>. To the extent the Business Associate is to carry out one or more of</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ALTCEW’s obligation(s)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Subpart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45</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Part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164</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(Privacy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Individually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Identifiable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Health Information), Business Associate shall comply with all requirements that would apply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ALTCEW in the performance of such</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obligation(s).</w:t>
      </w:r>
    </w:p>
    <w:p w14:paraId="7A8E0CDF" w14:textId="77777777" w:rsidR="00BE138A" w:rsidRPr="00BE138A" w:rsidRDefault="00BE138A" w:rsidP="00BE138A">
      <w:pPr>
        <w:widowControl/>
        <w:rPr>
          <w:rFonts w:ascii="Calibri" w:hAnsi="Calibri" w:cs="Calibri"/>
          <w:snapToGrid/>
          <w:color w:val="000000" w:themeColor="text1"/>
        </w:rPr>
      </w:pPr>
    </w:p>
    <w:p w14:paraId="3690BCA6"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Liability</w:t>
      </w:r>
      <w:r w:rsidRPr="00BE138A">
        <w:rPr>
          <w:rFonts w:ascii="Calibri" w:hAnsi="Calibri" w:cs="Calibri"/>
          <w:snapToGrid/>
          <w:color w:val="000000" w:themeColor="text1"/>
        </w:rPr>
        <w:t>. Within ten (10) business days, Business Associate must notify ALTCEW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complaint, enforcement or compliance action initiated by the Office for Civil Rights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based on an allegation of violation of the HIPAA Rules and must inform ALTCEW of the outcome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that action. Business Associate bears all responsibility for any penalties, fines 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sanctions imposed against the Business Associate for violations of the HIPAA Rules and for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imposed against its subcontractors or agents for which it is found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liable.</w:t>
      </w:r>
    </w:p>
    <w:p w14:paraId="69A20D09" w14:textId="77777777" w:rsidR="00BE138A" w:rsidRPr="00BE138A" w:rsidRDefault="00BE138A" w:rsidP="00BE138A">
      <w:pPr>
        <w:widowControl/>
        <w:rPr>
          <w:rFonts w:ascii="Calibri" w:hAnsi="Calibri" w:cs="Calibri"/>
          <w:snapToGrid/>
          <w:color w:val="000000" w:themeColor="text1"/>
        </w:rPr>
      </w:pPr>
    </w:p>
    <w:p w14:paraId="08DAFF38"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Breach Notification.</w:t>
      </w:r>
    </w:p>
    <w:p w14:paraId="547DBEDD" w14:textId="77777777" w:rsidR="00BE138A" w:rsidRPr="00BE138A" w:rsidRDefault="00BE138A" w:rsidP="00BE138A">
      <w:pPr>
        <w:widowControl/>
        <w:rPr>
          <w:rFonts w:ascii="Calibri" w:hAnsi="Calibri" w:cs="Calibri"/>
          <w:snapToGrid/>
          <w:color w:val="000000" w:themeColor="text1"/>
        </w:rPr>
      </w:pPr>
    </w:p>
    <w:p w14:paraId="771014F9"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3F019BDA" w14:textId="77777777" w:rsidR="00BE138A" w:rsidRPr="00BE138A" w:rsidRDefault="00BE138A" w:rsidP="00BE138A">
      <w:pPr>
        <w:widowControl/>
        <w:rPr>
          <w:rFonts w:ascii="Calibri" w:hAnsi="Calibri" w:cs="Calibri"/>
          <w:snapToGrid/>
          <w:color w:val="000000" w:themeColor="text1"/>
        </w:rPr>
      </w:pPr>
    </w:p>
    <w:p w14:paraId="3BC4DCBA"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 within one (1) business day by telephone and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of any acquisition, access, use or disclosure of PHI not allowed by the</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provisions of this Agreement or not authorized by HIPAA Rules or required by law of which</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it becomes aware which potentially compromises the security or privacy of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 as defined in 45 CFR 164.402</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(Definitions).</w:t>
      </w:r>
    </w:p>
    <w:p w14:paraId="0A549FF1" w14:textId="77777777" w:rsidR="00BE138A" w:rsidRPr="00BE138A" w:rsidRDefault="00BE138A" w:rsidP="00BE138A">
      <w:pPr>
        <w:widowControl/>
        <w:rPr>
          <w:rFonts w:ascii="Calibri" w:hAnsi="Calibri" w:cs="Calibri"/>
          <w:snapToGrid/>
          <w:color w:val="000000" w:themeColor="text1"/>
        </w:rPr>
      </w:pPr>
    </w:p>
    <w:p w14:paraId="6B88A841"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w:t>
      </w:r>
      <w:proofErr w:type="gramStart"/>
      <w:r w:rsidRPr="00BE138A">
        <w:rPr>
          <w:rFonts w:ascii="Calibri" w:hAnsi="Calibri" w:cs="Calibri"/>
          <w:snapToGrid/>
          <w:color w:val="000000" w:themeColor="text1"/>
        </w:rPr>
        <w:t>dates</w:t>
      </w:r>
      <w:proofErr w:type="gramEnd"/>
      <w:r w:rsidRPr="00BE138A">
        <w:rPr>
          <w:rFonts w:ascii="Calibri" w:hAnsi="Calibri" w:cs="Calibri"/>
          <w:snapToGrid/>
          <w:color w:val="000000" w:themeColor="text1"/>
        </w:rPr>
        <w:t xml:space="preserve"> notifications were sent.</w:t>
      </w:r>
    </w:p>
    <w:p w14:paraId="74ABBF4B" w14:textId="77777777" w:rsidR="00BE138A" w:rsidRPr="00BE138A" w:rsidRDefault="00BE138A" w:rsidP="00BE138A">
      <w:pPr>
        <w:widowControl/>
        <w:ind w:left="1170"/>
        <w:rPr>
          <w:rFonts w:ascii="Calibri" w:hAnsi="Calibri" w:cs="Calibri"/>
          <w:snapToGrid/>
          <w:color w:val="000000" w:themeColor="text1"/>
        </w:rPr>
      </w:pPr>
    </w:p>
    <w:p w14:paraId="7BD69FD8"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determines that Business Associate or its subcontractor(s) or agent(s) is responsible for a breach of unsecured PHI:</w:t>
      </w:r>
    </w:p>
    <w:p w14:paraId="73BF2E8E" w14:textId="77777777" w:rsidR="00BE138A" w:rsidRPr="00BE138A" w:rsidRDefault="00BE138A" w:rsidP="00BE138A">
      <w:pPr>
        <w:widowControl/>
        <w:rPr>
          <w:rFonts w:ascii="Calibri" w:hAnsi="Calibri" w:cs="Calibri"/>
          <w:snapToGrid/>
          <w:color w:val="000000" w:themeColor="text1"/>
        </w:rPr>
      </w:pPr>
    </w:p>
    <w:p w14:paraId="0869FEFE"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Individuals under 45 CFR § 164.404 (Notification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to Individuals), Business Associate bears the responsibility and costs for notifying</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affected Individuals and receiving and responding to those Individuals’ questions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or requests for additional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information;</w:t>
      </w:r>
    </w:p>
    <w:p w14:paraId="6567FE0F" w14:textId="77777777" w:rsidR="00BE138A" w:rsidRPr="00BE138A" w:rsidRDefault="00BE138A" w:rsidP="00BE138A">
      <w:pPr>
        <w:widowControl/>
        <w:rPr>
          <w:rFonts w:ascii="Calibri" w:hAnsi="Calibri" w:cs="Calibri"/>
          <w:snapToGrid/>
          <w:color w:val="000000" w:themeColor="text1"/>
        </w:rPr>
      </w:pPr>
    </w:p>
    <w:p w14:paraId="618A7098"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70E6DAF" w14:textId="77777777" w:rsidR="00BE138A" w:rsidRPr="00BE138A" w:rsidRDefault="00BE138A" w:rsidP="00BE138A">
      <w:pPr>
        <w:widowControl/>
        <w:rPr>
          <w:rFonts w:ascii="Calibri" w:hAnsi="Calibri" w:cs="Calibri"/>
          <w:snapToGrid/>
          <w:color w:val="000000" w:themeColor="text1"/>
        </w:rPr>
      </w:pPr>
    </w:p>
    <w:p w14:paraId="1F928CB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42D46E2" w14:textId="77777777" w:rsidR="00BE138A" w:rsidRPr="00BE138A" w:rsidRDefault="00BE138A" w:rsidP="00BE138A">
      <w:pPr>
        <w:widowControl/>
        <w:rPr>
          <w:rFonts w:ascii="Calibri" w:hAnsi="Calibri" w:cs="Calibri"/>
          <w:snapToGrid/>
          <w:color w:val="000000" w:themeColor="text1"/>
        </w:rPr>
      </w:pPr>
    </w:p>
    <w:p w14:paraId="28EDDA27" w14:textId="27994260" w:rsidR="00BE138A" w:rsidRPr="00A332F9" w:rsidRDefault="00BE138A" w:rsidP="00A332F9">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will take appropriate remedial measures up to termination of this contract.</w:t>
      </w:r>
    </w:p>
    <w:p w14:paraId="47D6DDB6" w14:textId="77777777" w:rsidR="00BE138A" w:rsidRPr="00BE138A" w:rsidRDefault="00BE138A" w:rsidP="00BE138A">
      <w:pPr>
        <w:widowControl/>
        <w:rPr>
          <w:rFonts w:ascii="Calibri" w:hAnsi="Calibri" w:cs="Calibri"/>
          <w:snapToGrid/>
          <w:color w:val="000000" w:themeColor="text1"/>
        </w:rPr>
      </w:pPr>
    </w:p>
    <w:p w14:paraId="19047D44"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Miscellaneous Provisions.</w:t>
      </w:r>
    </w:p>
    <w:p w14:paraId="5C464DA1" w14:textId="77777777" w:rsidR="00BE138A" w:rsidRPr="00BE138A" w:rsidRDefault="00BE138A" w:rsidP="00BE138A">
      <w:pPr>
        <w:widowControl/>
        <w:rPr>
          <w:rFonts w:ascii="Calibri" w:hAnsi="Calibri" w:cs="Calibri"/>
          <w:snapToGrid/>
          <w:color w:val="000000" w:themeColor="text1"/>
        </w:rPr>
      </w:pPr>
    </w:p>
    <w:p w14:paraId="101CEE9C"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Regulatory References. A reference in this Agreement to a section in the HIPAA</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Rules means the section as in effect or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amended.</w:t>
      </w:r>
    </w:p>
    <w:p w14:paraId="40FA9756" w14:textId="77777777" w:rsidR="00BE138A" w:rsidRPr="00BE138A" w:rsidRDefault="00BE138A" w:rsidP="00BE138A">
      <w:pPr>
        <w:widowControl/>
        <w:rPr>
          <w:rFonts w:ascii="Calibri" w:hAnsi="Calibri" w:cs="Calibri"/>
          <w:snapToGrid/>
          <w:color w:val="000000" w:themeColor="text1"/>
        </w:rPr>
      </w:pPr>
    </w:p>
    <w:p w14:paraId="688C8EB7"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Interpretation. Any ambiguity in this Agreement shall be interpreted to permit compliance with the HIPAA Rules.</w:t>
      </w:r>
    </w:p>
    <w:p w14:paraId="15EFA420" w14:textId="281C76A2" w:rsidR="00BA0381" w:rsidRDefault="00BA0381" w:rsidP="00FB35FF">
      <w:pPr>
        <w:widowControl/>
        <w:rPr>
          <w:rFonts w:ascii="Calibri" w:hAnsi="Calibri" w:cs="Calibri"/>
          <w:snapToGrid/>
          <w:color w:val="000000" w:themeColor="text1"/>
        </w:rPr>
      </w:pPr>
    </w:p>
    <w:p w14:paraId="734BDF77" w14:textId="75F06B18" w:rsidR="00BE138A" w:rsidRPr="00BE138A" w:rsidRDefault="00BE138A" w:rsidP="00A332F9">
      <w:pPr>
        <w:widowControl/>
        <w:jc w:val="center"/>
        <w:rPr>
          <w:rFonts w:ascii="Calibri" w:hAnsi="Calibri" w:cs="Calibri"/>
          <w:b/>
          <w:bCs/>
          <w:snapToGrid/>
          <w:color w:val="000000" w:themeColor="text1"/>
        </w:rPr>
      </w:pPr>
      <w:r w:rsidRPr="007F4E5F">
        <w:rPr>
          <w:rFonts w:ascii="Calibri" w:hAnsi="Calibri" w:cs="Calibri"/>
          <w:b/>
          <w:snapToGrid/>
        </w:rPr>
        <w:t>SPECIAL TERMS AND</w:t>
      </w:r>
      <w:r w:rsidRPr="007F4E5F">
        <w:rPr>
          <w:rFonts w:ascii="Calibri" w:hAnsi="Calibri" w:cs="Calibri"/>
          <w:b/>
          <w:snapToGrid/>
          <w:spacing w:val="-12"/>
        </w:rPr>
        <w:t xml:space="preserve"> </w:t>
      </w:r>
      <w:r w:rsidRPr="007F4E5F">
        <w:rPr>
          <w:rFonts w:ascii="Calibri" w:hAnsi="Calibri" w:cs="Calibri"/>
          <w:b/>
          <w:snapToGrid/>
        </w:rPr>
        <w:t>CONDITIONS</w:t>
      </w:r>
    </w:p>
    <w:p w14:paraId="40C8C208" w14:textId="77777777" w:rsidR="00BE138A" w:rsidRPr="00BE138A" w:rsidRDefault="00BE138A" w:rsidP="00BE138A">
      <w:pPr>
        <w:widowControl/>
        <w:rPr>
          <w:rFonts w:ascii="Calibri" w:hAnsi="Calibri" w:cs="Calibri"/>
          <w:b/>
          <w:bCs/>
          <w:snapToGrid/>
          <w:color w:val="000000" w:themeColor="text1"/>
        </w:rPr>
      </w:pPr>
    </w:p>
    <w:p w14:paraId="70C872A9" w14:textId="77777777" w:rsidR="00BE138A" w:rsidRPr="00BE138A" w:rsidRDefault="00BE138A" w:rsidP="00BE138A">
      <w:pPr>
        <w:widowControl/>
        <w:numPr>
          <w:ilvl w:val="0"/>
          <w:numId w:val="39"/>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54E3C1B8" w14:textId="77777777" w:rsidR="00BE138A" w:rsidRPr="00BE138A" w:rsidRDefault="00BE138A" w:rsidP="00BE138A">
      <w:pPr>
        <w:widowControl/>
        <w:rPr>
          <w:rFonts w:ascii="Calibri" w:hAnsi="Calibri" w:cs="Calibri"/>
          <w:snapToGrid/>
          <w:color w:val="000000" w:themeColor="text1"/>
        </w:rPr>
      </w:pPr>
    </w:p>
    <w:p w14:paraId="408B814B"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“Agreement” means this Agreement, also referenced as “contract”, including all documents attached or incorporated by reference.</w:t>
      </w:r>
    </w:p>
    <w:p w14:paraId="42EBDEBB" w14:textId="77777777" w:rsidR="00BE138A" w:rsidRPr="00BE138A" w:rsidRDefault="00BE138A" w:rsidP="00BE138A">
      <w:pPr>
        <w:widowControl/>
        <w:rPr>
          <w:rFonts w:ascii="Calibri" w:hAnsi="Calibri" w:cs="Calibri"/>
          <w:snapToGrid/>
          <w:color w:val="000000" w:themeColor="text1"/>
        </w:rPr>
      </w:pPr>
    </w:p>
    <w:p w14:paraId="6DCC8685"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5A518D4F" w14:textId="77777777" w:rsidR="00BE138A" w:rsidRPr="00BE138A" w:rsidRDefault="00BE138A" w:rsidP="00BE138A">
      <w:pPr>
        <w:widowControl/>
        <w:rPr>
          <w:rFonts w:ascii="Calibri" w:hAnsi="Calibri" w:cs="Calibri"/>
          <w:snapToGrid/>
          <w:color w:val="000000" w:themeColor="text1"/>
        </w:rPr>
      </w:pPr>
    </w:p>
    <w:p w14:paraId="05A6E63F"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EDBAA7E" w14:textId="77777777" w:rsidR="00BE138A" w:rsidRPr="00BE138A" w:rsidRDefault="00BE138A" w:rsidP="00BE138A">
      <w:pPr>
        <w:autoSpaceDE w:val="0"/>
        <w:autoSpaceDN w:val="0"/>
        <w:adjustRightInd w:val="0"/>
        <w:rPr>
          <w:rFonts w:ascii="Calibri" w:hAnsi="Calibri" w:cs="Calibri"/>
          <w:snapToGrid/>
          <w:color w:val="000000" w:themeColor="text1"/>
        </w:rPr>
      </w:pPr>
    </w:p>
    <w:p w14:paraId="7C28990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3C83D273" w14:textId="77777777" w:rsidR="00BE138A" w:rsidRPr="00BE138A" w:rsidRDefault="00BE138A" w:rsidP="00BE138A">
      <w:pPr>
        <w:widowControl/>
        <w:ind w:left="1170"/>
        <w:rPr>
          <w:rFonts w:ascii="Calibri" w:hAnsi="Calibri" w:cs="Calibri"/>
          <w:snapToGrid/>
          <w:color w:val="000000" w:themeColor="text1"/>
        </w:rPr>
      </w:pPr>
    </w:p>
    <w:p w14:paraId="282D5A1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EE54BA3" w14:textId="77777777" w:rsidR="00BE138A" w:rsidRPr="00BE138A" w:rsidRDefault="00BE138A" w:rsidP="00BE138A">
      <w:pPr>
        <w:widowControl/>
        <w:rPr>
          <w:rFonts w:ascii="Calibri" w:hAnsi="Calibri" w:cs="Calibri"/>
          <w:snapToGrid/>
          <w:color w:val="000000" w:themeColor="text1"/>
        </w:rPr>
      </w:pPr>
    </w:p>
    <w:p w14:paraId="6D93AA0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4EE5AC1" w14:textId="77777777" w:rsidR="00BE138A" w:rsidRPr="00BE138A" w:rsidRDefault="00BE138A" w:rsidP="00BE138A">
      <w:pPr>
        <w:widowControl/>
        <w:rPr>
          <w:rFonts w:ascii="Calibri" w:hAnsi="Calibri" w:cs="Calibri"/>
          <w:snapToGrid/>
          <w:color w:val="000000" w:themeColor="text1"/>
        </w:rPr>
      </w:pPr>
    </w:p>
    <w:p w14:paraId="571C8F5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“Assignment” means the act of transferring to another the rights and obligations under this Agreement.</w:t>
      </w:r>
    </w:p>
    <w:p w14:paraId="7DB374F6" w14:textId="77777777" w:rsidR="00BE138A" w:rsidRPr="00BE138A" w:rsidRDefault="00BE138A" w:rsidP="00BE138A">
      <w:pPr>
        <w:widowControl/>
        <w:rPr>
          <w:rFonts w:ascii="Calibri" w:hAnsi="Calibri" w:cs="Calibri"/>
          <w:snapToGrid/>
          <w:color w:val="000000" w:themeColor="text1"/>
        </w:rPr>
      </w:pPr>
    </w:p>
    <w:p w14:paraId="689AED5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A8FF2B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F5EC3E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“CFR” means Code of Federal Regulations. All references in this Agreement to the CFR shall include any successor, amended, or replacement regulation.</w:t>
      </w:r>
    </w:p>
    <w:p w14:paraId="118E2699" w14:textId="77777777" w:rsidR="00BE138A" w:rsidRPr="00BE138A" w:rsidRDefault="00BE138A" w:rsidP="00BE138A">
      <w:pPr>
        <w:widowControl/>
        <w:rPr>
          <w:rFonts w:ascii="Calibri" w:hAnsi="Calibri" w:cs="Calibri"/>
          <w:snapToGrid/>
          <w:color w:val="000000" w:themeColor="text1"/>
        </w:rPr>
      </w:pPr>
    </w:p>
    <w:p w14:paraId="156B7F7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“Client” means an individual that is eligible for or receiving services provided by the CONTRACTOR in connection with this Agreement.</w:t>
      </w:r>
    </w:p>
    <w:p w14:paraId="5805E7CC" w14:textId="77777777" w:rsidR="00BE138A" w:rsidRPr="00BE138A" w:rsidRDefault="00BE138A" w:rsidP="00BE138A">
      <w:pPr>
        <w:widowControl/>
        <w:ind w:left="1170"/>
        <w:rPr>
          <w:rFonts w:ascii="Calibri" w:hAnsi="Calibri" w:cs="Calibri"/>
          <w:snapToGrid/>
          <w:color w:val="000000" w:themeColor="text1"/>
        </w:rPr>
      </w:pPr>
    </w:p>
    <w:p w14:paraId="759A68B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3FAFBB4D" w14:textId="77777777" w:rsidR="00BE138A" w:rsidRPr="00BE138A" w:rsidRDefault="00BE138A" w:rsidP="00BE138A">
      <w:pPr>
        <w:widowControl/>
        <w:rPr>
          <w:rFonts w:ascii="Calibri" w:hAnsi="Calibri" w:cs="Calibri"/>
          <w:snapToGrid/>
          <w:color w:val="000000" w:themeColor="text1"/>
        </w:rPr>
      </w:pPr>
    </w:p>
    <w:p w14:paraId="53B140D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 “Contracts Administrator” means the ALTCEW Accounting &amp; Contracts Director, or designee.  </w:t>
      </w:r>
    </w:p>
    <w:p w14:paraId="5210E646" w14:textId="77777777" w:rsidR="00BE138A" w:rsidRPr="00BE138A" w:rsidRDefault="00BE138A" w:rsidP="00BE138A">
      <w:pPr>
        <w:widowControl/>
        <w:rPr>
          <w:rFonts w:ascii="Calibri" w:hAnsi="Calibri" w:cs="Calibri"/>
          <w:snapToGrid/>
          <w:color w:val="000000" w:themeColor="text1"/>
        </w:rPr>
      </w:pPr>
    </w:p>
    <w:p w14:paraId="6D5EDC6D"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in 45 CFR 160.103.</w:t>
      </w:r>
    </w:p>
    <w:p w14:paraId="6B3B28FF" w14:textId="77777777" w:rsidR="00BE138A" w:rsidRPr="00BE138A" w:rsidRDefault="00BE138A" w:rsidP="00BE138A">
      <w:pPr>
        <w:widowControl/>
        <w:rPr>
          <w:rFonts w:ascii="Calibri" w:hAnsi="Calibri" w:cs="Calibri"/>
          <w:snapToGrid/>
          <w:color w:val="000000" w:themeColor="text1"/>
        </w:rPr>
      </w:pPr>
    </w:p>
    <w:p w14:paraId="57A0B1F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4AD7A619" w14:textId="77777777" w:rsidR="00BE138A" w:rsidRPr="00BE138A" w:rsidRDefault="00BE138A" w:rsidP="00BE138A">
      <w:pPr>
        <w:widowControl/>
        <w:rPr>
          <w:rFonts w:ascii="Calibri" w:hAnsi="Calibri" w:cs="Calibri"/>
          <w:snapToGrid/>
          <w:color w:val="000000" w:themeColor="text1"/>
        </w:rPr>
      </w:pPr>
    </w:p>
    <w:p w14:paraId="4E0BD9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79E74D1" w14:textId="77777777" w:rsidR="00BE138A" w:rsidRPr="00BE138A" w:rsidRDefault="00BE138A" w:rsidP="00BE138A">
      <w:pPr>
        <w:widowControl/>
        <w:rPr>
          <w:rFonts w:ascii="Calibri" w:hAnsi="Calibri" w:cs="Calibri"/>
          <w:snapToGrid/>
          <w:color w:val="000000" w:themeColor="text1"/>
        </w:rPr>
      </w:pPr>
    </w:p>
    <w:p w14:paraId="54F439F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“DSHS” or “the Department” means the state of Washington Department of Social and Health Services and its employees and authorized agents.</w:t>
      </w:r>
    </w:p>
    <w:p w14:paraId="38606982" w14:textId="77777777" w:rsidR="00BE138A" w:rsidRPr="00BE138A" w:rsidRDefault="00BE138A" w:rsidP="00BE138A">
      <w:pPr>
        <w:widowControl/>
        <w:rPr>
          <w:rFonts w:ascii="Calibri" w:hAnsi="Calibri" w:cs="Calibri"/>
          <w:snapToGrid/>
          <w:color w:val="000000" w:themeColor="text1"/>
        </w:rPr>
      </w:pPr>
    </w:p>
    <w:p w14:paraId="65BC8394" w14:textId="77777777" w:rsidR="00BE138A" w:rsidRPr="00BE138A" w:rsidRDefault="00BE138A" w:rsidP="00BE138A">
      <w:pPr>
        <w:ind w:left="720"/>
        <w:contextualSpacing/>
        <w:rPr>
          <w:rFonts w:ascii="Calibri" w:hAnsi="Calibri" w:cs="Calibri"/>
          <w:snapToGrid/>
          <w:color w:val="000000" w:themeColor="text1"/>
        </w:rPr>
      </w:pPr>
    </w:p>
    <w:p w14:paraId="0C10BF6D" w14:textId="77777777" w:rsidR="00BE138A" w:rsidRPr="00BE138A" w:rsidRDefault="00BE138A" w:rsidP="00BE138A">
      <w:pPr>
        <w:numPr>
          <w:ilvl w:val="0"/>
          <w:numId w:val="38"/>
        </w:numPr>
        <w:autoSpaceDE w:val="0"/>
        <w:autoSpaceDN w:val="0"/>
        <w:adjustRightInd w:val="0"/>
        <w:ind w:left="1170"/>
        <w:rPr>
          <w:rFonts w:ascii="Calibri" w:hAnsi="Calibri" w:cs="Calibri"/>
        </w:rPr>
      </w:pPr>
      <w:r w:rsidRPr="00BE138A">
        <w:rPr>
          <w:rFonts w:ascii="Calibri" w:hAnsi="Calibri" w:cs="Calibri"/>
        </w:rPr>
        <w:t>“Disaster Relief” means activities, goods, or services expended in the support of the health or safety of older adults in response to a Major Disaster Declaration.</w:t>
      </w:r>
    </w:p>
    <w:p w14:paraId="798C795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D17AFB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“Dyad” means two individuals in a caregiver/care receiver relationship.</w:t>
      </w:r>
    </w:p>
    <w:p w14:paraId="30BBA584" w14:textId="77777777" w:rsidR="00BE138A" w:rsidRPr="00BE138A" w:rsidRDefault="00BE138A" w:rsidP="00BE138A">
      <w:pPr>
        <w:widowControl/>
        <w:rPr>
          <w:rFonts w:ascii="Calibri" w:hAnsi="Calibri" w:cs="Calibri"/>
          <w:snapToGrid/>
          <w:color w:val="000000" w:themeColor="text1"/>
        </w:rPr>
      </w:pPr>
    </w:p>
    <w:p w14:paraId="29C983B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“Equipment” means tangible, nonexpendable, personal property having a useful life of more than one year and an acquisition cost of $5000 or more per unit.</w:t>
      </w:r>
    </w:p>
    <w:p w14:paraId="32CF816A" w14:textId="77777777" w:rsidR="00BE138A" w:rsidRPr="00BE138A" w:rsidRDefault="00BE138A" w:rsidP="00BE138A">
      <w:pPr>
        <w:widowControl/>
        <w:rPr>
          <w:rFonts w:ascii="Calibri" w:hAnsi="Calibri" w:cs="Calibri"/>
          <w:snapToGrid/>
          <w:color w:val="000000" w:themeColor="text1"/>
        </w:rPr>
      </w:pPr>
    </w:p>
    <w:p w14:paraId="5DA4893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Information Portability and Accountability Act of 1996, as codified at 42 USCA 1320d-d8.</w:t>
      </w:r>
    </w:p>
    <w:p w14:paraId="0C31B8D0" w14:textId="77777777" w:rsidR="00BE138A" w:rsidRPr="00BE138A" w:rsidRDefault="00BE138A" w:rsidP="00BE138A">
      <w:pPr>
        <w:widowControl/>
        <w:rPr>
          <w:rFonts w:ascii="Calibri" w:hAnsi="Calibri" w:cs="Calibri"/>
          <w:snapToGrid/>
          <w:color w:val="000000" w:themeColor="text1"/>
        </w:rPr>
      </w:pPr>
    </w:p>
    <w:p w14:paraId="6A8BBA42"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0D7566BF" w14:textId="77777777" w:rsidR="00BE138A" w:rsidRPr="00BE138A" w:rsidRDefault="00BE138A" w:rsidP="00BE138A">
      <w:pPr>
        <w:widowControl/>
        <w:rPr>
          <w:rFonts w:ascii="Calibri" w:hAnsi="Calibri" w:cs="Calibri"/>
          <w:snapToGrid/>
          <w:color w:val="000000" w:themeColor="text1"/>
        </w:rPr>
      </w:pPr>
    </w:p>
    <w:p w14:paraId="6BF36F0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4F71783" w14:textId="77777777" w:rsidR="00BE138A" w:rsidRPr="00BE138A" w:rsidRDefault="00BE138A" w:rsidP="00BE138A">
      <w:pPr>
        <w:widowControl/>
        <w:rPr>
          <w:rFonts w:ascii="Calibri" w:hAnsi="Calibri" w:cs="Calibri"/>
          <w:snapToGrid/>
          <w:color w:val="000000" w:themeColor="text1"/>
        </w:rPr>
      </w:pPr>
    </w:p>
    <w:p w14:paraId="464DF0CE"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“Older Americans Act” refers to P.L. 106-501, 106th Congress, and any subsequent amendments or replacement statutes thereto.</w:t>
      </w:r>
    </w:p>
    <w:p w14:paraId="371BDE30" w14:textId="77777777" w:rsidR="00BE138A" w:rsidRPr="00BE138A" w:rsidRDefault="00BE138A" w:rsidP="00BE138A">
      <w:pPr>
        <w:widowControl/>
        <w:ind w:left="1170"/>
        <w:rPr>
          <w:rFonts w:ascii="Calibri" w:hAnsi="Calibri" w:cs="Calibri"/>
          <w:snapToGrid/>
          <w:color w:val="000000" w:themeColor="text1"/>
        </w:rPr>
      </w:pPr>
    </w:p>
    <w:p w14:paraId="432798A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1170D03" w14:textId="77777777" w:rsidR="00BE138A" w:rsidRPr="00BE138A" w:rsidRDefault="00BE138A" w:rsidP="00BE138A">
      <w:pPr>
        <w:widowControl/>
        <w:rPr>
          <w:rFonts w:ascii="Calibri" w:hAnsi="Calibri" w:cs="Calibri"/>
          <w:snapToGrid/>
          <w:color w:val="000000" w:themeColor="text1"/>
        </w:rPr>
      </w:pPr>
    </w:p>
    <w:p w14:paraId="4C5B129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Property" shall mean tangible or intangible property of any kind except real property.</w:t>
      </w:r>
    </w:p>
    <w:p w14:paraId="5CE51746" w14:textId="77777777" w:rsidR="00BE138A" w:rsidRPr="00BE138A" w:rsidRDefault="00BE138A" w:rsidP="00BE138A">
      <w:pPr>
        <w:widowControl/>
        <w:rPr>
          <w:rFonts w:ascii="Calibri" w:hAnsi="Calibri" w:cs="Calibri"/>
          <w:snapToGrid/>
          <w:color w:val="000000" w:themeColor="text1"/>
        </w:rPr>
      </w:pPr>
    </w:p>
    <w:p w14:paraId="5BBAD24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9213B85" w14:textId="77777777" w:rsidR="00BE138A" w:rsidRPr="00BE138A" w:rsidRDefault="00BE138A" w:rsidP="00BE138A">
      <w:pPr>
        <w:widowControl/>
        <w:rPr>
          <w:rFonts w:ascii="Calibri" w:hAnsi="Calibri" w:cs="Calibri"/>
          <w:snapToGrid/>
          <w:color w:val="000000" w:themeColor="text1"/>
        </w:rPr>
      </w:pPr>
    </w:p>
    <w:p w14:paraId="7AF515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27416588" w14:textId="77777777" w:rsidR="00BE138A" w:rsidRPr="00BE138A" w:rsidRDefault="00BE138A" w:rsidP="00BE138A">
      <w:pPr>
        <w:widowControl/>
        <w:rPr>
          <w:rFonts w:ascii="Calibri" w:hAnsi="Calibri" w:cs="Calibri"/>
          <w:snapToGrid/>
          <w:color w:val="000000" w:themeColor="text1"/>
        </w:rPr>
      </w:pPr>
    </w:p>
    <w:p w14:paraId="12E0D6A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6"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569823CE" w14:textId="77777777" w:rsidR="00BE138A" w:rsidRPr="00BE138A" w:rsidRDefault="00BE138A" w:rsidP="00BE138A">
      <w:pPr>
        <w:widowControl/>
        <w:rPr>
          <w:rFonts w:ascii="Calibri" w:hAnsi="Calibri" w:cs="Calibri"/>
          <w:snapToGrid/>
          <w:color w:val="000000" w:themeColor="text1"/>
        </w:rPr>
      </w:pPr>
    </w:p>
    <w:p w14:paraId="25A26CD4"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“Real Property” means land, including land improvements, structures, and appurtenances thereto, excluding movable machinery and equipment.</w:t>
      </w:r>
    </w:p>
    <w:p w14:paraId="6335D66F" w14:textId="77777777" w:rsidR="00BE138A" w:rsidRPr="00BE138A" w:rsidRDefault="00BE138A" w:rsidP="00BE138A">
      <w:pPr>
        <w:widowControl/>
        <w:rPr>
          <w:rFonts w:ascii="Calibri" w:hAnsi="Calibri" w:cs="Calibri"/>
          <w:snapToGrid/>
          <w:color w:val="000000" w:themeColor="text1"/>
        </w:rPr>
      </w:pPr>
    </w:p>
    <w:p w14:paraId="23703CDD"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“Regulation” means any federal, state, or local regulation, rule, or ordinance.</w:t>
      </w:r>
    </w:p>
    <w:p w14:paraId="23DBAA47" w14:textId="77777777" w:rsidR="00BE138A" w:rsidRPr="00BE138A" w:rsidRDefault="00BE138A" w:rsidP="00BE138A">
      <w:pPr>
        <w:widowControl/>
        <w:ind w:left="1170" w:hanging="360"/>
        <w:rPr>
          <w:rFonts w:ascii="Calibri" w:hAnsi="Calibri" w:cs="Calibri"/>
          <w:snapToGrid/>
          <w:color w:val="000000" w:themeColor="text1"/>
        </w:rPr>
      </w:pPr>
    </w:p>
    <w:p w14:paraId="3D201DEA"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142875B9" w14:textId="77777777" w:rsidR="00BE138A" w:rsidRPr="00BE138A" w:rsidRDefault="00BE138A" w:rsidP="00BE138A">
      <w:pPr>
        <w:widowControl/>
        <w:rPr>
          <w:rFonts w:ascii="Calibri" w:hAnsi="Calibri" w:cs="Calibri"/>
          <w:snapToGrid/>
          <w:color w:val="000000" w:themeColor="text1"/>
        </w:rPr>
      </w:pPr>
    </w:p>
    <w:p w14:paraId="6F38FA45"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77E60E84" w14:textId="77777777" w:rsidR="00BE138A" w:rsidRPr="00BE138A" w:rsidRDefault="00BE138A" w:rsidP="00BE138A">
      <w:pPr>
        <w:widowControl/>
        <w:rPr>
          <w:rFonts w:ascii="Calibri" w:hAnsi="Calibri" w:cs="Calibri"/>
          <w:snapToGrid/>
          <w:color w:val="000000" w:themeColor="text1"/>
        </w:rPr>
      </w:pPr>
    </w:p>
    <w:p w14:paraId="4FC7DC0F"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151F9E6" w14:textId="77777777" w:rsidR="00BE138A" w:rsidRPr="00BE138A" w:rsidRDefault="00BE138A" w:rsidP="00BE138A">
      <w:pPr>
        <w:widowControl/>
        <w:rPr>
          <w:rFonts w:ascii="Calibri" w:hAnsi="Calibri" w:cs="Calibri"/>
          <w:snapToGrid/>
          <w:color w:val="000000" w:themeColor="text1"/>
        </w:rPr>
      </w:pPr>
    </w:p>
    <w:p w14:paraId="00ECCD37"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“Supplies” means all tangible personal property other than equipment as defined herein.</w:t>
      </w:r>
    </w:p>
    <w:p w14:paraId="17897699" w14:textId="77777777" w:rsidR="00BE138A" w:rsidRPr="00BE138A" w:rsidRDefault="00BE138A" w:rsidP="00BE138A">
      <w:pPr>
        <w:widowControl/>
        <w:rPr>
          <w:rFonts w:ascii="Calibri" w:hAnsi="Calibri" w:cs="Calibri"/>
          <w:snapToGrid/>
          <w:color w:val="000000" w:themeColor="text1"/>
        </w:rPr>
      </w:pPr>
    </w:p>
    <w:p w14:paraId="0F97873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7"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432B9187" w14:textId="77777777" w:rsidR="00BE138A" w:rsidRPr="00BE138A" w:rsidRDefault="00BE138A" w:rsidP="00BE138A">
      <w:pPr>
        <w:widowControl/>
        <w:autoSpaceDE w:val="0"/>
        <w:autoSpaceDN w:val="0"/>
        <w:adjustRightInd w:val="0"/>
        <w:ind w:left="1260"/>
        <w:rPr>
          <w:rFonts w:ascii="Calibri" w:hAnsi="Calibri" w:cs="Calibri"/>
          <w:snapToGrid/>
          <w:color w:val="000000" w:themeColor="text1"/>
        </w:rPr>
      </w:pPr>
    </w:p>
    <w:p w14:paraId="797AB4E1"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bookmarkStart w:id="180" w:name="_Hlk108705412"/>
      <w:r w:rsidRPr="00BE138A">
        <w:rPr>
          <w:rFonts w:ascii="Calibri" w:hAnsi="Calibri" w:cs="Calibri"/>
          <w:snapToGrid/>
          <w:color w:val="000000" w:themeColor="text1"/>
        </w:rPr>
        <w:t>“A Unique</w:t>
      </w:r>
      <w:r w:rsidRPr="00BE138A">
        <w:rPr>
          <w:rFonts w:ascii="Calibri" w:hAnsi="Calibri" w:cs="Calibri"/>
        </w:rPr>
        <w:t xml:space="preserve"> </w:t>
      </w:r>
      <w:r w:rsidRPr="00BE138A">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80"/>
    <w:p w14:paraId="737A132C" w14:textId="77777777" w:rsidR="00BE138A" w:rsidRPr="00BE138A" w:rsidRDefault="00BE138A" w:rsidP="00BE138A">
      <w:pPr>
        <w:widowControl/>
        <w:ind w:left="720"/>
        <w:rPr>
          <w:rFonts w:ascii="Calibri" w:hAnsi="Calibri" w:cs="Calibri"/>
          <w:snapToGrid/>
          <w:color w:val="000000" w:themeColor="text1"/>
        </w:rPr>
      </w:pPr>
    </w:p>
    <w:p w14:paraId="2D3E6D81"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Statement of Work. </w:t>
      </w:r>
      <w:r w:rsidRPr="00BE138A">
        <w:rPr>
          <w:rFonts w:ascii="Calibri" w:hAnsi="Calibri" w:cs="Calibri"/>
          <w:snapToGrid/>
          <w:color w:val="000000" w:themeColor="text1"/>
        </w:rPr>
        <w:t>The CONTRACTOR shall provide the services and staff,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do all things necessary for or incidental to the performance of work, as set forth in</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attached Statement 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Work.</w:t>
      </w:r>
    </w:p>
    <w:p w14:paraId="4EFBC4B4" w14:textId="77777777" w:rsidR="00BE138A" w:rsidRPr="00BE138A" w:rsidRDefault="00BE138A" w:rsidP="00BE138A">
      <w:pPr>
        <w:widowControl/>
        <w:rPr>
          <w:rFonts w:ascii="Calibri" w:hAnsi="Calibri" w:cs="Calibri"/>
          <w:snapToGrid/>
          <w:color w:val="000000" w:themeColor="text1"/>
        </w:rPr>
      </w:pPr>
    </w:p>
    <w:p w14:paraId="2BB61B3D"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Background</w:t>
      </w:r>
      <w:r w:rsidRPr="00BE138A">
        <w:rPr>
          <w:rFonts w:ascii="Calibri" w:hAnsi="Calibri" w:cs="Calibri"/>
          <w:b/>
          <w:bCs/>
          <w:snapToGrid/>
          <w:color w:val="000000" w:themeColor="text1"/>
          <w:spacing w:val="-2"/>
        </w:rPr>
        <w:t xml:space="preserve"> </w:t>
      </w:r>
      <w:r w:rsidRPr="00BE138A">
        <w:rPr>
          <w:rFonts w:ascii="Calibri" w:hAnsi="Calibri" w:cs="Calibri"/>
          <w:b/>
          <w:bCs/>
          <w:snapToGrid/>
          <w:color w:val="000000" w:themeColor="text1"/>
        </w:rPr>
        <w:t>Checks</w:t>
      </w:r>
      <w:r w:rsidRPr="00BE138A">
        <w:rPr>
          <w:rFonts w:ascii="Calibri" w:hAnsi="Calibri" w:cs="Calibri"/>
          <w:snapToGrid/>
          <w:color w:val="000000" w:themeColor="text1"/>
        </w:rPr>
        <w: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ensure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hiring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practices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staff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who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 have unsupervised access to clients are in accordance with RCW</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43.20A.710.</w:t>
      </w:r>
    </w:p>
    <w:p w14:paraId="043FB194" w14:textId="77777777" w:rsidR="00BE138A" w:rsidRPr="00BE138A" w:rsidRDefault="00BE138A" w:rsidP="00BE138A">
      <w:pPr>
        <w:widowControl/>
        <w:rPr>
          <w:rFonts w:ascii="Calibri" w:hAnsi="Calibri" w:cs="Calibri"/>
          <w:snapToGrid/>
          <w:color w:val="000000" w:themeColor="text1"/>
        </w:rPr>
      </w:pPr>
    </w:p>
    <w:p w14:paraId="1A8C3A02"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ALTCEW’s Representative. </w:t>
      </w:r>
      <w:r w:rsidRPr="00BE138A">
        <w:rPr>
          <w:rFonts w:ascii="Calibri" w:hAnsi="Calibri" w:cs="Calibri"/>
          <w:snapToGrid/>
          <w:color w:val="000000" w:themeColor="text1"/>
        </w:rPr>
        <w:t>The ALTCEW Governing Board hereby appoints, and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hereby</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accepts,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ALTCEW's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Planning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Council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ALTCEW's Executive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Director, or his/her designated staff, as ALTCEW's representatives for the purposes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administering the provisions of this Agreement, and subsequent Agreements,</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rights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to:</w:t>
      </w:r>
    </w:p>
    <w:p w14:paraId="109A1DE5" w14:textId="77777777" w:rsidR="00BE138A" w:rsidRPr="00BE138A" w:rsidRDefault="00BE138A" w:rsidP="00BE138A">
      <w:pPr>
        <w:widowControl/>
        <w:rPr>
          <w:rFonts w:ascii="Calibri" w:hAnsi="Calibri" w:cs="Calibri"/>
          <w:snapToGrid/>
          <w:color w:val="000000" w:themeColor="text1"/>
        </w:rPr>
      </w:pPr>
    </w:p>
    <w:p w14:paraId="03799264"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Inspect facilities and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records;</w:t>
      </w:r>
    </w:p>
    <w:p w14:paraId="69F1C2A5" w14:textId="77777777" w:rsidR="00BE138A" w:rsidRPr="00BE138A" w:rsidRDefault="00BE138A" w:rsidP="00BE138A">
      <w:pPr>
        <w:widowControl/>
        <w:ind w:left="1170"/>
        <w:rPr>
          <w:rFonts w:ascii="Calibri" w:hAnsi="Calibri" w:cs="Calibri"/>
          <w:snapToGrid/>
          <w:color w:val="000000" w:themeColor="text1"/>
        </w:rPr>
      </w:pPr>
    </w:p>
    <w:p w14:paraId="7AC5163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Receive and act on all reports and documents;</w:t>
      </w:r>
    </w:p>
    <w:p w14:paraId="75F354B6" w14:textId="77777777" w:rsidR="00BE138A" w:rsidRPr="00BE138A" w:rsidRDefault="00BE138A" w:rsidP="00BE138A">
      <w:pPr>
        <w:widowControl/>
        <w:ind w:left="1170"/>
        <w:rPr>
          <w:rFonts w:ascii="Calibri" w:hAnsi="Calibri" w:cs="Calibri"/>
          <w:snapToGrid/>
          <w:color w:val="000000" w:themeColor="text1"/>
        </w:rPr>
      </w:pPr>
    </w:p>
    <w:p w14:paraId="1305C4A1"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Request and receive additional information from the CONTRACTOR;</w:t>
      </w:r>
    </w:p>
    <w:p w14:paraId="5F55075D" w14:textId="77777777" w:rsidR="00BE138A" w:rsidRPr="00BE138A" w:rsidRDefault="00BE138A" w:rsidP="00BE138A">
      <w:pPr>
        <w:widowControl/>
        <w:ind w:left="1170"/>
        <w:rPr>
          <w:rFonts w:ascii="Calibri" w:hAnsi="Calibri" w:cs="Calibri"/>
          <w:snapToGrid/>
          <w:color w:val="000000" w:themeColor="text1"/>
        </w:rPr>
      </w:pPr>
    </w:p>
    <w:p w14:paraId="5C08616F"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Approve fee schedules for services;</w:t>
      </w:r>
    </w:p>
    <w:p w14:paraId="488ED9AF" w14:textId="77777777" w:rsidR="00BE138A" w:rsidRPr="00BE138A" w:rsidRDefault="00BE138A" w:rsidP="00BE138A">
      <w:pPr>
        <w:widowControl/>
        <w:ind w:left="1170"/>
        <w:rPr>
          <w:rFonts w:ascii="Calibri" w:hAnsi="Calibri" w:cs="Calibri"/>
          <w:snapToGrid/>
          <w:color w:val="000000" w:themeColor="text1"/>
        </w:rPr>
      </w:pPr>
    </w:p>
    <w:p w14:paraId="2B41D9C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Assess the general performance of the CONTRACTOR;</w:t>
      </w:r>
    </w:p>
    <w:p w14:paraId="184D7567" w14:textId="77777777" w:rsidR="00BE138A" w:rsidRPr="00BE138A" w:rsidRDefault="00BE138A" w:rsidP="00BE138A">
      <w:pPr>
        <w:widowControl/>
        <w:ind w:left="1170"/>
        <w:rPr>
          <w:rFonts w:ascii="Calibri" w:hAnsi="Calibri" w:cs="Calibri"/>
          <w:snapToGrid/>
          <w:color w:val="000000" w:themeColor="text1"/>
        </w:rPr>
      </w:pPr>
    </w:p>
    <w:p w14:paraId="6E9DA16B"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Monitor and/or evaluate the effectiveness, efficiency, and costs of program operations.</w:t>
      </w:r>
    </w:p>
    <w:p w14:paraId="30467E22" w14:textId="77777777" w:rsidR="00BE138A" w:rsidRPr="00BE138A" w:rsidRDefault="00BE138A" w:rsidP="00BE138A">
      <w:pPr>
        <w:widowControl/>
        <w:ind w:left="1170"/>
        <w:rPr>
          <w:rFonts w:ascii="Calibri" w:hAnsi="Calibri" w:cs="Calibri"/>
          <w:snapToGrid/>
          <w:color w:val="000000" w:themeColor="text1"/>
        </w:rPr>
      </w:pPr>
    </w:p>
    <w:p w14:paraId="1B61A65C"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Determine if services are being performed in accordance with Federal, State, and local law;</w:t>
      </w:r>
    </w:p>
    <w:p w14:paraId="0C37E041" w14:textId="77777777" w:rsidR="00BE138A" w:rsidRPr="00BE138A" w:rsidRDefault="00BE138A" w:rsidP="00BE138A">
      <w:pPr>
        <w:widowControl/>
        <w:ind w:left="1170"/>
        <w:rPr>
          <w:rFonts w:ascii="Calibri" w:hAnsi="Calibri" w:cs="Calibri"/>
          <w:snapToGrid/>
          <w:color w:val="000000" w:themeColor="text1"/>
        </w:rPr>
      </w:pPr>
    </w:p>
    <w:p w14:paraId="56A2E65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426C8C4D" w14:textId="77777777" w:rsidR="00BE138A" w:rsidRPr="00BE138A" w:rsidRDefault="00BE138A" w:rsidP="00BE138A">
      <w:pPr>
        <w:widowControl/>
        <w:rPr>
          <w:rFonts w:ascii="Calibri" w:hAnsi="Calibri" w:cs="Calibri"/>
          <w:snapToGrid/>
          <w:color w:val="000000" w:themeColor="text1"/>
        </w:rPr>
      </w:pPr>
    </w:p>
    <w:p w14:paraId="594F2BE1"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All actions taken by the Planning and Management Council and ALTCEW's Executive Director,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as ALTCEW's agents for administering this Agreement, and subsequent Agreements, shall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subject to the approval of the ALTCEW Governing Board. The ALTCEW Governing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Board expressly reserves to itself the right to suspend or terminate this Agreement,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subsequent Agreements, as provided herein, to approve budget revisions and</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payment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changes, and to commence civil action for the enforcement of this Agreement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and subsequent</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Agreements.</w:t>
      </w:r>
    </w:p>
    <w:p w14:paraId="4D5342A2" w14:textId="77777777" w:rsidR="00BE138A" w:rsidRPr="00BE138A" w:rsidRDefault="00BE138A" w:rsidP="00BE138A">
      <w:pPr>
        <w:widowControl/>
        <w:rPr>
          <w:rFonts w:ascii="Calibri" w:hAnsi="Calibri" w:cs="Calibri"/>
          <w:snapToGrid/>
          <w:color w:val="000000" w:themeColor="text1"/>
        </w:rPr>
      </w:pPr>
    </w:p>
    <w:p w14:paraId="0E303046"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Coordination</w:t>
      </w:r>
      <w:r w:rsidRPr="00BE138A">
        <w:rPr>
          <w:rFonts w:ascii="Calibri" w:hAnsi="Calibri" w:cs="Calibri"/>
          <w:snapToGrid/>
          <w:color w:val="000000" w:themeColor="text1"/>
        </w:rPr>
        <w:t>. The CONTRACTOR’s staff will participate in ALTCEW and ALTSA training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and coordination meetings 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required.</w:t>
      </w:r>
    </w:p>
    <w:p w14:paraId="69B8A4B9" w14:textId="77777777" w:rsidR="00BE138A" w:rsidRPr="00BE138A" w:rsidRDefault="00BE138A" w:rsidP="00BE138A">
      <w:pPr>
        <w:widowControl/>
        <w:ind w:left="720"/>
        <w:rPr>
          <w:rFonts w:ascii="Calibri" w:hAnsi="Calibri" w:cs="Calibri"/>
          <w:snapToGrid/>
          <w:color w:val="000000" w:themeColor="text1"/>
        </w:rPr>
      </w:pPr>
    </w:p>
    <w:p w14:paraId="6B944F5B" w14:textId="77777777" w:rsidR="00BE138A" w:rsidRPr="00BE138A" w:rsidRDefault="00BE138A" w:rsidP="00BE138A">
      <w:pPr>
        <w:widowControl/>
        <w:numPr>
          <w:ilvl w:val="0"/>
          <w:numId w:val="40"/>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Billing and</w:t>
      </w:r>
      <w:r w:rsidRPr="00BE138A">
        <w:rPr>
          <w:rFonts w:ascii="Calibri" w:hAnsi="Calibri" w:cs="Calibri"/>
          <w:b/>
          <w:snapToGrid/>
          <w:color w:val="000000" w:themeColor="text1"/>
          <w:spacing w:val="-3"/>
        </w:rPr>
        <w:t xml:space="preserve"> </w:t>
      </w:r>
      <w:r w:rsidRPr="00BE138A">
        <w:rPr>
          <w:rFonts w:ascii="Calibri" w:hAnsi="Calibri" w:cs="Calibri"/>
          <w:b/>
          <w:snapToGrid/>
          <w:color w:val="000000" w:themeColor="text1"/>
        </w:rPr>
        <w:t>Payment</w:t>
      </w:r>
      <w:r w:rsidRPr="00BE138A">
        <w:rPr>
          <w:rFonts w:ascii="Calibri" w:hAnsi="Calibri" w:cs="Calibri"/>
          <w:snapToGrid/>
          <w:color w:val="000000" w:themeColor="text1"/>
        </w:rPr>
        <w:t>.</w:t>
      </w:r>
    </w:p>
    <w:p w14:paraId="33B54374" w14:textId="77777777" w:rsidR="00BE138A" w:rsidRPr="00BE138A" w:rsidRDefault="00BE138A" w:rsidP="00BE138A">
      <w:pPr>
        <w:widowControl/>
        <w:rPr>
          <w:rFonts w:ascii="Calibri" w:hAnsi="Calibri" w:cs="Calibri"/>
          <w:b/>
          <w:bCs/>
          <w:snapToGrid/>
          <w:color w:val="000000" w:themeColor="text1"/>
        </w:rPr>
      </w:pPr>
    </w:p>
    <w:p w14:paraId="4BE99A79"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Billing.</w:t>
      </w:r>
      <w:r w:rsidRPr="00BE138A">
        <w:rPr>
          <w:rFonts w:ascii="Calibri" w:hAnsi="Calibri" w:cs="Calibri"/>
          <w:snapToGrid/>
          <w:color w:val="000000" w:themeColor="text1"/>
        </w:rPr>
        <w:t xml:space="preserve"> The CONTRACTOR shall submit invoices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requests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5BD7EBEC" w14:textId="77777777" w:rsidR="00BE138A" w:rsidRPr="00BE138A" w:rsidRDefault="00BE138A" w:rsidP="00BE138A">
      <w:pPr>
        <w:widowControl/>
        <w:rPr>
          <w:rFonts w:ascii="Calibri" w:hAnsi="Calibri" w:cs="Calibri"/>
          <w:snapToGrid/>
          <w:color w:val="000000" w:themeColor="text1"/>
        </w:rPr>
      </w:pPr>
    </w:p>
    <w:p w14:paraId="0582A005"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Payment</w:t>
      </w:r>
      <w:r w:rsidRPr="00BE138A">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7F4186C7" w14:textId="77777777" w:rsidR="00BE138A" w:rsidRPr="00BE138A" w:rsidRDefault="00BE138A" w:rsidP="00BE138A">
      <w:pPr>
        <w:widowControl/>
        <w:rPr>
          <w:rFonts w:ascii="Calibri" w:hAnsi="Calibri" w:cs="Calibri"/>
          <w:snapToGrid/>
          <w:color w:val="000000" w:themeColor="text1"/>
        </w:rPr>
      </w:pPr>
    </w:p>
    <w:p w14:paraId="0FDC6B85"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shall not make any payments in advance or anticipation of the delivery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services to be provided pursuant to this Agreement. Unless otherwise specified in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this Agreement, ALTCEW shall not pay any claims for payment for services submitted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more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than 45 days after completion of the contract period. 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bill ALTCEW for services performed under this Agreement, and ALTCEW</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shall not pay the CONTRACTOR, if the CONTRACTOR has charged or will charge the State</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of Washington or any other party under any other contract or agreement for the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services.</w:t>
      </w:r>
    </w:p>
    <w:p w14:paraId="16157E19" w14:textId="77777777" w:rsidR="00BE138A" w:rsidRPr="00BE138A" w:rsidRDefault="00BE138A" w:rsidP="00BE138A">
      <w:pPr>
        <w:widowControl/>
        <w:ind w:left="1170"/>
        <w:rPr>
          <w:rFonts w:ascii="Calibri" w:hAnsi="Calibri" w:cs="Calibri"/>
          <w:snapToGrid/>
          <w:color w:val="000000" w:themeColor="text1"/>
        </w:rPr>
      </w:pPr>
    </w:p>
    <w:p w14:paraId="51934213"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195AA733" w14:textId="77777777" w:rsidR="00BE138A" w:rsidRPr="00BE138A" w:rsidRDefault="00BE138A" w:rsidP="00BE138A">
      <w:pPr>
        <w:widowControl/>
        <w:ind w:left="1170"/>
        <w:rPr>
          <w:rFonts w:ascii="Calibri" w:hAnsi="Calibri" w:cs="Calibri"/>
          <w:snapToGrid/>
          <w:color w:val="000000" w:themeColor="text1"/>
        </w:rPr>
      </w:pPr>
    </w:p>
    <w:p w14:paraId="45CD104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Program</w:t>
      </w:r>
      <w:r w:rsidRPr="00BE138A">
        <w:rPr>
          <w:rFonts w:ascii="Calibri" w:hAnsi="Calibri" w:cs="Calibri"/>
          <w:b/>
          <w:bCs/>
          <w:snapToGrid/>
          <w:color w:val="000000" w:themeColor="text1"/>
          <w:spacing w:val="23"/>
        </w:rPr>
        <w:t xml:space="preserve"> </w:t>
      </w:r>
      <w:r w:rsidRPr="00BE138A">
        <w:rPr>
          <w:rFonts w:ascii="Calibri" w:hAnsi="Calibri" w:cs="Calibri"/>
          <w:b/>
          <w:bCs/>
          <w:snapToGrid/>
          <w:color w:val="000000" w:themeColor="text1"/>
        </w:rPr>
        <w:t>Income.</w:t>
      </w:r>
      <w:r w:rsidRPr="00BE138A">
        <w:rPr>
          <w:rFonts w:ascii="Calibri" w:hAnsi="Calibri" w:cs="Calibri"/>
          <w:b/>
          <w:bCs/>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with 2 CFR 92.25;</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costs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borne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satisfy cost sharing or matching requirements (Section 25 g.3) unless prohibited</w:t>
      </w:r>
      <w:r w:rsidRPr="00BE138A">
        <w:rPr>
          <w:rFonts w:ascii="Calibri" w:hAnsi="Calibri" w:cs="Calibri"/>
          <w:snapToGrid/>
          <w:color w:val="000000" w:themeColor="text1"/>
          <w:spacing w:val="5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implementing regulations of specific federal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programs.</w:t>
      </w:r>
    </w:p>
    <w:p w14:paraId="66F5D824" w14:textId="77777777" w:rsidR="00BE138A" w:rsidRPr="00BE138A" w:rsidRDefault="00BE138A" w:rsidP="00BE138A">
      <w:pPr>
        <w:widowControl/>
        <w:rPr>
          <w:rFonts w:ascii="Calibri" w:hAnsi="Calibri" w:cs="Calibri"/>
          <w:b/>
          <w:snapToGrid/>
          <w:color w:val="000000" w:themeColor="text1"/>
        </w:rPr>
      </w:pPr>
    </w:p>
    <w:p w14:paraId="0071DC50"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Program Reports</w:t>
      </w:r>
      <w:r w:rsidRPr="00BE138A">
        <w:rPr>
          <w:rFonts w:ascii="Calibri" w:hAnsi="Calibri" w:cs="Calibri"/>
          <w:snapToGrid/>
          <w:color w:val="000000" w:themeColor="text1"/>
        </w:rPr>
        <w:t>. The CONTRACTOR shall submit program reports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reports 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2B1D8683" w14:textId="77777777" w:rsidR="00BE138A" w:rsidRPr="00BE138A" w:rsidRDefault="00BE138A" w:rsidP="00BE138A">
      <w:pPr>
        <w:widowControl/>
        <w:rPr>
          <w:rFonts w:ascii="Calibri" w:hAnsi="Calibri" w:cs="Calibri"/>
          <w:snapToGrid/>
          <w:color w:val="000000" w:themeColor="text1"/>
        </w:rPr>
      </w:pPr>
    </w:p>
    <w:p w14:paraId="26BE11D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Budget Revisions. </w:t>
      </w:r>
      <w:r w:rsidRPr="00BE138A">
        <w:rPr>
          <w:rFonts w:ascii="Calibri" w:hAnsi="Calibri" w:cs="Calibri"/>
          <w:snapToGrid/>
          <w:color w:val="000000" w:themeColor="text1"/>
        </w:rPr>
        <w:t>The CONTRACTOR shall submit to ALTCEW written requests for</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approval of budget revisions for specific program agreements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when:</w:t>
      </w:r>
    </w:p>
    <w:p w14:paraId="64BEC6DF" w14:textId="77777777" w:rsidR="00BE138A" w:rsidRPr="00BE138A" w:rsidRDefault="00BE138A" w:rsidP="00BE138A">
      <w:pPr>
        <w:widowControl/>
        <w:rPr>
          <w:rFonts w:ascii="Calibri" w:hAnsi="Calibri" w:cs="Calibri"/>
          <w:snapToGrid/>
          <w:color w:val="000000" w:themeColor="text1"/>
        </w:rPr>
      </w:pPr>
    </w:p>
    <w:p w14:paraId="05E03AD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The revisions would change the scope </w:t>
      </w:r>
      <w:r w:rsidRPr="00BE138A">
        <w:rPr>
          <w:rFonts w:ascii="Calibri" w:hAnsi="Calibri" w:cs="Calibri"/>
          <w:snapToGrid/>
          <w:color w:val="000000" w:themeColor="text1"/>
          <w:spacing w:val="2"/>
        </w:rPr>
        <w:t xml:space="preserve">or </w:t>
      </w:r>
      <w:r w:rsidRPr="00BE138A">
        <w:rPr>
          <w:rFonts w:ascii="Calibri" w:hAnsi="Calibri" w:cs="Calibri"/>
          <w:snapToGrid/>
          <w:color w:val="000000" w:themeColor="text1"/>
        </w:rPr>
        <w:t>objectives of services specified in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Agreement's Statement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Work;</w:t>
      </w:r>
    </w:p>
    <w:p w14:paraId="063DC90F" w14:textId="77777777" w:rsidR="00BE138A" w:rsidRPr="00BE138A" w:rsidRDefault="00BE138A" w:rsidP="00BE138A">
      <w:pPr>
        <w:widowControl/>
        <w:rPr>
          <w:rFonts w:ascii="Calibri" w:hAnsi="Calibri" w:cs="Calibri"/>
          <w:snapToGrid/>
          <w:color w:val="000000" w:themeColor="text1"/>
        </w:rPr>
      </w:pPr>
    </w:p>
    <w:p w14:paraId="0B57097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Additional revenues are received by the program;</w:t>
      </w:r>
    </w:p>
    <w:p w14:paraId="2512B282" w14:textId="77777777" w:rsidR="00BE138A" w:rsidRPr="00BE138A" w:rsidRDefault="00BE138A" w:rsidP="00BE138A">
      <w:pPr>
        <w:widowControl/>
        <w:rPr>
          <w:rFonts w:ascii="Calibri" w:hAnsi="Calibri" w:cs="Calibri"/>
          <w:snapToGrid/>
          <w:color w:val="000000" w:themeColor="text1"/>
        </w:rPr>
      </w:pPr>
    </w:p>
    <w:p w14:paraId="5956F95F"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78A98AAC" w14:textId="77777777" w:rsidR="00BE138A" w:rsidRPr="00BE138A" w:rsidRDefault="00BE138A" w:rsidP="00BE138A">
      <w:pPr>
        <w:ind w:left="720"/>
        <w:contextualSpacing/>
        <w:rPr>
          <w:rFonts w:ascii="Calibri" w:hAnsi="Calibri" w:cs="Calibri"/>
          <w:snapToGrid/>
          <w:color w:val="000000" w:themeColor="text1"/>
        </w:rPr>
      </w:pPr>
    </w:p>
    <w:p w14:paraId="1B39EE89" w14:textId="77777777" w:rsidR="00BE138A" w:rsidRPr="00BE138A" w:rsidRDefault="00BE138A" w:rsidP="00BE138A">
      <w:pPr>
        <w:widowControl/>
        <w:numPr>
          <w:ilvl w:val="0"/>
          <w:numId w:val="63"/>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Reductions in</w:t>
      </w:r>
      <w:r w:rsidRPr="00BE138A">
        <w:rPr>
          <w:rFonts w:ascii="Calibri" w:hAnsi="Calibri" w:cs="Calibri"/>
          <w:b/>
          <w:snapToGrid/>
          <w:color w:val="000000" w:themeColor="text1"/>
          <w:spacing w:val="2"/>
        </w:rPr>
        <w:t xml:space="preserve"> </w:t>
      </w:r>
      <w:r w:rsidRPr="00BE138A">
        <w:rPr>
          <w:rFonts w:ascii="Calibri" w:hAnsi="Calibri" w:cs="Calibri"/>
          <w:b/>
          <w:snapToGrid/>
          <w:color w:val="000000" w:themeColor="text1"/>
        </w:rPr>
        <w:t>Funding.</w:t>
      </w:r>
    </w:p>
    <w:p w14:paraId="1880AF99" w14:textId="77777777" w:rsidR="00BE138A" w:rsidRPr="00BE138A" w:rsidRDefault="00BE138A" w:rsidP="00BE138A">
      <w:pPr>
        <w:widowControl/>
        <w:rPr>
          <w:rFonts w:ascii="Calibri" w:hAnsi="Calibri" w:cs="Calibri"/>
          <w:b/>
          <w:bCs/>
          <w:snapToGrid/>
          <w:color w:val="000000" w:themeColor="text1"/>
        </w:rPr>
      </w:pPr>
    </w:p>
    <w:p w14:paraId="1BDD5268"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Limitation of ALTCEW's Fiscal Liability. In the event that funding from State, Federal,</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sources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way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after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date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subsequent Agreements, and prior to their normal completion, ALTCEW may</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summarily reduce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4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notwithstanding any other termination provision of this Agreement. However, prior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 taking formal action to reduce or terminate the Agreement pursuant to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paragraph,</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solicit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views</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effort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determine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what course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action,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given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constraints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facing</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disruptive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continued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provision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shall 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upon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representative.</w:t>
      </w:r>
    </w:p>
    <w:p w14:paraId="14AF20BF" w14:textId="77777777" w:rsidR="00BE138A" w:rsidRPr="00BE138A" w:rsidRDefault="00BE138A" w:rsidP="00BE138A">
      <w:pPr>
        <w:widowControl/>
        <w:ind w:left="1170"/>
        <w:rPr>
          <w:rFonts w:ascii="Calibri" w:hAnsi="Calibri" w:cs="Calibri"/>
          <w:snapToGrid/>
          <w:color w:val="000000" w:themeColor="text1"/>
        </w:rPr>
      </w:pPr>
    </w:p>
    <w:p w14:paraId="1D88055F"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agrees to promptly notify the CONTRACTOR of any proposed reduction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in funding by State, Federal or other officials. The CONTRACTOR agrees that upon</w:t>
      </w:r>
      <w:r w:rsidRPr="00BE138A">
        <w:rPr>
          <w:rFonts w:ascii="Calibri" w:hAnsi="Calibri" w:cs="Calibri"/>
          <w:snapToGrid/>
          <w:color w:val="000000" w:themeColor="text1"/>
          <w:spacing w:val="49"/>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of such notice, it shall take appropriate and reasonable action to reduce its spending</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affected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do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spacing w:val="2"/>
        </w:rPr>
        <w:t>level</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which would result if said proposed reduction become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effective.</w:t>
      </w:r>
    </w:p>
    <w:p w14:paraId="0642DA04" w14:textId="77777777" w:rsidR="00BE138A" w:rsidRPr="00BE138A" w:rsidRDefault="00BE138A" w:rsidP="00BE138A">
      <w:pPr>
        <w:widowControl/>
        <w:rPr>
          <w:rFonts w:ascii="Calibri" w:hAnsi="Calibri" w:cs="Calibri"/>
          <w:snapToGrid/>
          <w:color w:val="000000" w:themeColor="text1"/>
        </w:rPr>
      </w:pPr>
    </w:p>
    <w:p w14:paraId="4DB29063"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65A0400" w14:textId="77777777" w:rsidR="00BE138A" w:rsidRPr="00BE138A" w:rsidRDefault="00BE138A" w:rsidP="00BE138A">
      <w:pPr>
        <w:widowControl/>
        <w:rPr>
          <w:rFonts w:ascii="Calibri" w:hAnsi="Calibri" w:cs="Calibri"/>
          <w:snapToGrid/>
          <w:color w:val="000000" w:themeColor="text1"/>
        </w:rPr>
      </w:pPr>
    </w:p>
    <w:p w14:paraId="56584C44"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provides</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15</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intent</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to reduce the obligation;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and</w:t>
      </w:r>
    </w:p>
    <w:p w14:paraId="1472A57F"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0D43B5FB"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provides the CONTRACTOR an opportunity, during the 15 day waiting period, to appeal the decision to reduce funding.</w:t>
      </w:r>
    </w:p>
    <w:p w14:paraId="79A9248A" w14:textId="77777777" w:rsidR="00BE138A" w:rsidRPr="00BE138A" w:rsidRDefault="00BE138A" w:rsidP="00BE138A">
      <w:pPr>
        <w:widowControl/>
        <w:rPr>
          <w:rFonts w:ascii="Calibri" w:hAnsi="Calibri" w:cs="Calibri"/>
          <w:snapToGrid/>
          <w:color w:val="000000" w:themeColor="text1"/>
        </w:rPr>
      </w:pPr>
    </w:p>
    <w:p w14:paraId="68EBB179" w14:textId="77777777" w:rsidR="00BE138A" w:rsidRPr="00BE138A" w:rsidRDefault="00BE138A" w:rsidP="00BE138A">
      <w:pPr>
        <w:widowControl/>
        <w:ind w:left="1620"/>
        <w:rPr>
          <w:rFonts w:ascii="Calibri" w:hAnsi="Calibri" w:cs="Calibri"/>
          <w:snapToGrid/>
          <w:color w:val="000000" w:themeColor="text1"/>
        </w:rPr>
      </w:pPr>
      <w:r w:rsidRPr="00BE138A">
        <w:rPr>
          <w:rFonts w:ascii="Calibri" w:hAnsi="Calibri" w:cs="Calibri"/>
          <w:snapToGrid/>
          <w:color w:val="000000" w:themeColor="text1"/>
        </w:rPr>
        <w:t>Further,</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if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fails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expend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up</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level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identified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subsequent Agreements budget, the total amount of the award may be reduced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amount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difference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between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estimated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expenditure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the actual cumulative spending rate for 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period.</w:t>
      </w:r>
    </w:p>
    <w:p w14:paraId="35046C2A" w14:textId="77777777" w:rsidR="00BE138A" w:rsidRPr="00BE138A" w:rsidRDefault="00BE138A" w:rsidP="00BE138A">
      <w:pPr>
        <w:widowControl/>
        <w:ind w:left="1620"/>
        <w:rPr>
          <w:rFonts w:ascii="Calibri" w:hAnsi="Calibri" w:cs="Calibri"/>
          <w:snapToGrid/>
          <w:color w:val="000000" w:themeColor="text1"/>
        </w:rPr>
      </w:pPr>
    </w:p>
    <w:p w14:paraId="05B64EBE"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Training.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for such training as may be necessary to enable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paid and volunteer project personnel to administer and operate the project/program. Costs</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training, as warranted, have been included in the budget developed for the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project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submitted as part of this application. It is further agreed that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project/program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administrators shall encourage all paid and volunteer project personnel to continue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training in an effort to upgrade their service skills and enhance their understanding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aging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process.</w:t>
      </w:r>
    </w:p>
    <w:p w14:paraId="3DF78D70" w14:textId="77777777" w:rsidR="00BE138A" w:rsidRPr="00BE138A" w:rsidRDefault="00BE138A" w:rsidP="00BE138A">
      <w:pPr>
        <w:widowControl/>
        <w:rPr>
          <w:rFonts w:ascii="Calibri" w:hAnsi="Calibri" w:cs="Calibri"/>
          <w:snapToGrid/>
          <w:color w:val="000000" w:themeColor="text1"/>
        </w:rPr>
      </w:pPr>
    </w:p>
    <w:p w14:paraId="5CF9E74A"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to Long Term Care Facilities.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shall not provide services with</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funds to residents of long term care facilities for which other State or Federal funds, such</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as Medicare, Medicaid or Title XIX, are available. The Long-Term Care Ombudsman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Long-Term Ombudsman Program are not subject to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 xml:space="preserve">restriction. </w:t>
      </w:r>
    </w:p>
    <w:p w14:paraId="7A2AE768" w14:textId="77777777" w:rsidR="00BE138A" w:rsidRPr="00BE138A" w:rsidRDefault="00BE138A" w:rsidP="00BE138A">
      <w:pPr>
        <w:widowControl/>
        <w:rPr>
          <w:rFonts w:ascii="Calibri" w:hAnsi="Calibri" w:cs="Calibri"/>
          <w:b/>
          <w:bCs/>
          <w:snapToGrid/>
          <w:color w:val="000000" w:themeColor="text1"/>
        </w:rPr>
      </w:pPr>
    </w:p>
    <w:p w14:paraId="5AFC85B4"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Donations. </w:t>
      </w:r>
      <w:r w:rsidRPr="00BE138A">
        <w:rPr>
          <w:rFonts w:ascii="Calibri" w:hAnsi="Calibri" w:cs="Calibri"/>
          <w:snapToGrid/>
          <w:color w:val="000000" w:themeColor="text1"/>
        </w:rPr>
        <w:t>If funded by ALTCEW with Federal or State dollars to operate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non-means tested program, the CONTRACTOR will develop and implement a policy of</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accepting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donations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pertinent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adhered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 include 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p>
    <w:p w14:paraId="24A22D39" w14:textId="77777777" w:rsidR="00BE138A" w:rsidRPr="00BE138A" w:rsidRDefault="00BE138A" w:rsidP="00BE138A">
      <w:pPr>
        <w:widowControl/>
        <w:rPr>
          <w:rFonts w:ascii="Calibri" w:hAnsi="Calibri" w:cs="Calibri"/>
          <w:snapToGrid/>
          <w:color w:val="000000" w:themeColor="text1"/>
        </w:rPr>
      </w:pPr>
    </w:p>
    <w:p w14:paraId="7CADAD95"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must:</w:t>
      </w:r>
    </w:p>
    <w:p w14:paraId="2DE93114" w14:textId="77777777" w:rsidR="00BE138A" w:rsidRPr="00BE138A" w:rsidRDefault="00BE138A" w:rsidP="00BE138A">
      <w:pPr>
        <w:widowControl/>
        <w:rPr>
          <w:rFonts w:ascii="Calibri" w:hAnsi="Calibri" w:cs="Calibri"/>
          <w:snapToGrid/>
          <w:color w:val="000000" w:themeColor="text1"/>
        </w:rPr>
      </w:pPr>
    </w:p>
    <w:p w14:paraId="660CA128"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Provide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each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person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free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voluntary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opportunity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contribute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cost of the service;</w:t>
      </w:r>
    </w:p>
    <w:p w14:paraId="0D8F7405" w14:textId="77777777" w:rsidR="00BE138A" w:rsidRPr="00BE138A" w:rsidRDefault="00BE138A" w:rsidP="00BE138A">
      <w:pPr>
        <w:widowControl/>
        <w:rPr>
          <w:rFonts w:ascii="Calibri" w:hAnsi="Calibri" w:cs="Calibri"/>
          <w:snapToGrid/>
          <w:color w:val="000000" w:themeColor="text1"/>
        </w:rPr>
      </w:pPr>
    </w:p>
    <w:p w14:paraId="53629A4A"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Protect the privacy of each older person with respect to his or her contribution;</w:t>
      </w:r>
    </w:p>
    <w:p w14:paraId="08C5E4C0" w14:textId="77777777" w:rsidR="00BE138A" w:rsidRPr="00BE138A" w:rsidRDefault="00BE138A" w:rsidP="00BE138A">
      <w:pPr>
        <w:widowControl/>
        <w:rPr>
          <w:rFonts w:ascii="Calibri" w:hAnsi="Calibri" w:cs="Calibri"/>
          <w:snapToGrid/>
          <w:color w:val="000000" w:themeColor="text1"/>
        </w:rPr>
      </w:pPr>
    </w:p>
    <w:p w14:paraId="2AE54164"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Establish appropriate procedures to safeguard and account for all contributions; and</w:t>
      </w:r>
    </w:p>
    <w:p w14:paraId="380A502D" w14:textId="77777777" w:rsidR="00BE138A" w:rsidRPr="00BE138A" w:rsidRDefault="00BE138A" w:rsidP="00BE138A">
      <w:pPr>
        <w:widowControl/>
        <w:rPr>
          <w:rFonts w:ascii="Calibri" w:hAnsi="Calibri" w:cs="Calibri"/>
          <w:snapToGrid/>
          <w:color w:val="000000" w:themeColor="text1"/>
        </w:rPr>
      </w:pPr>
    </w:p>
    <w:p w14:paraId="7EB2A6AF"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26B18DB3" w14:textId="77777777" w:rsidR="00BE138A" w:rsidRPr="00BE138A" w:rsidRDefault="00BE138A" w:rsidP="00BE138A">
      <w:pPr>
        <w:widowControl/>
        <w:rPr>
          <w:rFonts w:ascii="Calibri" w:hAnsi="Calibri" w:cs="Calibri"/>
          <w:snapToGrid/>
          <w:color w:val="000000" w:themeColor="text1"/>
        </w:rPr>
      </w:pPr>
    </w:p>
    <w:p w14:paraId="0495C4E7"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00AF803A" w14:textId="77777777" w:rsidR="00BE138A" w:rsidRPr="00BE138A" w:rsidRDefault="00BE138A" w:rsidP="00BE138A">
      <w:pPr>
        <w:widowControl/>
        <w:rPr>
          <w:rFonts w:ascii="Calibri" w:hAnsi="Calibri" w:cs="Calibri"/>
          <w:snapToGrid/>
          <w:color w:val="000000" w:themeColor="text1"/>
        </w:rPr>
      </w:pPr>
    </w:p>
    <w:p w14:paraId="67D6EE49"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B804FB8" w14:textId="77777777" w:rsidR="00BE138A" w:rsidRPr="00BE138A" w:rsidRDefault="00BE138A" w:rsidP="00BE138A">
      <w:pPr>
        <w:widowControl/>
        <w:ind w:left="1170"/>
        <w:rPr>
          <w:rFonts w:ascii="Calibri" w:hAnsi="Calibri" w:cs="Calibri"/>
          <w:snapToGrid/>
          <w:color w:val="000000" w:themeColor="text1"/>
        </w:rPr>
      </w:pPr>
    </w:p>
    <w:p w14:paraId="447F2C0C"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5DC998E8" w14:textId="77777777" w:rsidR="00BE138A" w:rsidRPr="00BE138A" w:rsidRDefault="00BE138A" w:rsidP="00BE138A">
      <w:pPr>
        <w:widowControl/>
        <w:rPr>
          <w:rFonts w:ascii="Calibri" w:hAnsi="Calibri" w:cs="Calibri"/>
          <w:snapToGrid/>
          <w:color w:val="000000" w:themeColor="text1"/>
        </w:rPr>
      </w:pPr>
    </w:p>
    <w:p w14:paraId="19FBE03D"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Contributions made by older persons or on behalf of older persons are considered program income.</w:t>
      </w:r>
    </w:p>
    <w:p w14:paraId="6ED64379" w14:textId="77777777" w:rsidR="00BE138A" w:rsidRPr="00BE138A" w:rsidRDefault="00BE138A" w:rsidP="00BE138A">
      <w:pPr>
        <w:widowControl/>
        <w:rPr>
          <w:rFonts w:ascii="Calibri" w:hAnsi="Calibri" w:cs="Calibri"/>
          <w:snapToGrid/>
          <w:color w:val="000000" w:themeColor="text1"/>
        </w:rPr>
      </w:pPr>
    </w:p>
    <w:p w14:paraId="2CE76574"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Indemnification.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all services to be rendered or performed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 contract awarded pursuant to this Application will be performed or rendered entirely</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at the Applicant Agency's own risk and the Applicant Agency expressly agrees to</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indemnify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to hold harmless ALTCEW and all of its officers, agents, employees, or otherwise,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and all liability, loss or damage. Provided, however, that the provisions of the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above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be inapplicable to the extent that ALTCEW is judicially found solely 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partially negligent for the damage 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injury.</w:t>
      </w:r>
    </w:p>
    <w:p w14:paraId="442BED94" w14:textId="77777777" w:rsidR="00BE138A" w:rsidRPr="00BE138A" w:rsidRDefault="00BE138A" w:rsidP="00BE138A">
      <w:pPr>
        <w:widowControl/>
        <w:rPr>
          <w:rFonts w:ascii="Calibri" w:hAnsi="Calibri" w:cs="Calibri"/>
          <w:snapToGrid/>
          <w:color w:val="000000" w:themeColor="text1"/>
        </w:rPr>
      </w:pPr>
    </w:p>
    <w:p w14:paraId="644629D2"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Supplanting.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funds provided by ALTCEW to the Applicant</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Agency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are not used to replace funds from other non-Federal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sources.</w:t>
      </w:r>
    </w:p>
    <w:p w14:paraId="72BF3C12" w14:textId="77777777" w:rsidR="00BE138A" w:rsidRPr="00BE138A" w:rsidRDefault="00BE138A" w:rsidP="00BE138A">
      <w:pPr>
        <w:widowControl/>
        <w:rPr>
          <w:rFonts w:ascii="Calibri" w:hAnsi="Calibri" w:cs="Calibri"/>
          <w:snapToGrid/>
          <w:color w:val="000000" w:themeColor="text1"/>
        </w:rPr>
      </w:pPr>
    </w:p>
    <w:p w14:paraId="2D707620"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Program Publicity.  </w:t>
      </w:r>
      <w:r w:rsidRPr="00BE138A">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E707F91"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4CDAC4A0"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7FB61DFD"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08A97A62"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68C8C4A9" w14:textId="77777777" w:rsidR="00BE138A" w:rsidRPr="00BE138A" w:rsidRDefault="00BE138A" w:rsidP="00BE138A">
      <w:pPr>
        <w:autoSpaceDE w:val="0"/>
        <w:autoSpaceDN w:val="0"/>
        <w:adjustRightInd w:val="0"/>
        <w:rPr>
          <w:rFonts w:ascii="Calibri" w:hAnsi="Calibri" w:cs="Calibri"/>
          <w:snapToGrid/>
          <w:color w:val="000000" w:themeColor="text1"/>
        </w:rPr>
      </w:pPr>
    </w:p>
    <w:p w14:paraId="792D7709"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Printed materials must include the ALTCEW logo.</w:t>
      </w:r>
    </w:p>
    <w:p w14:paraId="603C86D5" w14:textId="77777777" w:rsidR="00BE138A" w:rsidRPr="00BE138A" w:rsidRDefault="00BE138A" w:rsidP="00BE138A">
      <w:pPr>
        <w:autoSpaceDE w:val="0"/>
        <w:autoSpaceDN w:val="0"/>
        <w:adjustRightInd w:val="0"/>
        <w:rPr>
          <w:rFonts w:ascii="Calibri" w:hAnsi="Calibri" w:cs="Calibri"/>
          <w:snapToGrid/>
          <w:color w:val="000000" w:themeColor="text1"/>
        </w:rPr>
      </w:pPr>
    </w:p>
    <w:p w14:paraId="0D0D8F3F"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5C3D0CA5"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2D1B0EF4"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2196788" w14:textId="77777777" w:rsidR="00BE138A" w:rsidRPr="00BE138A" w:rsidRDefault="00BE138A" w:rsidP="00BE138A">
      <w:pPr>
        <w:widowControl/>
        <w:ind w:left="720"/>
        <w:contextualSpacing/>
        <w:rPr>
          <w:rFonts w:ascii="Calibri" w:eastAsiaTheme="minorHAnsi" w:hAnsi="Calibri" w:cs="Calibri"/>
          <w:b/>
          <w:bCs/>
          <w:snapToGrid/>
          <w:color w:val="000000" w:themeColor="text1"/>
          <w:sz w:val="22"/>
          <w:szCs w:val="22"/>
        </w:rPr>
      </w:pPr>
    </w:p>
    <w:p w14:paraId="23A58B6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Levels to Minorities.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services to minority and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Limited English</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Speaking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proportion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population of older individuals in ALTCEW’s Planning and Service area. Case Management services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will be provided at twice the percentage levels found in the</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population.</w:t>
      </w:r>
    </w:p>
    <w:p w14:paraId="20E27EDD" w14:textId="77777777" w:rsidR="00BE138A" w:rsidRPr="00BE138A" w:rsidRDefault="00BE138A" w:rsidP="00BE138A">
      <w:pPr>
        <w:widowControl/>
        <w:rPr>
          <w:rFonts w:ascii="Calibri" w:hAnsi="Calibri" w:cs="Calibri"/>
          <w:snapToGrid/>
          <w:color w:val="000000" w:themeColor="text1"/>
        </w:rPr>
      </w:pPr>
    </w:p>
    <w:p w14:paraId="2C29997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Disaster Preparedness.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to maintain a business continuity plan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develop criteria to identify high risk clients in the community and maintain a list of</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this requirement. Case Management agencies, as part of the annual assessment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and/or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significant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change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process,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educate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how</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prepared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emergencies and disasters. Case Managers will use ALTCEW's Home Emergency Preparedness Plan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and FEMA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handouts.</w:t>
      </w:r>
    </w:p>
    <w:p w14:paraId="52F20289" w14:textId="77777777" w:rsidR="00BE138A" w:rsidRPr="00BE138A" w:rsidRDefault="00BE138A" w:rsidP="00BE138A">
      <w:pPr>
        <w:widowControl/>
        <w:rPr>
          <w:rFonts w:ascii="Calibri" w:hAnsi="Calibri" w:cs="Calibri"/>
          <w:snapToGrid/>
          <w:color w:val="000000" w:themeColor="text1"/>
        </w:rPr>
      </w:pPr>
    </w:p>
    <w:p w14:paraId="29582F77"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In addition to General Terms and Conditions Confidentiality language,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its subcontractors may disclose information to each other, to ALTCEW,</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appropriate authorities, for purposes directly connected with the services provided</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to the client. This includes, but is not limited to, determining eligibility, providing services,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participation in disputes, fair hearings or audits. The CONTRACTOR and its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subcontractors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disclose information for research, statistical, monitoring and evaluation</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conducted by ALTCEW, appropriate federal agencies 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DSHS.</w:t>
      </w:r>
    </w:p>
    <w:p w14:paraId="3721BF13" w14:textId="77777777" w:rsidR="00BE138A" w:rsidRPr="00BE138A" w:rsidRDefault="00BE138A" w:rsidP="00BE138A">
      <w:pPr>
        <w:widowControl/>
        <w:ind w:left="810"/>
        <w:rPr>
          <w:rFonts w:ascii="Calibri" w:hAnsi="Calibri" w:cs="Calibri"/>
          <w:snapToGrid/>
          <w:color w:val="000000" w:themeColor="text1"/>
        </w:rPr>
      </w:pPr>
    </w:p>
    <w:p w14:paraId="24AC0363"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Clause Exception. </w:t>
      </w:r>
      <w:r w:rsidRPr="00BE138A">
        <w:rPr>
          <w:rFonts w:ascii="Calibri" w:hAnsi="Calibri" w:cs="Calibri"/>
          <w:snapToGrid/>
          <w:color w:val="000000" w:themeColor="text1"/>
        </w:rPr>
        <w:t>The only exception to the General Term and</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Condition Amendment clause (clause 1.) is when an amendment must be processed to</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distribute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 funds to the CONTRACTOR and the funds must be obligated in a Short</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Timeframe. Short Timeframe means ALTCEW is unable to follow their standard contract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execution procedures to timely obligate the federal funds. By execution of this Agreement,</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prospectively agrees to the terms of the federal fund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distribution amendment, which shall be limited to only adding funds to the CONTRACTOR’s budget.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 CONTRACTOR’s designated point-of-contact shall also email ALTCEW its acceptance of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no later than the amendment start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date.</w:t>
      </w:r>
    </w:p>
    <w:p w14:paraId="760AAB61" w14:textId="77777777" w:rsidR="00BE138A" w:rsidRPr="00BE138A" w:rsidRDefault="00BE138A" w:rsidP="00BE138A">
      <w:pPr>
        <w:widowControl/>
        <w:rPr>
          <w:rFonts w:ascii="Calibri" w:hAnsi="Calibri" w:cs="Calibri"/>
          <w:snapToGrid/>
          <w:color w:val="000000" w:themeColor="text1"/>
        </w:rPr>
      </w:pPr>
    </w:p>
    <w:p w14:paraId="125D8DD8"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Duty to Disclose Business</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Transactions</w:t>
      </w:r>
      <w:r w:rsidRPr="00BE138A">
        <w:rPr>
          <w:rFonts w:ascii="Calibri" w:hAnsi="Calibri" w:cs="Calibri"/>
          <w:snapToGrid/>
          <w:color w:val="000000" w:themeColor="text1"/>
        </w:rPr>
        <w:t xml:space="preserve">.  </w:t>
      </w:r>
    </w:p>
    <w:p w14:paraId="2A1756A3" w14:textId="77777777" w:rsidR="00BE138A" w:rsidRPr="00BE138A" w:rsidRDefault="00BE138A" w:rsidP="00BE138A">
      <w:pPr>
        <w:ind w:left="720"/>
        <w:contextualSpacing/>
        <w:rPr>
          <w:rFonts w:ascii="Calibri" w:hAnsi="Calibri" w:cs="Calibri"/>
          <w:snapToGrid/>
          <w:color w:val="000000" w:themeColor="text1"/>
        </w:rPr>
      </w:pPr>
    </w:p>
    <w:p w14:paraId="5C636369" w14:textId="77777777" w:rsidR="00BE138A" w:rsidRPr="00BE138A" w:rsidRDefault="00BE138A" w:rsidP="00192BCD">
      <w:pPr>
        <w:widowControl/>
        <w:numPr>
          <w:ilvl w:val="0"/>
          <w:numId w:val="79"/>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6BE995D3" w14:textId="77777777" w:rsidR="00BE138A" w:rsidRPr="00BE138A" w:rsidRDefault="00BE138A" w:rsidP="00192BCD">
      <w:pPr>
        <w:widowControl/>
        <w:numPr>
          <w:ilvl w:val="0"/>
          <w:numId w:val="80"/>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7B25A1F4" w14:textId="77777777" w:rsidR="00BE138A" w:rsidRPr="00BE138A" w:rsidRDefault="00BE138A" w:rsidP="00192BCD">
      <w:pPr>
        <w:widowControl/>
        <w:numPr>
          <w:ilvl w:val="0"/>
          <w:numId w:val="80"/>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6DC319D4" w14:textId="77777777" w:rsidR="00BE138A" w:rsidRPr="00BE138A" w:rsidRDefault="00BE138A" w:rsidP="00192BCD">
      <w:pPr>
        <w:widowControl/>
        <w:numPr>
          <w:ilvl w:val="0"/>
          <w:numId w:val="79"/>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Failure to comply with requests made under this term may result in denial of payments until the requested information is disclosed. See 42 CFR 455.105(c).</w:t>
      </w:r>
    </w:p>
    <w:p w14:paraId="70C2D485" w14:textId="77777777" w:rsidR="00BE138A" w:rsidRPr="00BE138A" w:rsidRDefault="00BE138A" w:rsidP="00BE138A">
      <w:pPr>
        <w:widowControl/>
        <w:ind w:left="810"/>
        <w:rPr>
          <w:rFonts w:ascii="Calibri" w:hAnsi="Calibri" w:cs="Calibri"/>
          <w:snapToGrid/>
          <w:color w:val="000000" w:themeColor="text1"/>
        </w:rPr>
      </w:pPr>
    </w:p>
    <w:p w14:paraId="7D5FF1EA"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False Claims Act Education Compliance</w:t>
      </w:r>
      <w:r w:rsidRPr="00BE138A">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4D0AB19" w14:textId="77777777" w:rsidR="00BE138A" w:rsidRPr="00BE138A" w:rsidRDefault="00BE138A" w:rsidP="00BE138A">
      <w:pPr>
        <w:widowControl/>
        <w:rPr>
          <w:rFonts w:ascii="Calibri" w:hAnsi="Calibri" w:cs="Calibri"/>
          <w:b/>
          <w:bCs/>
          <w:snapToGrid/>
          <w:color w:val="000000" w:themeColor="text1"/>
        </w:rPr>
      </w:pPr>
    </w:p>
    <w:p w14:paraId="3440B91F"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20AA857" w14:textId="77777777" w:rsidR="00BE138A" w:rsidRPr="00BE138A" w:rsidRDefault="00BE138A" w:rsidP="00BE138A">
      <w:pPr>
        <w:widowControl/>
        <w:ind w:left="1170"/>
        <w:rPr>
          <w:rFonts w:ascii="Calibri" w:hAnsi="Calibri" w:cs="Calibri"/>
          <w:snapToGrid/>
          <w:color w:val="000000" w:themeColor="text1"/>
        </w:rPr>
      </w:pPr>
    </w:p>
    <w:p w14:paraId="5DE8CF6B"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regarding the handling and protection of whistleblowers;</w:t>
      </w:r>
    </w:p>
    <w:p w14:paraId="476A3674" w14:textId="77777777" w:rsidR="00BE138A" w:rsidRPr="00BE138A" w:rsidRDefault="00BE138A" w:rsidP="00BE138A">
      <w:pPr>
        <w:widowControl/>
        <w:ind w:left="1170"/>
        <w:rPr>
          <w:rFonts w:ascii="Calibri" w:hAnsi="Calibri" w:cs="Calibri"/>
          <w:snapToGrid/>
          <w:color w:val="000000" w:themeColor="text1"/>
        </w:rPr>
      </w:pPr>
    </w:p>
    <w:p w14:paraId="50B7E046"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 xml:space="preserve">Policies and procedures for detecting and preventing fraud, waste, and abuse; </w:t>
      </w:r>
    </w:p>
    <w:p w14:paraId="3923B8FE" w14:textId="77777777" w:rsidR="00BE138A" w:rsidRPr="00BE138A" w:rsidRDefault="00BE138A" w:rsidP="00BE138A">
      <w:pPr>
        <w:widowControl/>
        <w:ind w:left="1440"/>
        <w:rPr>
          <w:rFonts w:ascii="Calibri" w:hAnsi="Calibri" w:cs="Calibri"/>
          <w:snapToGrid/>
          <w:color w:val="000000" w:themeColor="text1"/>
        </w:rPr>
      </w:pPr>
    </w:p>
    <w:p w14:paraId="2A7CC0C4"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0EFBE68A" w14:textId="77777777" w:rsidR="00BE138A" w:rsidRPr="00BE138A" w:rsidRDefault="00BE138A" w:rsidP="00BE138A">
      <w:pPr>
        <w:widowControl/>
        <w:ind w:left="1170"/>
        <w:rPr>
          <w:rFonts w:ascii="Calibri" w:hAnsi="Calibri" w:cs="Calibri"/>
          <w:snapToGrid/>
          <w:color w:val="000000" w:themeColor="text1"/>
        </w:rPr>
      </w:pPr>
    </w:p>
    <w:p w14:paraId="70C7EC9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 or Federal Audit Requests. </w:t>
      </w:r>
      <w:r w:rsidRPr="00BE138A">
        <w:rPr>
          <w:rFonts w:ascii="Calibri" w:hAnsi="Calibri" w:cs="Calibri"/>
          <w:snapToGrid/>
          <w:color w:val="000000" w:themeColor="text1"/>
        </w:rPr>
        <w:t>The CONTRACTOR is required to respond to State</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audit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requests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records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documentation,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timeframe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requestor. The CONTRACTOR must provide all records requested to either State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Federal agency staff or their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designees.</w:t>
      </w:r>
    </w:p>
    <w:p w14:paraId="40CD0A84" w14:textId="77777777" w:rsidR="00BE138A" w:rsidRPr="00BE138A" w:rsidRDefault="00BE138A" w:rsidP="00BE138A">
      <w:pPr>
        <w:widowControl/>
        <w:ind w:left="810"/>
        <w:rPr>
          <w:rFonts w:ascii="Calibri" w:hAnsi="Calibri" w:cs="Calibri"/>
          <w:snapToGrid/>
          <w:color w:val="000000" w:themeColor="text1"/>
        </w:rPr>
      </w:pPr>
    </w:p>
    <w:p w14:paraId="15194EE2"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Unique Identifier Number.</w:t>
      </w:r>
      <w:r w:rsidRPr="00BE138A">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06F40148" w14:textId="77777777" w:rsidR="00BE138A" w:rsidRPr="00BE138A" w:rsidRDefault="00BE138A" w:rsidP="00BE138A">
      <w:pPr>
        <w:ind w:left="720"/>
        <w:contextualSpacing/>
        <w:rPr>
          <w:rFonts w:ascii="Calibri" w:hAnsi="Calibri" w:cs="Calibri"/>
          <w:snapToGrid/>
          <w:color w:val="000000" w:themeColor="text1"/>
        </w:rPr>
      </w:pPr>
    </w:p>
    <w:p w14:paraId="69E7C714" w14:textId="14975359" w:rsidR="00183403" w:rsidRPr="002A4AEE" w:rsidRDefault="00183403" w:rsidP="00183403">
      <w:pPr>
        <w:widowControl/>
        <w:rPr>
          <w:rFonts w:asciiTheme="minorHAnsi" w:hAnsiTheme="minorHAnsi" w:cstheme="minorHAnsi"/>
          <w:snapToGrid/>
        </w:rPr>
      </w:pPr>
    </w:p>
    <w:p w14:paraId="0AB228AC" w14:textId="0A052F2C" w:rsidR="00FD326F" w:rsidRPr="002A4AEE" w:rsidRDefault="003D4C81" w:rsidP="00BE138A">
      <w:pPr>
        <w:widowControl/>
        <w:rPr>
          <w:rFonts w:asciiTheme="minorHAnsi" w:eastAsiaTheme="minorHAnsi" w:hAnsiTheme="minorHAnsi" w:cstheme="minorHAnsi"/>
          <w:b/>
          <w:color w:val="000000" w:themeColor="text1"/>
          <w:szCs w:val="24"/>
        </w:rPr>
      </w:pPr>
      <w:r>
        <w:rPr>
          <w:rFonts w:asciiTheme="minorHAnsi" w:eastAsiaTheme="minorHAnsi" w:hAnsiTheme="minorHAnsi" w:cstheme="minorHAnsi"/>
          <w:b/>
          <w:color w:val="000000" w:themeColor="text1"/>
          <w:szCs w:val="24"/>
        </w:rPr>
        <w:br w:type="page"/>
      </w:r>
      <w:r w:rsidR="00FD326F" w:rsidRPr="002A4AEE">
        <w:rPr>
          <w:rFonts w:asciiTheme="minorHAnsi" w:eastAsiaTheme="minorHAnsi" w:hAnsiTheme="minorHAnsi" w:cstheme="minorHAnsi"/>
          <w:b/>
          <w:color w:val="000000" w:themeColor="text1"/>
          <w:szCs w:val="24"/>
        </w:rPr>
        <w:t>For the Applicant Agency:</w:t>
      </w:r>
    </w:p>
    <w:p w14:paraId="6FCF0E8C"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68F32C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Signature</w:t>
      </w:r>
    </w:p>
    <w:p w14:paraId="0E9CD74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28A06054"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Title</w:t>
      </w:r>
    </w:p>
    <w:p w14:paraId="2B9C3229"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CEF2163"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Date</w:t>
      </w:r>
    </w:p>
    <w:p w14:paraId="1CE0A3A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2A4AEE">
        <w:rPr>
          <w:rFonts w:asciiTheme="minorHAnsi" w:eastAsiaTheme="minorHAnsi" w:hAnsiTheme="minorHAnsi" w:cstheme="minorHAnsi"/>
          <w:b/>
          <w:color w:val="000000" w:themeColor="text1"/>
          <w:szCs w:val="24"/>
        </w:rPr>
        <w:t>Agency Name and Mailing Address:</w:t>
      </w:r>
    </w:p>
    <w:p w14:paraId="47F3D9F4"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416481BB"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549FC576" w14:textId="77777777" w:rsidR="00CC69EB" w:rsidRPr="002A4AEE"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2A4AEE"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617CA1F4" w14:textId="77777777" w:rsidR="00CC69EB" w:rsidRPr="002A4AEE"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2A4AEE" w:rsidRDefault="00FD326F" w:rsidP="00183403">
      <w:pPr>
        <w:tabs>
          <w:tab w:val="center" w:pos="4680"/>
        </w:tabs>
        <w:rPr>
          <w:rFonts w:asciiTheme="minorHAnsi" w:hAnsiTheme="minorHAnsi" w:cstheme="minorHAnsi"/>
          <w:sz w:val="28"/>
          <w:szCs w:val="28"/>
        </w:rPr>
      </w:pPr>
      <w:r w:rsidRPr="002A4AEE">
        <w:rPr>
          <w:rFonts w:asciiTheme="minorHAnsi" w:eastAsiaTheme="minorHAnsi" w:hAnsiTheme="minorHAnsi" w:cstheme="minorHAnsi"/>
          <w:color w:val="000000" w:themeColor="text1"/>
          <w:szCs w:val="24"/>
        </w:rPr>
        <w:t>_________________________________</w:t>
      </w:r>
    </w:p>
    <w:p w14:paraId="02857D52" w14:textId="77777777" w:rsidR="00DF0200" w:rsidRPr="002A4AEE" w:rsidRDefault="00DF0200" w:rsidP="00183403">
      <w:pPr>
        <w:widowControl/>
        <w:rPr>
          <w:rFonts w:asciiTheme="minorHAnsi" w:hAnsiTheme="minorHAnsi" w:cstheme="minorHAnsi"/>
          <w:b/>
          <w:sz w:val="28"/>
          <w:szCs w:val="28"/>
        </w:rPr>
      </w:pPr>
      <w:r w:rsidRPr="002A4AEE">
        <w:rPr>
          <w:rFonts w:asciiTheme="minorHAnsi" w:hAnsiTheme="minorHAnsi" w:cstheme="minorHAnsi"/>
          <w:b/>
          <w:sz w:val="28"/>
          <w:szCs w:val="28"/>
        </w:rPr>
        <w:br w:type="page"/>
      </w:r>
    </w:p>
    <w:p w14:paraId="0F761408" w14:textId="77777777" w:rsidR="007F4E5F" w:rsidRDefault="007F4E5F" w:rsidP="007F4E5F">
      <w:pPr>
        <w:rPr>
          <w:rFonts w:ascii="Calibri" w:hAnsi="Calibri" w:cs="Calibri"/>
          <w:sz w:val="36"/>
          <w:szCs w:val="36"/>
        </w:rPr>
      </w:pPr>
    </w:p>
    <w:p w14:paraId="3FEB32ED" w14:textId="77777777" w:rsidR="007F4E5F" w:rsidRPr="007F4108" w:rsidRDefault="007F4E5F" w:rsidP="007F4E5F">
      <w:pPr>
        <w:rPr>
          <w:rFonts w:ascii="Calibri" w:hAnsi="Calibri" w:cs="Calibri"/>
          <w:sz w:val="36"/>
          <w:szCs w:val="36"/>
        </w:rPr>
      </w:pPr>
    </w:p>
    <w:p w14:paraId="3D0D7488" w14:textId="77777777" w:rsidR="007F4E5F" w:rsidRPr="007F4108" w:rsidRDefault="007F4E5F" w:rsidP="007F4E5F">
      <w:pPr>
        <w:rPr>
          <w:rFonts w:ascii="Calibri" w:hAnsi="Calibri" w:cs="Calibri"/>
          <w:sz w:val="36"/>
          <w:szCs w:val="36"/>
        </w:rPr>
      </w:pPr>
    </w:p>
    <w:p w14:paraId="483C555B" w14:textId="77777777" w:rsidR="007F4E5F" w:rsidRPr="007F4108" w:rsidRDefault="007F4E5F" w:rsidP="007F4E5F">
      <w:pPr>
        <w:rPr>
          <w:rFonts w:ascii="Calibri" w:hAnsi="Calibri" w:cs="Calibri"/>
          <w:sz w:val="36"/>
          <w:szCs w:val="36"/>
        </w:rPr>
      </w:pPr>
    </w:p>
    <w:p w14:paraId="4DA356A1" w14:textId="77777777" w:rsidR="007F4E5F" w:rsidRPr="007F4108" w:rsidRDefault="007F4E5F" w:rsidP="007F4E5F">
      <w:pPr>
        <w:rPr>
          <w:rFonts w:ascii="Calibri" w:hAnsi="Calibri" w:cs="Calibri"/>
          <w:sz w:val="36"/>
          <w:szCs w:val="36"/>
        </w:rPr>
      </w:pPr>
    </w:p>
    <w:p w14:paraId="0E3F3EC6" w14:textId="77777777" w:rsidR="007F4E5F" w:rsidRPr="007F4108" w:rsidRDefault="007F4E5F" w:rsidP="007F4E5F">
      <w:pPr>
        <w:rPr>
          <w:rFonts w:ascii="Calibri" w:hAnsi="Calibri" w:cs="Calibri"/>
          <w:sz w:val="36"/>
          <w:szCs w:val="36"/>
        </w:rPr>
      </w:pPr>
    </w:p>
    <w:p w14:paraId="2B57F511" w14:textId="77777777" w:rsidR="007F4E5F" w:rsidRPr="007F4108" w:rsidRDefault="007F4E5F" w:rsidP="007F4E5F">
      <w:pPr>
        <w:rPr>
          <w:rFonts w:ascii="Calibri" w:hAnsi="Calibri" w:cs="Calibri"/>
          <w:sz w:val="36"/>
          <w:szCs w:val="36"/>
        </w:rPr>
      </w:pPr>
    </w:p>
    <w:p w14:paraId="68615D6C" w14:textId="77777777" w:rsidR="007F4E5F" w:rsidRDefault="007F4E5F" w:rsidP="007F4E5F">
      <w:pPr>
        <w:rPr>
          <w:rFonts w:ascii="Calibri" w:hAnsi="Calibri" w:cs="Calibri"/>
          <w:sz w:val="36"/>
          <w:szCs w:val="36"/>
        </w:rPr>
      </w:pPr>
    </w:p>
    <w:p w14:paraId="7A49E6AD" w14:textId="77777777" w:rsidR="007F4E5F" w:rsidRDefault="007F4E5F" w:rsidP="007F4E5F">
      <w:pPr>
        <w:rPr>
          <w:rFonts w:ascii="Calibri" w:hAnsi="Calibri" w:cs="Calibri"/>
          <w:sz w:val="36"/>
          <w:szCs w:val="36"/>
        </w:rPr>
      </w:pPr>
    </w:p>
    <w:p w14:paraId="00237104" w14:textId="77777777" w:rsidR="007F4E5F" w:rsidRPr="007F4108" w:rsidRDefault="007F4E5F" w:rsidP="007F4E5F">
      <w:pPr>
        <w:rPr>
          <w:rFonts w:ascii="Calibri" w:hAnsi="Calibri" w:cs="Calibri"/>
          <w:sz w:val="36"/>
          <w:szCs w:val="36"/>
        </w:rPr>
      </w:pPr>
    </w:p>
    <w:p w14:paraId="6AB344CC" w14:textId="4B0C47F6" w:rsidR="007F4E5F" w:rsidRPr="007F4108" w:rsidRDefault="007F4E5F" w:rsidP="007F4E5F">
      <w:pPr>
        <w:pStyle w:val="Heading1"/>
        <w:jc w:val="center"/>
        <w:rPr>
          <w:rFonts w:asciiTheme="minorHAnsi" w:hAnsiTheme="minorHAnsi" w:cstheme="minorHAnsi"/>
          <w:b w:val="0"/>
          <w:sz w:val="40"/>
          <w:szCs w:val="40"/>
        </w:rPr>
      </w:pPr>
      <w:bookmarkStart w:id="181" w:name="_Toc141270067"/>
      <w:r w:rsidRPr="007F4108">
        <w:rPr>
          <w:rFonts w:asciiTheme="minorHAnsi" w:hAnsiTheme="minorHAnsi" w:cstheme="minorHAnsi"/>
          <w:sz w:val="40"/>
          <w:szCs w:val="40"/>
        </w:rPr>
        <w:t xml:space="preserve">EXHIBIT </w:t>
      </w:r>
      <w:r>
        <w:rPr>
          <w:rFonts w:asciiTheme="minorHAnsi" w:hAnsiTheme="minorHAnsi" w:cstheme="minorHAnsi"/>
          <w:sz w:val="40"/>
          <w:szCs w:val="40"/>
        </w:rPr>
        <w:t>B</w:t>
      </w:r>
      <w:bookmarkEnd w:id="181"/>
    </w:p>
    <w:p w14:paraId="6DF15148" w14:textId="77777777" w:rsidR="00742FAB" w:rsidRPr="002A4AEE" w:rsidRDefault="00742FAB" w:rsidP="00F526F5">
      <w:pPr>
        <w:tabs>
          <w:tab w:val="center" w:pos="4680"/>
        </w:tabs>
        <w:jc w:val="center"/>
        <w:rPr>
          <w:rFonts w:asciiTheme="minorHAnsi" w:hAnsiTheme="minorHAnsi" w:cstheme="minorHAnsi"/>
          <w:sz w:val="32"/>
          <w:szCs w:val="32"/>
        </w:rPr>
      </w:pPr>
    </w:p>
    <w:p w14:paraId="5DC81B55" w14:textId="77777777" w:rsidR="004D2F1B" w:rsidRPr="002A4AEE" w:rsidRDefault="004D2F1B" w:rsidP="00F526F5">
      <w:pPr>
        <w:tabs>
          <w:tab w:val="center" w:pos="4680"/>
        </w:tabs>
        <w:jc w:val="center"/>
        <w:rPr>
          <w:rFonts w:asciiTheme="minorHAnsi" w:hAnsiTheme="minorHAnsi" w:cstheme="minorHAnsi"/>
          <w:sz w:val="32"/>
          <w:szCs w:val="32"/>
        </w:rPr>
      </w:pPr>
      <w:r w:rsidRPr="002A4AEE">
        <w:rPr>
          <w:rFonts w:asciiTheme="minorHAnsi" w:hAnsiTheme="minorHAnsi" w:cstheme="minorHAnsi"/>
          <w:sz w:val="32"/>
          <w:szCs w:val="32"/>
        </w:rPr>
        <w:t xml:space="preserve">TECHNICAL </w:t>
      </w:r>
      <w:r w:rsidR="00B07C81" w:rsidRPr="002A4AEE">
        <w:rPr>
          <w:rFonts w:asciiTheme="minorHAnsi" w:hAnsiTheme="minorHAnsi" w:cstheme="minorHAnsi"/>
          <w:sz w:val="32"/>
          <w:szCs w:val="32"/>
        </w:rPr>
        <w:t>APPLICATION</w:t>
      </w:r>
      <w:r w:rsidR="00742FAB" w:rsidRPr="002A4AEE">
        <w:rPr>
          <w:rFonts w:asciiTheme="minorHAnsi" w:hAnsiTheme="minorHAnsi" w:cstheme="minorHAnsi"/>
          <w:sz w:val="32"/>
          <w:szCs w:val="32"/>
        </w:rPr>
        <w:t xml:space="preserve"> SPECIFICATIONS</w:t>
      </w:r>
    </w:p>
    <w:p w14:paraId="2D848503" w14:textId="77777777" w:rsidR="00BA0381" w:rsidRDefault="00BA0381">
      <w:pPr>
        <w:widowControl/>
        <w:rPr>
          <w:rFonts w:asciiTheme="minorHAnsi" w:hAnsiTheme="minorHAnsi" w:cstheme="minorHAnsi"/>
        </w:rPr>
        <w:sectPr w:rsidR="00BA0381" w:rsidSect="0061256A">
          <w:footerReference w:type="default" r:id="rId28"/>
          <w:type w:val="nextColumn"/>
          <w:pgSz w:w="12240" w:h="15840"/>
          <w:pgMar w:top="720" w:right="720" w:bottom="720" w:left="720" w:header="726" w:footer="824" w:gutter="0"/>
          <w:cols w:space="720"/>
          <w:docGrid w:linePitch="326"/>
        </w:sectPr>
      </w:pPr>
    </w:p>
    <w:p w14:paraId="4C2ACA78" w14:textId="77777777" w:rsidR="00FB35FF" w:rsidRPr="002A4AEE" w:rsidRDefault="00FB35FF" w:rsidP="00FB35FF">
      <w:pPr>
        <w:pStyle w:val="Heading2"/>
        <w:jc w:val="center"/>
        <w:rPr>
          <w:rFonts w:asciiTheme="minorHAnsi" w:hAnsiTheme="minorHAnsi" w:cstheme="minorHAnsi"/>
          <w:sz w:val="28"/>
          <w:szCs w:val="28"/>
        </w:rPr>
      </w:pPr>
      <w:bookmarkStart w:id="182" w:name="_Toc141255482"/>
      <w:bookmarkStart w:id="183" w:name="_Toc141270068"/>
      <w:r w:rsidRPr="002A4AEE">
        <w:rPr>
          <w:rFonts w:asciiTheme="minorHAnsi" w:hAnsiTheme="minorHAnsi" w:cstheme="minorHAnsi"/>
          <w:sz w:val="28"/>
          <w:szCs w:val="28"/>
        </w:rPr>
        <w:t>TECHNICAL APPLICATION SPECIFICATIONS</w:t>
      </w:r>
      <w:bookmarkEnd w:id="182"/>
      <w:bookmarkEnd w:id="183"/>
      <w:r w:rsidRPr="002A4AEE">
        <w:rPr>
          <w:rFonts w:asciiTheme="minorHAnsi" w:hAnsiTheme="minorHAnsi" w:cstheme="minorHAnsi"/>
          <w:sz w:val="28"/>
          <w:szCs w:val="28"/>
        </w:rPr>
        <w:t xml:space="preserve"> </w:t>
      </w:r>
    </w:p>
    <w:p w14:paraId="402CAAFB" w14:textId="77777777" w:rsidR="00D877E3" w:rsidRDefault="00D877E3"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p>
    <w:p w14:paraId="25D715E9" w14:textId="54708BB8" w:rsidR="00FB35FF" w:rsidRPr="003D4C81" w:rsidRDefault="00FB35FF" w:rsidP="007F4E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s>
        <w:rPr>
          <w:rFonts w:asciiTheme="minorHAnsi" w:hAnsiTheme="minorHAnsi" w:cstheme="minorHAnsi"/>
          <w:b/>
          <w:sz w:val="26"/>
          <w:szCs w:val="26"/>
        </w:rPr>
      </w:pPr>
      <w:r>
        <w:rPr>
          <w:rFonts w:asciiTheme="minorHAnsi" w:hAnsiTheme="minorHAnsi" w:cstheme="minorHAnsi"/>
          <w:b/>
          <w:sz w:val="26"/>
          <w:szCs w:val="26"/>
        </w:rPr>
        <w:t>Family Caregiver Support/</w:t>
      </w:r>
      <w:r w:rsidRPr="002A4AEE">
        <w:rPr>
          <w:rFonts w:asciiTheme="minorHAnsi" w:hAnsiTheme="minorHAnsi" w:cstheme="minorHAnsi"/>
          <w:b/>
          <w:sz w:val="26"/>
          <w:szCs w:val="26"/>
        </w:rPr>
        <w:t xml:space="preserve">Medicaid Transformation </w:t>
      </w:r>
      <w:r>
        <w:rPr>
          <w:rFonts w:asciiTheme="minorHAnsi" w:hAnsiTheme="minorHAnsi" w:cstheme="minorHAnsi"/>
          <w:b/>
          <w:sz w:val="26"/>
          <w:szCs w:val="26"/>
        </w:rPr>
        <w:t>Project</w:t>
      </w:r>
      <w:r w:rsidR="007F4E5F">
        <w:rPr>
          <w:rFonts w:asciiTheme="minorHAnsi" w:hAnsiTheme="minorHAnsi" w:cstheme="minorHAnsi"/>
          <w:b/>
          <w:sz w:val="26"/>
          <w:szCs w:val="26"/>
        </w:rPr>
        <w:tab/>
      </w:r>
      <w:r w:rsidRPr="002A4AEE">
        <w:rPr>
          <w:rFonts w:asciiTheme="minorHAnsi" w:hAnsiTheme="minorHAnsi" w:cstheme="minorHAnsi"/>
          <w:b/>
          <w:sz w:val="26"/>
          <w:szCs w:val="26"/>
          <w:u w:val="single"/>
        </w:rPr>
        <w:t>Total Possible: 1</w:t>
      </w:r>
      <w:r>
        <w:rPr>
          <w:rFonts w:asciiTheme="minorHAnsi" w:hAnsiTheme="minorHAnsi" w:cstheme="minorHAnsi"/>
          <w:b/>
          <w:sz w:val="26"/>
          <w:szCs w:val="26"/>
          <w:u w:val="single"/>
        </w:rPr>
        <w:t>13</w:t>
      </w:r>
      <w:r w:rsidRPr="002A4AEE">
        <w:rPr>
          <w:rFonts w:asciiTheme="minorHAnsi" w:hAnsiTheme="minorHAnsi" w:cstheme="minorHAnsi"/>
          <w:b/>
          <w:sz w:val="26"/>
          <w:szCs w:val="26"/>
          <w:u w:val="single"/>
        </w:rPr>
        <w:t xml:space="preserve"> points</w:t>
      </w:r>
    </w:p>
    <w:p w14:paraId="477044D1"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390CD01B"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r w:rsidRPr="002A4AEE">
        <w:rPr>
          <w:rFonts w:asciiTheme="minorHAnsi" w:hAnsiTheme="minorHAnsi" w:cstheme="minorHAnsi"/>
        </w:rPr>
        <w:t>Service specifications for FCSP and MT</w:t>
      </w:r>
      <w:r>
        <w:rPr>
          <w:rFonts w:asciiTheme="minorHAnsi" w:hAnsiTheme="minorHAnsi" w:cstheme="minorHAnsi"/>
        </w:rPr>
        <w:t>P</w:t>
      </w:r>
      <w:r w:rsidRPr="002A4AEE">
        <w:rPr>
          <w:rFonts w:asciiTheme="minorHAnsi" w:hAnsiTheme="minorHAnsi" w:cstheme="minorHAnsi"/>
        </w:rPr>
        <w:t xml:space="preserve"> include the Program Standards provided in Exhibit E.</w:t>
      </w:r>
    </w:p>
    <w:p w14:paraId="3B986EE8"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61E37E9D"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r w:rsidRPr="002A4AEE">
        <w:rPr>
          <w:rFonts w:asciiTheme="minorHAnsi" w:hAnsiTheme="minorHAnsi" w:cstheme="minorHAnsi"/>
          <w:b/>
          <w:szCs w:val="24"/>
        </w:rPr>
        <w:t>Technical Proposal</w:t>
      </w:r>
    </w:p>
    <w:p w14:paraId="6F7D400C"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330F0598"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r w:rsidRPr="002A4AEE">
        <w:rPr>
          <w:rFonts w:asciiTheme="minorHAnsi" w:hAnsiTheme="minorHAnsi" w:cstheme="minorHAnsi"/>
          <w:szCs w:val="24"/>
        </w:rPr>
        <w:t>The technical proposal provides a complete description of the proposed model of service delivery as described in the Service Specifications. Responses should clearly and concisely convey why your proposed approach will be successful.</w:t>
      </w:r>
    </w:p>
    <w:p w14:paraId="62566E29"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28CD01D9" w14:textId="77777777" w:rsidR="00FB35FF" w:rsidRPr="002A4AEE" w:rsidRDefault="00FB35FF" w:rsidP="00FB35F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u w:val="single"/>
        </w:rPr>
      </w:pPr>
      <w:r w:rsidRPr="002A4AEE">
        <w:rPr>
          <w:rFonts w:asciiTheme="minorHAnsi" w:hAnsiTheme="minorHAnsi" w:cstheme="minorHAnsi"/>
          <w:szCs w:val="24"/>
        </w:rPr>
        <w:t xml:space="preserve">Answer each question with a response for FCSP and </w:t>
      </w:r>
      <w:r>
        <w:rPr>
          <w:rFonts w:asciiTheme="minorHAnsi" w:hAnsiTheme="minorHAnsi" w:cstheme="minorHAnsi"/>
          <w:szCs w:val="24"/>
        </w:rPr>
        <w:t>MTP</w:t>
      </w:r>
      <w:r w:rsidRPr="002A4AEE">
        <w:rPr>
          <w:rFonts w:asciiTheme="minorHAnsi" w:hAnsiTheme="minorHAnsi" w:cstheme="minorHAnsi"/>
          <w:szCs w:val="24"/>
        </w:rPr>
        <w:t xml:space="preserve">.  If the response is the same for both of the programs, do not repeat the response, just note that the response is the same and provide one response for all. </w:t>
      </w:r>
    </w:p>
    <w:p w14:paraId="5BCCAB56" w14:textId="77777777" w:rsidR="00FB35FF" w:rsidRPr="002A4AEE" w:rsidRDefault="00FB35FF" w:rsidP="00FB35F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center"/>
        <w:rPr>
          <w:rFonts w:asciiTheme="minorHAnsi" w:hAnsiTheme="minorHAnsi" w:cstheme="minorHAnsi"/>
          <w:szCs w:val="24"/>
        </w:rPr>
      </w:pPr>
    </w:p>
    <w:p w14:paraId="55D5E359" w14:textId="77777777" w:rsidR="00FB35FF" w:rsidRPr="00D760AB" w:rsidRDefault="00FB35FF" w:rsidP="00FB35FF">
      <w:pPr>
        <w:tabs>
          <w:tab w:val="left" w:pos="-1440"/>
          <w:tab w:val="left" w:pos="0"/>
        </w:tabs>
        <w:rPr>
          <w:rFonts w:asciiTheme="minorHAnsi" w:hAnsiTheme="minorHAnsi" w:cstheme="minorHAnsi"/>
          <w:bCs/>
          <w:szCs w:val="24"/>
        </w:rPr>
      </w:pPr>
      <w:r w:rsidRPr="00D760AB">
        <w:rPr>
          <w:rFonts w:asciiTheme="minorHAnsi" w:hAnsiTheme="minorHAnsi" w:cstheme="minorHAnsi"/>
          <w:bCs/>
          <w:szCs w:val="24"/>
        </w:rPr>
        <w:t>Number and Title each response with the alpha/numeric title as it appears on the left.</w:t>
      </w:r>
    </w:p>
    <w:p w14:paraId="097FB6C3"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0392F9C3" w14:textId="77777777" w:rsidR="00FB35FF" w:rsidRPr="002A4AEE" w:rsidRDefault="00FB35FF" w:rsidP="00FB35FF">
      <w:pPr>
        <w:tabs>
          <w:tab w:val="left" w:pos="-1440"/>
          <w:tab w:val="left" w:pos="630"/>
        </w:tabs>
        <w:ind w:left="630" w:hanging="630"/>
        <w:rPr>
          <w:rFonts w:asciiTheme="minorHAnsi" w:hAnsiTheme="minorHAnsi" w:cstheme="minorHAnsi"/>
          <w:szCs w:val="24"/>
        </w:rPr>
      </w:pPr>
      <w:r w:rsidRPr="002A4AEE">
        <w:rPr>
          <w:rFonts w:asciiTheme="minorHAnsi" w:hAnsiTheme="minorHAnsi" w:cstheme="minorHAnsi"/>
          <w:b/>
          <w:szCs w:val="24"/>
        </w:rPr>
        <w:t>TA-1</w:t>
      </w:r>
      <w:r w:rsidRPr="002A4AEE">
        <w:rPr>
          <w:rFonts w:asciiTheme="minorHAnsi" w:hAnsiTheme="minorHAnsi" w:cstheme="minorHAnsi"/>
          <w:b/>
          <w:szCs w:val="24"/>
        </w:rPr>
        <w:tab/>
      </w:r>
      <w:r w:rsidRPr="002A4AEE">
        <w:rPr>
          <w:rFonts w:asciiTheme="minorHAnsi" w:hAnsiTheme="minorHAnsi" w:cstheme="minorHAnsi"/>
          <w:b/>
          <w:snapToGrid/>
          <w:szCs w:val="24"/>
        </w:rPr>
        <w:t>Agency Experience and Service Delivery (15 points possible)</w:t>
      </w:r>
    </w:p>
    <w:p w14:paraId="388453AE" w14:textId="77777777" w:rsidR="00FB35FF" w:rsidRPr="002A4AEE" w:rsidRDefault="00FB35FF" w:rsidP="00FB35FF">
      <w:pPr>
        <w:tabs>
          <w:tab w:val="left" w:pos="-1440"/>
          <w:tab w:val="left" w:pos="630"/>
        </w:tabs>
        <w:rPr>
          <w:rFonts w:asciiTheme="minorHAnsi" w:hAnsiTheme="minorHAnsi" w:cstheme="minorHAnsi"/>
          <w:b/>
          <w:szCs w:val="24"/>
        </w:rPr>
      </w:pPr>
    </w:p>
    <w:p w14:paraId="478B09A3"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b/>
          <w:snapToGrid/>
          <w:szCs w:val="24"/>
        </w:rPr>
      </w:pPr>
      <w:r w:rsidRPr="002A4AEE">
        <w:rPr>
          <w:rFonts w:asciiTheme="minorHAnsi" w:hAnsiTheme="minorHAnsi" w:cstheme="minorHAnsi"/>
          <w:snapToGrid/>
          <w:szCs w:val="24"/>
        </w:rPr>
        <w:t xml:space="preserve">Describe relevant agency experience in delivering the proposed services.  </w:t>
      </w:r>
      <w:r w:rsidRPr="002A4AEE">
        <w:rPr>
          <w:rFonts w:asciiTheme="minorHAnsi" w:hAnsiTheme="minorHAnsi" w:cstheme="minorHAnsi"/>
          <w:b/>
          <w:snapToGrid/>
          <w:szCs w:val="24"/>
        </w:rPr>
        <w:t>(1 point)</w:t>
      </w:r>
    </w:p>
    <w:p w14:paraId="3BFD7A5F" w14:textId="77777777" w:rsidR="00FB35FF" w:rsidRPr="002A4AEE" w:rsidRDefault="00FB35FF" w:rsidP="00192BCD">
      <w:pPr>
        <w:numPr>
          <w:ilvl w:val="0"/>
          <w:numId w:val="66"/>
        </w:numPr>
        <w:suppressAutoHyphens/>
        <w:autoSpaceDE w:val="0"/>
        <w:autoSpaceDN w:val="0"/>
        <w:adjustRightInd w:val="0"/>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Include where and when (locations, times, days of week, etc.) services will be delivered, and by whom.  </w:t>
      </w:r>
      <w:r w:rsidRPr="002A4AEE">
        <w:rPr>
          <w:rFonts w:asciiTheme="minorHAnsi" w:hAnsiTheme="minorHAnsi" w:cstheme="minorHAnsi"/>
          <w:b/>
          <w:snapToGrid/>
          <w:szCs w:val="24"/>
        </w:rPr>
        <w:t>(8 points)</w:t>
      </w:r>
    </w:p>
    <w:p w14:paraId="064C6548" w14:textId="77777777" w:rsidR="00FB35FF" w:rsidRPr="002A4AEE" w:rsidRDefault="00FB35FF" w:rsidP="00192BCD">
      <w:pPr>
        <w:numPr>
          <w:ilvl w:val="0"/>
          <w:numId w:val="66"/>
        </w:numPr>
        <w:autoSpaceDE w:val="0"/>
        <w:autoSpaceDN w:val="0"/>
        <w:adjustRightInd w:val="0"/>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achieve the functions of the program as described in the program definition and the units of service definition.  </w:t>
      </w:r>
      <w:r w:rsidRPr="002A4AEE">
        <w:rPr>
          <w:rFonts w:asciiTheme="minorHAnsi" w:hAnsiTheme="minorHAnsi" w:cstheme="minorHAnsi"/>
          <w:b/>
          <w:snapToGrid/>
          <w:szCs w:val="24"/>
        </w:rPr>
        <w:t>(6 points)</w:t>
      </w:r>
    </w:p>
    <w:p w14:paraId="3BD63BAC" w14:textId="5DE6A44C" w:rsidR="00FB35FF" w:rsidRPr="002A4AEE" w:rsidRDefault="00FB35FF" w:rsidP="00FB35FF">
      <w:pPr>
        <w:tabs>
          <w:tab w:val="left" w:pos="720"/>
        </w:tabs>
        <w:autoSpaceDE w:val="0"/>
        <w:autoSpaceDN w:val="0"/>
        <w:adjustRightInd w:val="0"/>
        <w:ind w:left="720" w:hanging="720"/>
        <w:rPr>
          <w:rFonts w:asciiTheme="minorHAnsi" w:hAnsiTheme="minorHAnsi" w:cstheme="minorHAnsi"/>
          <w:b/>
          <w:snapToGrid/>
          <w:szCs w:val="24"/>
        </w:rPr>
      </w:pPr>
      <w:r w:rsidRPr="002A4AEE">
        <w:rPr>
          <w:rFonts w:asciiTheme="minorHAnsi" w:hAnsiTheme="minorHAnsi" w:cstheme="minorHAnsi"/>
          <w:b/>
          <w:szCs w:val="24"/>
        </w:rPr>
        <w:t>TA-2</w:t>
      </w:r>
      <w:r w:rsidRPr="002A4AEE">
        <w:rPr>
          <w:rFonts w:asciiTheme="minorHAnsi" w:hAnsiTheme="minorHAnsi" w:cstheme="minorHAnsi"/>
          <w:b/>
          <w:szCs w:val="24"/>
        </w:rPr>
        <w:tab/>
      </w:r>
      <w:r w:rsidRPr="002A4AEE">
        <w:rPr>
          <w:rFonts w:asciiTheme="minorHAnsi" w:hAnsiTheme="minorHAnsi" w:cstheme="minorHAnsi"/>
          <w:b/>
          <w:snapToGrid/>
          <w:szCs w:val="24"/>
        </w:rPr>
        <w:t>Targeting/Outreach/ Publicity (15 points possible)</w:t>
      </w:r>
    </w:p>
    <w:p w14:paraId="24BBF806" w14:textId="77777777" w:rsidR="00FB35FF" w:rsidRPr="002A4AEE" w:rsidRDefault="00FB35FF" w:rsidP="00FB35FF">
      <w:pPr>
        <w:tabs>
          <w:tab w:val="left" w:pos="720"/>
        </w:tabs>
        <w:autoSpaceDE w:val="0"/>
        <w:autoSpaceDN w:val="0"/>
        <w:adjustRightInd w:val="0"/>
        <w:ind w:left="720" w:hanging="720"/>
        <w:rPr>
          <w:rFonts w:asciiTheme="minorHAnsi" w:hAnsiTheme="minorHAnsi" w:cstheme="minorHAnsi"/>
          <w:b/>
          <w:snapToGrid/>
          <w:szCs w:val="24"/>
        </w:rPr>
      </w:pPr>
    </w:p>
    <w:p w14:paraId="5A26BD0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the target population to be served.  </w:t>
      </w:r>
      <w:r w:rsidRPr="002A4AEE">
        <w:rPr>
          <w:rFonts w:asciiTheme="minorHAnsi" w:hAnsiTheme="minorHAnsi" w:cstheme="minorHAnsi"/>
          <w:b/>
          <w:snapToGrid/>
          <w:szCs w:val="24"/>
        </w:rPr>
        <w:t>(1 point)</w:t>
      </w:r>
    </w:p>
    <w:p w14:paraId="1B2F380C"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your program will recruit the priority populations listed in the Target Population in Exhibit E.  </w:t>
      </w:r>
      <w:r w:rsidRPr="002A4AEE">
        <w:rPr>
          <w:rFonts w:asciiTheme="minorHAnsi" w:hAnsiTheme="minorHAnsi" w:cstheme="minorHAnsi"/>
          <w:b/>
          <w:snapToGrid/>
          <w:szCs w:val="24"/>
        </w:rPr>
        <w:t>(2 points)</w:t>
      </w:r>
    </w:p>
    <w:p w14:paraId="7D85F128"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solicit and incorporate input from the target community and populations into your program and ongoing services.  </w:t>
      </w:r>
      <w:r w:rsidRPr="002A4AEE">
        <w:rPr>
          <w:rFonts w:asciiTheme="minorHAnsi" w:hAnsiTheme="minorHAnsi" w:cstheme="minorHAnsi"/>
          <w:b/>
          <w:snapToGrid/>
          <w:szCs w:val="24"/>
        </w:rPr>
        <w:t>(3 points)</w:t>
      </w:r>
    </w:p>
    <w:p w14:paraId="168192B4"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plans for publicizing the programs during the year.  </w:t>
      </w:r>
      <w:r w:rsidRPr="002A4AEE">
        <w:rPr>
          <w:rFonts w:asciiTheme="minorHAnsi" w:hAnsiTheme="minorHAnsi" w:cstheme="minorHAnsi"/>
          <w:b/>
          <w:snapToGrid/>
          <w:szCs w:val="24"/>
        </w:rPr>
        <w:t>(3 points)</w:t>
      </w:r>
    </w:p>
    <w:p w14:paraId="03E5D0F2"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zCs w:val="24"/>
        </w:rPr>
        <w:t>Describe how your agency will coordinate with other agencies serving the targeted populations. List potential community partners.</w:t>
      </w:r>
      <w:r w:rsidRPr="002A4AEE">
        <w:rPr>
          <w:rFonts w:asciiTheme="minorHAnsi" w:hAnsiTheme="minorHAnsi" w:cstheme="minorHAnsi"/>
          <w:b/>
          <w:snapToGrid/>
          <w:szCs w:val="24"/>
        </w:rPr>
        <w:t xml:space="preserve"> (3 points)</w:t>
      </w:r>
    </w:p>
    <w:p w14:paraId="228D8751" w14:textId="77777777" w:rsidR="00FB35FF" w:rsidRPr="002A4AEE" w:rsidRDefault="00FB35FF" w:rsidP="00192BCD">
      <w:pPr>
        <w:numPr>
          <w:ilvl w:val="0"/>
          <w:numId w:val="71"/>
        </w:numPr>
        <w:tabs>
          <w:tab w:val="left" w:pos="0"/>
          <w:tab w:val="left" w:pos="630"/>
        </w:tabs>
        <w:contextualSpacing/>
        <w:rPr>
          <w:rFonts w:asciiTheme="minorHAnsi" w:hAnsiTheme="minorHAnsi" w:cstheme="minorHAnsi"/>
          <w:b/>
          <w:szCs w:val="24"/>
        </w:rPr>
      </w:pPr>
      <w:r w:rsidRPr="002A4AEE">
        <w:rPr>
          <w:rFonts w:asciiTheme="minorHAnsi" w:hAnsiTheme="minorHAnsi" w:cstheme="minorHAnsi"/>
          <w:szCs w:val="24"/>
        </w:rPr>
        <w:t xml:space="preserve">Please include vulnerability criteria, target population requirements and any best practices your agency has established in determining eligibility for programming. </w:t>
      </w:r>
      <w:r w:rsidRPr="002A4AEE">
        <w:rPr>
          <w:rFonts w:asciiTheme="minorHAnsi" w:hAnsiTheme="minorHAnsi" w:cstheme="minorHAnsi"/>
          <w:b/>
          <w:szCs w:val="24"/>
        </w:rPr>
        <w:t xml:space="preserve"> (5 points)</w:t>
      </w:r>
    </w:p>
    <w:p w14:paraId="7D3E447F" w14:textId="048859C5" w:rsidR="00FB35FF" w:rsidRPr="002A4AEE" w:rsidRDefault="00FB35FF" w:rsidP="00FB35FF">
      <w:pPr>
        <w:autoSpaceDE w:val="0"/>
        <w:autoSpaceDN w:val="0"/>
        <w:adjustRightInd w:val="0"/>
        <w:rPr>
          <w:rFonts w:asciiTheme="minorHAnsi" w:hAnsiTheme="minorHAnsi" w:cstheme="minorHAnsi"/>
          <w:b/>
          <w:snapToGrid/>
          <w:szCs w:val="24"/>
        </w:rPr>
      </w:pPr>
      <w:r w:rsidRPr="002A4AEE">
        <w:rPr>
          <w:rFonts w:asciiTheme="minorHAnsi" w:hAnsiTheme="minorHAnsi" w:cstheme="minorHAnsi"/>
          <w:b/>
          <w:snapToGrid/>
          <w:szCs w:val="24"/>
        </w:rPr>
        <w:t>TA-3</w:t>
      </w:r>
      <w:r w:rsidRPr="002A4AEE">
        <w:rPr>
          <w:rFonts w:asciiTheme="minorHAnsi" w:hAnsiTheme="minorHAnsi" w:cstheme="minorHAnsi"/>
          <w:b/>
          <w:snapToGrid/>
          <w:szCs w:val="24"/>
        </w:rPr>
        <w:tab/>
        <w:t>Program Staffing</w:t>
      </w:r>
      <w:r>
        <w:rPr>
          <w:rFonts w:asciiTheme="minorHAnsi" w:hAnsiTheme="minorHAnsi" w:cstheme="minorHAnsi"/>
          <w:b/>
          <w:snapToGrid/>
          <w:szCs w:val="24"/>
        </w:rPr>
        <w:t xml:space="preserve"> </w:t>
      </w:r>
      <w:r w:rsidRPr="002A4AEE">
        <w:rPr>
          <w:rFonts w:asciiTheme="minorHAnsi" w:hAnsiTheme="minorHAnsi" w:cstheme="minorHAnsi"/>
          <w:b/>
          <w:snapToGrid/>
          <w:szCs w:val="24"/>
        </w:rPr>
        <w:t>(1</w:t>
      </w:r>
      <w:r>
        <w:rPr>
          <w:rFonts w:asciiTheme="minorHAnsi" w:hAnsiTheme="minorHAnsi" w:cstheme="minorHAnsi"/>
          <w:b/>
          <w:snapToGrid/>
          <w:szCs w:val="24"/>
        </w:rPr>
        <w:t>5</w:t>
      </w:r>
      <w:r w:rsidRPr="002A4AEE">
        <w:rPr>
          <w:rFonts w:asciiTheme="minorHAnsi" w:hAnsiTheme="minorHAnsi" w:cstheme="minorHAnsi"/>
          <w:b/>
          <w:snapToGrid/>
          <w:szCs w:val="24"/>
        </w:rPr>
        <w:t xml:space="preserve"> points possible)</w:t>
      </w:r>
    </w:p>
    <w:p w14:paraId="58D6B059" w14:textId="77777777" w:rsidR="00FB35FF" w:rsidRPr="002A4AEE" w:rsidRDefault="00FB35FF" w:rsidP="00FB35FF">
      <w:pPr>
        <w:tabs>
          <w:tab w:val="left" w:pos="720"/>
        </w:tabs>
        <w:autoSpaceDE w:val="0"/>
        <w:autoSpaceDN w:val="0"/>
        <w:adjustRightInd w:val="0"/>
        <w:spacing w:before="240"/>
        <w:ind w:left="720" w:hanging="720"/>
        <w:contextualSpacing/>
        <w:rPr>
          <w:rFonts w:asciiTheme="minorHAnsi" w:hAnsiTheme="minorHAnsi" w:cstheme="minorHAnsi"/>
          <w:snapToGrid/>
          <w:szCs w:val="24"/>
        </w:rPr>
      </w:pPr>
    </w:p>
    <w:p w14:paraId="3F383C0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2A4AEE">
        <w:rPr>
          <w:rFonts w:asciiTheme="minorHAnsi" w:hAnsiTheme="minorHAnsi" w:cstheme="minorHAnsi"/>
          <w:b/>
          <w:snapToGrid/>
          <w:szCs w:val="24"/>
        </w:rPr>
        <w:t>(2 points)</w:t>
      </w:r>
    </w:p>
    <w:p w14:paraId="6B64598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Identify the staff who will be working on the proposed service</w:t>
      </w:r>
      <w:r>
        <w:rPr>
          <w:rFonts w:asciiTheme="minorHAnsi" w:hAnsiTheme="minorHAnsi" w:cstheme="minorHAnsi"/>
          <w:snapToGrid/>
          <w:szCs w:val="24"/>
        </w:rPr>
        <w:t>(s)</w:t>
      </w:r>
      <w:r w:rsidRPr="002A4AEE">
        <w:rPr>
          <w:rFonts w:asciiTheme="minorHAnsi" w:hAnsiTheme="minorHAnsi" w:cstheme="minorHAnsi"/>
          <w:snapToGrid/>
          <w:szCs w:val="24"/>
        </w:rPr>
        <w:t xml:space="preserve"> and the number of FTEs (full-time equivalents) by funding source. The information is compared with the total of the salaries line item for all  budgets prepared. Complete form TA-4 Program Staffing located in Exhibit D Forms.xlsx.  </w:t>
      </w:r>
      <w:r w:rsidRPr="002A4AEE">
        <w:rPr>
          <w:rFonts w:asciiTheme="minorHAnsi" w:hAnsiTheme="minorHAnsi" w:cstheme="minorHAnsi"/>
          <w:b/>
          <w:snapToGrid/>
          <w:szCs w:val="24"/>
        </w:rPr>
        <w:t>(8 points)</w:t>
      </w:r>
    </w:p>
    <w:p w14:paraId="03CC2AC0" w14:textId="77777777" w:rsidR="00FB35FF" w:rsidRPr="0071761C"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2A4AEE">
        <w:rPr>
          <w:rFonts w:asciiTheme="minorHAnsi" w:hAnsiTheme="minorHAnsi" w:cstheme="minorHAnsi"/>
          <w:b/>
          <w:snapToGrid/>
          <w:szCs w:val="24"/>
        </w:rPr>
        <w:t>(2 points)</w:t>
      </w:r>
    </w:p>
    <w:p w14:paraId="4A90C7F7" w14:textId="77777777" w:rsidR="00FB35FF" w:rsidRPr="00367516" w:rsidRDefault="00FB35FF" w:rsidP="00192BCD">
      <w:pPr>
        <w:pStyle w:val="ListParagraph"/>
        <w:numPr>
          <w:ilvl w:val="0"/>
          <w:numId w:val="81"/>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2F541BC2" w14:textId="77777777" w:rsidR="00FB35FF" w:rsidRPr="00367516" w:rsidRDefault="00FB35FF" w:rsidP="00FB35FF">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48B9B0D3" w14:textId="26104510"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sidR="00A13483">
        <w:rPr>
          <w:rFonts w:asciiTheme="minorHAnsi" w:hAnsiTheme="minorHAnsi" w:cstheme="minorHAnsi"/>
          <w:color w:val="000000" w:themeColor="text1"/>
          <w:szCs w:val="24"/>
        </w:rPr>
        <w:t>.</w:t>
      </w:r>
    </w:p>
    <w:p w14:paraId="16C17635" w14:textId="7CDC259C"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sidR="00A13483">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16E083C8" w14:textId="249BC8E3"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sidR="00A13483">
        <w:rPr>
          <w:rFonts w:asciiTheme="minorHAnsi" w:hAnsiTheme="minorHAnsi" w:cstheme="minorHAnsi"/>
          <w:color w:val="000000" w:themeColor="text1"/>
          <w:szCs w:val="24"/>
        </w:rPr>
        <w:t>.</w:t>
      </w:r>
    </w:p>
    <w:p w14:paraId="3E2C4FCC" w14:textId="07765FA5"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sidR="00A13483">
        <w:rPr>
          <w:rFonts w:asciiTheme="minorHAnsi" w:hAnsiTheme="minorHAnsi" w:cstheme="minorHAnsi"/>
          <w:color w:val="000000" w:themeColor="text1"/>
          <w:szCs w:val="24"/>
        </w:rPr>
        <w:t>.</w:t>
      </w:r>
    </w:p>
    <w:p w14:paraId="44FE0B2B" w14:textId="633FF2BD" w:rsidR="00FB35FF" w:rsidRPr="00367516" w:rsidRDefault="00FB35FF" w:rsidP="00192BCD">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sidR="00A13483">
        <w:rPr>
          <w:rFonts w:asciiTheme="minorHAnsi" w:hAnsiTheme="minorHAnsi" w:cstheme="minorHAnsi"/>
          <w:color w:val="000000" w:themeColor="text1"/>
          <w:szCs w:val="24"/>
        </w:rPr>
        <w:t>.</w:t>
      </w:r>
    </w:p>
    <w:p w14:paraId="60FF4417" w14:textId="27502689" w:rsidR="00FB35FF" w:rsidRDefault="00FB35FF" w:rsidP="00192BCD">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r w:rsidR="00A13483">
        <w:rPr>
          <w:rFonts w:asciiTheme="minorHAnsi" w:hAnsiTheme="minorHAnsi" w:cstheme="minorHAnsi"/>
          <w:color w:val="000000" w:themeColor="text1"/>
          <w:szCs w:val="24"/>
        </w:rPr>
        <w:t>.</w:t>
      </w:r>
    </w:p>
    <w:p w14:paraId="3BE40D88" w14:textId="77777777" w:rsidR="00FB35FF" w:rsidRDefault="00FB35FF" w:rsidP="00FB35FF">
      <w:pPr>
        <w:autoSpaceDE w:val="0"/>
        <w:autoSpaceDN w:val="0"/>
        <w:adjustRightInd w:val="0"/>
        <w:ind w:left="360" w:hanging="360"/>
        <w:rPr>
          <w:rFonts w:asciiTheme="minorHAnsi" w:hAnsiTheme="minorHAnsi" w:cstheme="minorHAnsi"/>
          <w:b/>
          <w:szCs w:val="24"/>
        </w:rPr>
      </w:pPr>
    </w:p>
    <w:p w14:paraId="36E7F8D1" w14:textId="01BC8DA3" w:rsidR="00FB35FF" w:rsidRPr="002A4AEE" w:rsidRDefault="00FB35FF" w:rsidP="00FB35FF">
      <w:pPr>
        <w:autoSpaceDE w:val="0"/>
        <w:autoSpaceDN w:val="0"/>
        <w:adjustRightInd w:val="0"/>
        <w:ind w:left="360" w:hanging="360"/>
        <w:rPr>
          <w:rFonts w:asciiTheme="minorHAnsi" w:hAnsiTheme="minorHAnsi" w:cstheme="minorHAnsi"/>
          <w:b/>
          <w:snapToGrid/>
          <w:szCs w:val="24"/>
        </w:rPr>
      </w:pPr>
      <w:r w:rsidRPr="002A4AEE">
        <w:rPr>
          <w:rFonts w:asciiTheme="minorHAnsi" w:hAnsiTheme="minorHAnsi" w:cstheme="minorHAnsi"/>
          <w:b/>
          <w:szCs w:val="24"/>
        </w:rPr>
        <w:t>TA-4</w:t>
      </w:r>
      <w:r w:rsidRPr="002A4AEE">
        <w:rPr>
          <w:rFonts w:asciiTheme="minorHAnsi" w:hAnsiTheme="minorHAnsi" w:cstheme="minorHAnsi"/>
          <w:b/>
          <w:szCs w:val="24"/>
        </w:rPr>
        <w:tab/>
      </w:r>
      <w:r w:rsidRPr="002A4AEE">
        <w:rPr>
          <w:rFonts w:asciiTheme="minorHAnsi" w:hAnsiTheme="minorHAnsi" w:cstheme="minorHAnsi"/>
          <w:b/>
          <w:snapToGrid/>
          <w:szCs w:val="24"/>
        </w:rPr>
        <w:t>Internal Record Keeping System  (10 points possible)</w:t>
      </w:r>
    </w:p>
    <w:p w14:paraId="7C413EAB" w14:textId="77777777" w:rsidR="00FB35FF" w:rsidRPr="002A4AEE" w:rsidRDefault="00FB35FF" w:rsidP="00FB35FF">
      <w:pPr>
        <w:autoSpaceDE w:val="0"/>
        <w:autoSpaceDN w:val="0"/>
        <w:adjustRightInd w:val="0"/>
        <w:ind w:left="360" w:hanging="360"/>
        <w:rPr>
          <w:rFonts w:asciiTheme="minorHAnsi" w:hAnsiTheme="minorHAnsi" w:cstheme="minorHAnsi"/>
          <w:b/>
          <w:snapToGrid/>
          <w:szCs w:val="24"/>
        </w:rPr>
      </w:pPr>
    </w:p>
    <w:p w14:paraId="6E0E10AB"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what program data collection and documentation methods will be used. </w:t>
      </w:r>
      <w:r w:rsidRPr="002A4AEE">
        <w:rPr>
          <w:rFonts w:asciiTheme="minorHAnsi" w:hAnsiTheme="minorHAnsi" w:cstheme="minorHAnsi"/>
          <w:b/>
          <w:snapToGrid/>
          <w:szCs w:val="24"/>
        </w:rPr>
        <w:t>(5 points)</w:t>
      </w:r>
    </w:p>
    <w:p w14:paraId="2CA2555A" w14:textId="77777777" w:rsidR="00FB35FF" w:rsidRPr="002A4AEE" w:rsidRDefault="00FB35FF" w:rsidP="00FB35FF">
      <w:pPr>
        <w:suppressAutoHyphens/>
        <w:snapToGrid w:val="0"/>
        <w:ind w:left="1080"/>
        <w:rPr>
          <w:rFonts w:asciiTheme="minorHAnsi" w:hAnsiTheme="minorHAnsi" w:cstheme="minorHAnsi"/>
          <w:snapToGrid/>
          <w:szCs w:val="24"/>
        </w:rPr>
      </w:pPr>
    </w:p>
    <w:p w14:paraId="6AB12074"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assure timely and accurate reports to ALTCEW.  </w:t>
      </w:r>
      <w:r w:rsidRPr="002A4AEE">
        <w:rPr>
          <w:rFonts w:asciiTheme="minorHAnsi" w:hAnsiTheme="minorHAnsi" w:cstheme="minorHAnsi"/>
          <w:b/>
          <w:snapToGrid/>
          <w:szCs w:val="24"/>
        </w:rPr>
        <w:t>(3 points)</w:t>
      </w:r>
    </w:p>
    <w:p w14:paraId="2836FC47" w14:textId="77777777" w:rsidR="00FB35FF" w:rsidRPr="002A4AEE" w:rsidRDefault="00FB35FF" w:rsidP="00FB35FF">
      <w:pPr>
        <w:suppressAutoHyphens/>
        <w:snapToGrid w:val="0"/>
        <w:ind w:left="1080"/>
        <w:rPr>
          <w:rFonts w:asciiTheme="minorHAnsi" w:hAnsiTheme="minorHAnsi" w:cstheme="minorHAnsi"/>
          <w:snapToGrid/>
          <w:szCs w:val="24"/>
        </w:rPr>
      </w:pPr>
    </w:p>
    <w:p w14:paraId="6078E61D"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client information is safeguarded.  </w:t>
      </w:r>
      <w:r w:rsidRPr="002A4AEE">
        <w:rPr>
          <w:rFonts w:asciiTheme="minorHAnsi" w:hAnsiTheme="minorHAnsi" w:cstheme="minorHAnsi"/>
          <w:b/>
          <w:snapToGrid/>
          <w:szCs w:val="24"/>
        </w:rPr>
        <w:t>(2 points)</w:t>
      </w:r>
    </w:p>
    <w:p w14:paraId="1920DAD4" w14:textId="77777777" w:rsidR="00FB35FF" w:rsidRDefault="00FB35FF" w:rsidP="00FB35FF">
      <w:pPr>
        <w:suppressAutoHyphens/>
        <w:snapToGrid w:val="0"/>
        <w:ind w:left="1080"/>
        <w:rPr>
          <w:rFonts w:asciiTheme="minorHAnsi" w:hAnsiTheme="minorHAnsi" w:cstheme="minorHAnsi"/>
          <w:b/>
          <w:snapToGrid/>
          <w:szCs w:val="24"/>
        </w:rPr>
      </w:pPr>
    </w:p>
    <w:p w14:paraId="1C77A6E6" w14:textId="77777777" w:rsidR="00FB35FF" w:rsidRPr="00DE1FF8" w:rsidRDefault="00FB35FF" w:rsidP="00FB35FF">
      <w:pPr>
        <w:suppressAutoHyphens/>
        <w:snapToGrid w:val="0"/>
        <w:ind w:left="1080"/>
        <w:rPr>
          <w:rFonts w:asciiTheme="minorHAnsi" w:hAnsiTheme="minorHAnsi" w:cstheme="minorHAnsi"/>
          <w:snapToGrid/>
          <w:szCs w:val="24"/>
        </w:rPr>
      </w:pPr>
    </w:p>
    <w:p w14:paraId="354A7BA7" w14:textId="0F4679EE" w:rsidR="00FB35FF" w:rsidRPr="002A4AEE" w:rsidRDefault="00FB35FF" w:rsidP="00FB35FF">
      <w:pPr>
        <w:rPr>
          <w:rFonts w:asciiTheme="minorHAnsi" w:hAnsiTheme="minorHAnsi" w:cstheme="minorHAnsi"/>
          <w:b/>
          <w:szCs w:val="24"/>
        </w:rPr>
      </w:pPr>
      <w:r w:rsidRPr="002A4AEE">
        <w:rPr>
          <w:rFonts w:asciiTheme="minorHAnsi" w:hAnsiTheme="minorHAnsi" w:cstheme="minorHAnsi"/>
          <w:b/>
          <w:szCs w:val="24"/>
        </w:rPr>
        <w:t>TA-5</w:t>
      </w:r>
      <w:r w:rsidR="007F4E5F">
        <w:rPr>
          <w:rFonts w:asciiTheme="minorHAnsi" w:hAnsiTheme="minorHAnsi" w:cstheme="minorHAnsi"/>
          <w:b/>
          <w:szCs w:val="24"/>
        </w:rPr>
        <w:tab/>
      </w:r>
      <w:r w:rsidRPr="002A4AEE">
        <w:rPr>
          <w:rFonts w:asciiTheme="minorHAnsi" w:hAnsiTheme="minorHAnsi" w:cstheme="minorHAnsi"/>
          <w:b/>
          <w:szCs w:val="24"/>
        </w:rPr>
        <w:t>Quantitative Program Objectives  (10 points possible)</w:t>
      </w:r>
    </w:p>
    <w:p w14:paraId="0576950E" w14:textId="77777777" w:rsidR="00FB35FF" w:rsidRPr="002A4AEE" w:rsidRDefault="00FB35FF" w:rsidP="00FB35FF">
      <w:pPr>
        <w:rPr>
          <w:rFonts w:asciiTheme="minorHAnsi" w:hAnsiTheme="minorHAnsi" w:cstheme="minorHAnsi"/>
          <w:b/>
          <w:szCs w:val="24"/>
        </w:rPr>
      </w:pPr>
    </w:p>
    <w:p w14:paraId="3140F654" w14:textId="77777777" w:rsidR="00FB35FF" w:rsidRPr="002A4AEE" w:rsidRDefault="00FB35FF" w:rsidP="00FB35FF">
      <w:pPr>
        <w:spacing w:line="276" w:lineRule="auto"/>
        <w:ind w:left="720"/>
        <w:contextualSpacing/>
        <w:rPr>
          <w:rFonts w:asciiTheme="minorHAnsi" w:hAnsiTheme="minorHAnsi" w:cstheme="minorHAnsi"/>
          <w:szCs w:val="24"/>
        </w:rPr>
      </w:pPr>
      <w:r w:rsidRPr="002A4AEE">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2436CFDB" w14:textId="77777777" w:rsidR="00FB35FF" w:rsidRPr="002A4AEE" w:rsidRDefault="00FB35FF" w:rsidP="00FB35FF">
      <w:pPr>
        <w:spacing w:line="276" w:lineRule="auto"/>
        <w:ind w:left="720"/>
        <w:contextualSpacing/>
        <w:rPr>
          <w:rFonts w:asciiTheme="minorHAnsi" w:hAnsiTheme="minorHAnsi" w:cstheme="minorHAnsi"/>
          <w:szCs w:val="24"/>
        </w:rPr>
      </w:pPr>
    </w:p>
    <w:p w14:paraId="65D0C824" w14:textId="77777777" w:rsidR="00FB35FF" w:rsidRPr="002A4AEE" w:rsidRDefault="00FB35FF" w:rsidP="00192BCD">
      <w:pPr>
        <w:numPr>
          <w:ilvl w:val="0"/>
          <w:numId w:val="73"/>
        </w:numPr>
        <w:spacing w:line="276" w:lineRule="auto"/>
        <w:contextualSpacing/>
        <w:rPr>
          <w:rFonts w:asciiTheme="minorHAnsi" w:hAnsiTheme="minorHAnsi" w:cstheme="minorHAnsi"/>
          <w:szCs w:val="24"/>
        </w:rPr>
      </w:pPr>
      <w:bookmarkStart w:id="184" w:name="_Hlk139884227"/>
      <w:r w:rsidRPr="002A4AEE">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incremental increase in persons served.  Once served, a person is always included in the total for the year. </w:t>
      </w:r>
      <w:r w:rsidRPr="002A4AEE">
        <w:rPr>
          <w:rFonts w:asciiTheme="minorHAnsi" w:hAnsiTheme="minorHAnsi" w:cstheme="minorHAnsi"/>
          <w:b/>
          <w:snapToGrid/>
          <w:szCs w:val="24"/>
        </w:rPr>
        <w:t>(5 points)</w:t>
      </w:r>
    </w:p>
    <w:p w14:paraId="159B0724" w14:textId="77777777" w:rsidR="00FB35FF" w:rsidRPr="002A4AEE" w:rsidRDefault="00FB35FF" w:rsidP="00FB35FF">
      <w:pPr>
        <w:spacing w:line="276" w:lineRule="auto"/>
        <w:ind w:left="1440"/>
        <w:contextualSpacing/>
        <w:rPr>
          <w:rFonts w:asciiTheme="minorHAnsi" w:hAnsiTheme="minorHAnsi" w:cstheme="minorHAnsi"/>
          <w:szCs w:val="24"/>
        </w:rPr>
      </w:pPr>
    </w:p>
    <w:p w14:paraId="776D9F6E" w14:textId="77777777" w:rsidR="00FB35FF" w:rsidRPr="002A4AEE" w:rsidRDefault="00FB35FF" w:rsidP="00192BCD">
      <w:pPr>
        <w:numPr>
          <w:ilvl w:val="0"/>
          <w:numId w:val="72"/>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2A4AEE">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2A4AEE">
        <w:rPr>
          <w:rFonts w:asciiTheme="minorHAnsi" w:hAnsiTheme="minorHAnsi" w:cstheme="minorHAnsi"/>
          <w:b/>
          <w:snapToGrid/>
          <w:szCs w:val="24"/>
        </w:rPr>
        <w:t>(5 points)</w:t>
      </w:r>
    </w:p>
    <w:bookmarkEnd w:id="184"/>
    <w:p w14:paraId="438A375F" w14:textId="77777777" w:rsidR="00FB35FF" w:rsidRPr="002A4AEE" w:rsidRDefault="00FB35FF" w:rsidP="00FB35F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ight="-216"/>
        <w:contextualSpacing/>
        <w:rPr>
          <w:rFonts w:asciiTheme="minorHAnsi" w:hAnsiTheme="minorHAnsi" w:cstheme="minorHAnsi"/>
          <w:strike/>
          <w:snapToGrid/>
          <w:szCs w:val="24"/>
        </w:rPr>
      </w:pPr>
    </w:p>
    <w:p w14:paraId="287B0D75" w14:textId="77777777" w:rsidR="00FB35FF" w:rsidRPr="001842BE" w:rsidRDefault="00FB35FF" w:rsidP="00192BCD">
      <w:pPr>
        <w:numPr>
          <w:ilvl w:val="0"/>
          <w:numId w:val="72"/>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842BE">
        <w:rPr>
          <w:rFonts w:asciiTheme="minorHAnsi" w:hAnsiTheme="minorHAnsi" w:cstheme="minorHAnsi"/>
          <w:snapToGrid/>
          <w:szCs w:val="24"/>
        </w:rPr>
        <w:t>The 202</w:t>
      </w:r>
      <w:r>
        <w:rPr>
          <w:rFonts w:asciiTheme="minorHAnsi" w:hAnsiTheme="minorHAnsi" w:cstheme="minorHAnsi"/>
          <w:snapToGrid/>
          <w:szCs w:val="24"/>
        </w:rPr>
        <w:t>4</w:t>
      </w:r>
      <w:r w:rsidRPr="001842BE">
        <w:rPr>
          <w:rFonts w:asciiTheme="minorHAnsi" w:hAnsiTheme="minorHAnsi" w:cstheme="minorHAnsi"/>
          <w:snapToGrid/>
          <w:szCs w:val="24"/>
        </w:rPr>
        <w:t xml:space="preserve"> objectives for the </w:t>
      </w:r>
      <w:r>
        <w:rPr>
          <w:rFonts w:asciiTheme="minorHAnsi" w:hAnsiTheme="minorHAnsi" w:cstheme="minorHAnsi"/>
          <w:snapToGrid/>
          <w:szCs w:val="24"/>
        </w:rPr>
        <w:t>MTP</w:t>
      </w:r>
      <w:r w:rsidRPr="001842BE">
        <w:rPr>
          <w:rFonts w:asciiTheme="minorHAnsi" w:hAnsiTheme="minorHAnsi" w:cstheme="minorHAnsi"/>
          <w:snapToGrid/>
          <w:szCs w:val="24"/>
        </w:rPr>
        <w:t xml:space="preserve"> program are negotiated with the state and may change before the issuance of this RFP.  </w:t>
      </w:r>
      <w:r w:rsidRPr="001842BE">
        <w:rPr>
          <w:rFonts w:asciiTheme="minorHAnsi" w:hAnsiTheme="minorHAnsi" w:cstheme="minorHAnsi"/>
          <w:b/>
          <w:snapToGrid/>
          <w:szCs w:val="24"/>
        </w:rPr>
        <w:t>(No points)</w:t>
      </w:r>
    </w:p>
    <w:p w14:paraId="13C00218" w14:textId="77777777" w:rsidR="00FB35FF" w:rsidRPr="002A4AEE" w:rsidRDefault="00FB35FF" w:rsidP="007F4E5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napToGrid/>
          <w:szCs w:val="24"/>
        </w:rPr>
      </w:pPr>
    </w:p>
    <w:p w14:paraId="481D1C39" w14:textId="77777777" w:rsidR="00FB35FF" w:rsidRPr="002A4AEE" w:rsidRDefault="00FB35FF" w:rsidP="00FB35F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2A4AEE">
        <w:rPr>
          <w:rFonts w:asciiTheme="minorHAnsi" w:hAnsiTheme="minorHAnsi" w:cstheme="minorHAnsi"/>
          <w:b/>
          <w:snapToGrid/>
          <w:szCs w:val="24"/>
        </w:rPr>
        <w:t xml:space="preserve">Complete form TA-5 Quant. Objectives located in </w:t>
      </w:r>
      <w:r w:rsidRPr="002A4AEE">
        <w:rPr>
          <w:rFonts w:asciiTheme="minorHAnsi" w:hAnsiTheme="minorHAnsi" w:cstheme="minorHAnsi"/>
          <w:b/>
          <w:szCs w:val="24"/>
        </w:rPr>
        <w:t>Exhibit D Forms.xlsx</w:t>
      </w:r>
    </w:p>
    <w:p w14:paraId="1FD097D1" w14:textId="77777777" w:rsidR="00FB35FF" w:rsidRDefault="00FB35FF" w:rsidP="007F4E5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p>
    <w:p w14:paraId="205CEFFD" w14:textId="77777777" w:rsidR="00FB35FF" w:rsidRPr="002A4AEE" w:rsidRDefault="00FB35FF" w:rsidP="00FB35FF">
      <w:pPr>
        <w:tabs>
          <w:tab w:val="left" w:pos="-1080"/>
          <w:tab w:val="left" w:pos="-720"/>
          <w:tab w:val="left" w:pos="0"/>
          <w:tab w:val="left" w:pos="720"/>
        </w:tabs>
        <w:rPr>
          <w:rFonts w:asciiTheme="minorHAnsi" w:hAnsiTheme="minorHAnsi" w:cstheme="minorHAnsi"/>
          <w:b/>
          <w:szCs w:val="24"/>
        </w:rPr>
      </w:pPr>
    </w:p>
    <w:p w14:paraId="286F8631" w14:textId="77777777" w:rsidR="00FB35FF" w:rsidRPr="002A4AEE" w:rsidRDefault="00FB35FF" w:rsidP="00FB35FF">
      <w:pPr>
        <w:tabs>
          <w:tab w:val="left" w:pos="-1080"/>
          <w:tab w:val="left" w:pos="-720"/>
          <w:tab w:val="left" w:pos="0"/>
          <w:tab w:val="left" w:pos="720"/>
        </w:tabs>
        <w:rPr>
          <w:rFonts w:asciiTheme="minorHAnsi" w:hAnsiTheme="minorHAnsi" w:cstheme="minorHAnsi"/>
          <w:b/>
          <w:szCs w:val="24"/>
        </w:rPr>
      </w:pPr>
      <w:r w:rsidRPr="002A4AEE">
        <w:rPr>
          <w:rFonts w:asciiTheme="minorHAnsi" w:hAnsiTheme="minorHAnsi" w:cstheme="minorHAnsi"/>
          <w:b/>
          <w:szCs w:val="24"/>
        </w:rPr>
        <w:t>TA-</w:t>
      </w:r>
      <w:r>
        <w:rPr>
          <w:rFonts w:asciiTheme="minorHAnsi" w:hAnsiTheme="minorHAnsi" w:cstheme="minorHAnsi"/>
          <w:b/>
          <w:szCs w:val="24"/>
        </w:rPr>
        <w:t>6</w:t>
      </w:r>
      <w:r w:rsidRPr="002A4AEE">
        <w:rPr>
          <w:rFonts w:asciiTheme="minorHAnsi" w:hAnsiTheme="minorHAnsi" w:cstheme="minorHAnsi"/>
          <w:b/>
          <w:szCs w:val="24"/>
        </w:rPr>
        <w:t xml:space="preserve"> </w:t>
      </w:r>
      <w:r w:rsidRPr="002A4AEE">
        <w:rPr>
          <w:rFonts w:asciiTheme="minorHAnsi" w:hAnsiTheme="minorHAnsi" w:cstheme="minorHAnsi"/>
          <w:b/>
          <w:szCs w:val="24"/>
        </w:rPr>
        <w:tab/>
        <w:t>Program Design and Description (</w:t>
      </w:r>
      <w:r>
        <w:rPr>
          <w:rFonts w:asciiTheme="minorHAnsi" w:hAnsiTheme="minorHAnsi" w:cstheme="minorHAnsi"/>
          <w:b/>
          <w:szCs w:val="24"/>
        </w:rPr>
        <w:t>4</w:t>
      </w:r>
      <w:r w:rsidRPr="002A4AEE">
        <w:rPr>
          <w:rFonts w:asciiTheme="minorHAnsi" w:hAnsiTheme="minorHAnsi" w:cstheme="minorHAnsi"/>
          <w:b/>
          <w:szCs w:val="24"/>
        </w:rPr>
        <w:t>0 points possible)</w:t>
      </w:r>
    </w:p>
    <w:p w14:paraId="597BD200" w14:textId="40A39C0A" w:rsidR="00FB35FF" w:rsidRPr="002A4AEE" w:rsidRDefault="00FB35FF" w:rsidP="00FB35FF">
      <w:pPr>
        <w:tabs>
          <w:tab w:val="left" w:pos="-1080"/>
          <w:tab w:val="left" w:pos="-720"/>
          <w:tab w:val="left" w:pos="0"/>
          <w:tab w:val="left" w:pos="720"/>
        </w:tabs>
        <w:rPr>
          <w:rFonts w:asciiTheme="minorHAnsi" w:hAnsiTheme="minorHAnsi" w:cstheme="minorHAnsi"/>
          <w:szCs w:val="24"/>
        </w:rPr>
      </w:pPr>
    </w:p>
    <w:p w14:paraId="7E343FC9" w14:textId="77777777" w:rsidR="00FB35FF" w:rsidRPr="002A4AEE" w:rsidRDefault="00FB35FF" w:rsidP="00FB35FF">
      <w:pPr>
        <w:tabs>
          <w:tab w:val="left" w:pos="-1440"/>
          <w:tab w:val="left" w:pos="720"/>
          <w:tab w:val="left" w:pos="2160"/>
        </w:tabs>
        <w:spacing w:after="120"/>
        <w:ind w:right="-360"/>
        <w:rPr>
          <w:rFonts w:asciiTheme="minorHAnsi" w:hAnsiTheme="minorHAnsi" w:cstheme="minorHAnsi"/>
          <w:szCs w:val="24"/>
        </w:rPr>
      </w:pPr>
      <w:r w:rsidRPr="002A4AEE">
        <w:rPr>
          <w:rFonts w:asciiTheme="minorHAnsi" w:hAnsiTheme="minorHAnsi" w:cstheme="minorHAnsi"/>
          <w:szCs w:val="24"/>
        </w:rPr>
        <w:tab/>
        <w:t>Below is a list of specific questions about the operation of FCSP</w:t>
      </w:r>
      <w:r>
        <w:rPr>
          <w:rFonts w:asciiTheme="minorHAnsi" w:hAnsiTheme="minorHAnsi" w:cstheme="minorHAnsi"/>
          <w:szCs w:val="24"/>
        </w:rPr>
        <w:t xml:space="preserve"> </w:t>
      </w:r>
      <w:r w:rsidRPr="002A4AEE">
        <w:rPr>
          <w:rFonts w:asciiTheme="minorHAnsi" w:hAnsiTheme="minorHAnsi" w:cstheme="minorHAnsi"/>
          <w:szCs w:val="24"/>
        </w:rPr>
        <w:t xml:space="preserve">and </w:t>
      </w:r>
      <w:r>
        <w:rPr>
          <w:rFonts w:asciiTheme="minorHAnsi" w:hAnsiTheme="minorHAnsi" w:cstheme="minorHAnsi"/>
          <w:szCs w:val="24"/>
        </w:rPr>
        <w:t>MTP</w:t>
      </w:r>
      <w:r w:rsidRPr="002A4AEE">
        <w:rPr>
          <w:rFonts w:asciiTheme="minorHAnsi" w:hAnsiTheme="minorHAnsi" w:cstheme="minorHAnsi"/>
          <w:szCs w:val="24"/>
        </w:rPr>
        <w:t>.</w:t>
      </w:r>
    </w:p>
    <w:p w14:paraId="357FF08A" w14:textId="77777777" w:rsidR="00FB35FF" w:rsidRPr="002A4AEE" w:rsidRDefault="00FB35FF" w:rsidP="00FB35F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p>
    <w:p w14:paraId="083BB4FA" w14:textId="77777777" w:rsidR="00FB35FF" w:rsidRPr="002A4AEE" w:rsidRDefault="00FB35FF" w:rsidP="00FB35FF">
      <w:pPr>
        <w:widowControl/>
        <w:spacing w:after="120"/>
        <w:ind w:firstLine="720"/>
        <w:rPr>
          <w:rFonts w:asciiTheme="minorHAnsi" w:hAnsiTheme="minorHAnsi" w:cstheme="minorHAnsi"/>
          <w:b/>
          <w:szCs w:val="24"/>
        </w:rPr>
      </w:pPr>
      <w:r w:rsidRPr="002A4AEE">
        <w:rPr>
          <w:rFonts w:asciiTheme="minorHAnsi" w:hAnsiTheme="minorHAnsi" w:cstheme="minorHAnsi"/>
          <w:b/>
          <w:szCs w:val="24"/>
        </w:rPr>
        <w:t xml:space="preserve">Family Caregiver Support Program:  </w:t>
      </w:r>
    </w:p>
    <w:p w14:paraId="759AA24D" w14:textId="77777777" w:rsidR="00FB35FF" w:rsidRPr="002A4AEE" w:rsidRDefault="00FB35FF" w:rsidP="00FB35F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p>
    <w:p w14:paraId="485148C0" w14:textId="77777777" w:rsidR="00FB35FF" w:rsidRPr="002A4AEE"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b/>
          <w:szCs w:val="24"/>
        </w:rPr>
      </w:pPr>
      <w:r w:rsidRPr="002A4AEE">
        <w:rPr>
          <w:rFonts w:asciiTheme="minorHAnsi" w:hAnsiTheme="minorHAnsi" w:cstheme="minorHAnsi"/>
          <w:szCs w:val="24"/>
        </w:rPr>
        <w:t xml:space="preserve">Describe how your agency will provide oversight and ensure accountability to the proper use of public funds when purchasing goods/services or one-time set-up fees on behalf of clients.  </w:t>
      </w:r>
      <w:r w:rsidRPr="002A4AEE">
        <w:rPr>
          <w:rFonts w:asciiTheme="minorHAnsi" w:hAnsiTheme="minorHAnsi" w:cstheme="minorHAnsi"/>
          <w:b/>
          <w:szCs w:val="24"/>
        </w:rPr>
        <w:t>(2 points)</w:t>
      </w:r>
    </w:p>
    <w:p w14:paraId="7160D36D" w14:textId="77777777" w:rsidR="00FB35FF" w:rsidRPr="002A4AEE" w:rsidRDefault="00FB35FF" w:rsidP="00FB35FF">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720"/>
        <w:contextualSpacing/>
        <w:textAlignment w:val="baseline"/>
        <w:rPr>
          <w:rFonts w:asciiTheme="minorHAnsi" w:hAnsiTheme="minorHAnsi" w:cstheme="minorHAnsi"/>
          <w:szCs w:val="24"/>
        </w:rPr>
      </w:pPr>
    </w:p>
    <w:p w14:paraId="2A9BE918" w14:textId="0A78ADA7" w:rsidR="00FB35FF" w:rsidRPr="002A4AEE"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sidRPr="002A4AEE">
        <w:rPr>
          <w:rFonts w:asciiTheme="minorHAnsi" w:hAnsiTheme="minorHAnsi" w:cstheme="minorHAnsi"/>
          <w:szCs w:val="24"/>
        </w:rPr>
        <w:t>Describe how your agency will deliver quality services for the unpaid Family Caregiver. List and describe the services your agency plans to offer (</w:t>
      </w:r>
      <w:r w:rsidR="00601B91" w:rsidRPr="002A4AEE">
        <w:rPr>
          <w:rFonts w:asciiTheme="minorHAnsi" w:hAnsiTheme="minorHAnsi" w:cstheme="minorHAnsi"/>
          <w:szCs w:val="24"/>
        </w:rPr>
        <w:t>i.e.,</w:t>
      </w:r>
      <w:r w:rsidRPr="002A4AEE">
        <w:rPr>
          <w:rFonts w:asciiTheme="minorHAnsi" w:hAnsiTheme="minorHAnsi" w:cstheme="minorHAnsi"/>
          <w:szCs w:val="24"/>
        </w:rPr>
        <w:t xml:space="preserve"> </w:t>
      </w:r>
      <w:r>
        <w:rPr>
          <w:rFonts w:asciiTheme="minorHAnsi" w:hAnsiTheme="minorHAnsi" w:cstheme="minorHAnsi"/>
          <w:szCs w:val="24"/>
        </w:rPr>
        <w:t>Information Services, Access Assistance-Information &amp; Assistance, Access Assistance-Care Coordination, Support Services, Respite, and Supplemental Services)</w:t>
      </w:r>
      <w:r w:rsidRPr="002A4AEE">
        <w:rPr>
          <w:rFonts w:asciiTheme="minorHAnsi" w:hAnsiTheme="minorHAnsi" w:cstheme="minorHAnsi"/>
          <w:szCs w:val="24"/>
        </w:rPr>
        <w:t xml:space="preserve">. </w:t>
      </w:r>
      <w:r w:rsidRPr="002A4AEE">
        <w:rPr>
          <w:rFonts w:asciiTheme="minorHAnsi" w:hAnsiTheme="minorHAnsi" w:cstheme="minorHAnsi"/>
          <w:b/>
          <w:szCs w:val="24"/>
        </w:rPr>
        <w:t>(2 points)</w:t>
      </w:r>
    </w:p>
    <w:p w14:paraId="3A4A1828" w14:textId="77777777" w:rsidR="00FB35FF" w:rsidRPr="002A4AEE" w:rsidRDefault="00FB35FF" w:rsidP="00FB35FF">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p>
    <w:p w14:paraId="478D9996" w14:textId="77777777" w:rsidR="00FB35FF"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sidRPr="002A4AEE">
        <w:rPr>
          <w:rFonts w:asciiTheme="minorHAnsi" w:hAnsiTheme="minorHAnsi" w:cstheme="minorHAnsi"/>
          <w:szCs w:val="24"/>
        </w:rPr>
        <w:t xml:space="preserve">Describe specific measures your agency will take to address the following timelines: </w:t>
      </w:r>
    </w:p>
    <w:p w14:paraId="1E49EE47" w14:textId="1DC42DE4" w:rsidR="00FB35FF" w:rsidRPr="007D31D1" w:rsidRDefault="007F4E5F" w:rsidP="007F4E5F">
      <w:pPr>
        <w:widowControl/>
        <w:tabs>
          <w:tab w:val="left" w:pos="-1080"/>
          <w:tab w:val="left" w:pos="-720"/>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Pr>
          <w:rFonts w:asciiTheme="minorHAnsi" w:hAnsiTheme="minorHAnsi" w:cstheme="minorHAnsi"/>
          <w:b/>
          <w:szCs w:val="24"/>
        </w:rPr>
        <w:tab/>
      </w:r>
      <w:r w:rsidR="00FB35FF" w:rsidRPr="007D31D1">
        <w:rPr>
          <w:rFonts w:asciiTheme="minorHAnsi" w:hAnsiTheme="minorHAnsi" w:cstheme="minorHAnsi"/>
          <w:b/>
          <w:szCs w:val="24"/>
        </w:rPr>
        <w:t>(4 points)</w:t>
      </w:r>
    </w:p>
    <w:p w14:paraId="1546EB05" w14:textId="77777777" w:rsidR="00FB35FF" w:rsidRPr="002A4AEE" w:rsidRDefault="00FB35FF" w:rsidP="00FB35FF">
      <w:pPr>
        <w:widowControl/>
        <w:spacing w:before="100" w:beforeAutospacing="1" w:after="100" w:afterAutospacing="1"/>
        <w:contextualSpacing/>
        <w:rPr>
          <w:rFonts w:asciiTheme="minorHAnsi" w:hAnsiTheme="minorHAnsi" w:cstheme="minorHAnsi"/>
          <w:szCs w:val="24"/>
        </w:rPr>
      </w:pPr>
    </w:p>
    <w:p w14:paraId="5CB2CE65" w14:textId="77777777" w:rsidR="00FB35FF" w:rsidRPr="002A4AEE" w:rsidRDefault="00FB35FF" w:rsidP="00192BCD">
      <w:pPr>
        <w:widowControl/>
        <w:numPr>
          <w:ilvl w:val="0"/>
          <w:numId w:val="70"/>
        </w:numPr>
        <w:spacing w:before="100" w:beforeAutospacing="1" w:after="100" w:afterAutospacing="1"/>
        <w:contextualSpacing/>
        <w:rPr>
          <w:rFonts w:asciiTheme="minorHAnsi" w:hAnsiTheme="minorHAnsi" w:cstheme="minorHAnsi"/>
          <w:szCs w:val="24"/>
        </w:rPr>
      </w:pPr>
      <w:r w:rsidRPr="002A4AEE">
        <w:rPr>
          <w:rFonts w:asciiTheme="minorHAnsi" w:hAnsiTheme="minorHAnsi" w:cstheme="minorHAnsi"/>
          <w:szCs w:val="24"/>
        </w:rPr>
        <w:t>Complete a Screening (“Survey”) within 10 days of initial referral.</w:t>
      </w:r>
    </w:p>
    <w:p w14:paraId="52A4DFA4"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Complete Assessment and Care Plan within 30 days of a Screening. </w:t>
      </w:r>
    </w:p>
    <w:p w14:paraId="1A248673"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Complete a Complete Re-Screen within seven (7) months of a Care Plan and, </w:t>
      </w:r>
    </w:p>
    <w:p w14:paraId="0646A486"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Complete Re-assessment annually.</w:t>
      </w:r>
    </w:p>
    <w:p w14:paraId="5F226BBD"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Describe how an inability to </w:t>
      </w:r>
      <w:r>
        <w:rPr>
          <w:rFonts w:asciiTheme="minorHAnsi" w:hAnsiTheme="minorHAnsi" w:cstheme="minorHAnsi"/>
          <w:szCs w:val="24"/>
        </w:rPr>
        <w:t>meet t</w:t>
      </w:r>
      <w:r w:rsidRPr="002A4AEE">
        <w:rPr>
          <w:rFonts w:asciiTheme="minorHAnsi" w:hAnsiTheme="minorHAnsi" w:cstheme="minorHAnsi"/>
          <w:szCs w:val="24"/>
        </w:rPr>
        <w:t xml:space="preserve">hese timelines may contribute to caregiver stress and how your agency will mitigate this issue. </w:t>
      </w:r>
      <w:r w:rsidRPr="002A4AEE">
        <w:rPr>
          <w:rFonts w:asciiTheme="minorHAnsi" w:hAnsiTheme="minorHAnsi" w:cstheme="minorHAnsi"/>
          <w:b/>
          <w:szCs w:val="24"/>
        </w:rPr>
        <w:t>(2 points)</w:t>
      </w:r>
    </w:p>
    <w:p w14:paraId="468C214E" w14:textId="77777777" w:rsidR="00FB35FF" w:rsidRPr="002A4AEE" w:rsidRDefault="00FB35FF" w:rsidP="00FB35FF">
      <w:pPr>
        <w:pStyle w:val="ListParagraph"/>
        <w:widowControl/>
        <w:spacing w:before="100" w:beforeAutospacing="1" w:after="100" w:afterAutospacing="1"/>
        <w:ind w:left="1620"/>
        <w:rPr>
          <w:rFonts w:asciiTheme="minorHAnsi" w:hAnsiTheme="minorHAnsi" w:cstheme="minorHAnsi"/>
          <w:szCs w:val="24"/>
        </w:rPr>
      </w:pPr>
    </w:p>
    <w:p w14:paraId="08E6798B"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Describe how your agency will seek out and identify unpaid family caregivers who are caring for an individual not receiving Medicaid-eligible services.</w:t>
      </w:r>
      <w:r w:rsidRPr="002A4AEE">
        <w:rPr>
          <w:rFonts w:asciiTheme="minorHAnsi" w:hAnsiTheme="minorHAnsi" w:cstheme="minorHAnsi"/>
          <w:b/>
          <w:snapToGrid/>
          <w:szCs w:val="24"/>
        </w:rPr>
        <w:t xml:space="preserve"> (2 points)</w:t>
      </w:r>
    </w:p>
    <w:p w14:paraId="0CD1728F" w14:textId="77777777" w:rsidR="00FB35FF" w:rsidRPr="002A4AEE" w:rsidRDefault="00FB35FF" w:rsidP="00FB35FF">
      <w:pPr>
        <w:pStyle w:val="ListParagraph"/>
        <w:rPr>
          <w:rFonts w:asciiTheme="minorHAnsi" w:hAnsiTheme="minorHAnsi" w:cstheme="minorHAnsi"/>
          <w:szCs w:val="24"/>
        </w:rPr>
      </w:pPr>
    </w:p>
    <w:p w14:paraId="5A24A01B"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Describe how your agency will determine clients’ eligibility for the Family Caregiver Support Program pursuant to the program standards. </w:t>
      </w:r>
      <w:r w:rsidRPr="002A4AEE">
        <w:rPr>
          <w:rFonts w:asciiTheme="minorHAnsi" w:hAnsiTheme="minorHAnsi" w:cstheme="minorHAnsi"/>
          <w:b/>
          <w:szCs w:val="24"/>
        </w:rPr>
        <w:t xml:space="preserve">(3 points) </w:t>
      </w:r>
    </w:p>
    <w:p w14:paraId="4A1F0293" w14:textId="77777777" w:rsidR="00FB35FF" w:rsidRPr="002A4AEE" w:rsidRDefault="00FB35FF" w:rsidP="00FB35FF">
      <w:pPr>
        <w:widowControl/>
        <w:spacing w:before="100" w:beforeAutospacing="1" w:after="100" w:afterAutospacing="1"/>
        <w:ind w:left="1170"/>
        <w:contextualSpacing/>
        <w:rPr>
          <w:rFonts w:asciiTheme="minorHAnsi" w:hAnsiTheme="minorHAnsi" w:cstheme="minorHAnsi"/>
          <w:szCs w:val="24"/>
        </w:rPr>
      </w:pPr>
    </w:p>
    <w:p w14:paraId="22B2A848" w14:textId="12149B9D" w:rsidR="00FB35FF" w:rsidRPr="002A4AEE" w:rsidRDefault="00FB35FF" w:rsidP="00A332F9">
      <w:pPr>
        <w:tabs>
          <w:tab w:val="center" w:pos="4680"/>
        </w:tabs>
        <w:ind w:left="720"/>
        <w:rPr>
          <w:rFonts w:asciiTheme="minorHAnsi" w:hAnsiTheme="minorHAnsi" w:cstheme="minorHAnsi"/>
          <w:b/>
          <w:szCs w:val="24"/>
        </w:rPr>
      </w:pPr>
      <w:r w:rsidRPr="002A4AEE">
        <w:rPr>
          <w:rFonts w:asciiTheme="minorHAnsi" w:hAnsiTheme="minorHAnsi" w:cstheme="minorHAnsi"/>
          <w:b/>
          <w:szCs w:val="24"/>
        </w:rPr>
        <w:t xml:space="preserve">Medicaid Transformation </w:t>
      </w:r>
      <w:r>
        <w:rPr>
          <w:rFonts w:asciiTheme="minorHAnsi" w:hAnsiTheme="minorHAnsi" w:cstheme="minorHAnsi"/>
          <w:b/>
          <w:szCs w:val="24"/>
        </w:rPr>
        <w:t>Project (MAC and TSOA)</w:t>
      </w:r>
      <w:r w:rsidRPr="002A4AEE">
        <w:rPr>
          <w:rFonts w:asciiTheme="minorHAnsi" w:hAnsiTheme="minorHAnsi" w:cstheme="minorHAnsi"/>
          <w:b/>
          <w:szCs w:val="24"/>
        </w:rPr>
        <w:t>:</w:t>
      </w:r>
    </w:p>
    <w:p w14:paraId="3AEE94B1" w14:textId="77777777" w:rsidR="00FB35FF" w:rsidRPr="002A4AEE" w:rsidRDefault="00FB35FF" w:rsidP="00FB35FF">
      <w:pPr>
        <w:tabs>
          <w:tab w:val="center" w:pos="4680"/>
        </w:tabs>
        <w:rPr>
          <w:rFonts w:asciiTheme="minorHAnsi" w:hAnsiTheme="minorHAnsi" w:cstheme="minorHAnsi"/>
          <w:b/>
          <w:szCs w:val="24"/>
        </w:rPr>
      </w:pPr>
    </w:p>
    <w:p w14:paraId="6DCB2F87"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rPr>
        <w:t xml:space="preserve">Describe your agency’s experience using the GetCare, TCARE, </w:t>
      </w:r>
      <w:proofErr w:type="spellStart"/>
      <w:r w:rsidRPr="002A4AEE">
        <w:rPr>
          <w:rFonts w:asciiTheme="minorHAnsi" w:hAnsiTheme="minorHAnsi" w:cstheme="minorHAnsi"/>
        </w:rPr>
        <w:t>ProviderOne</w:t>
      </w:r>
      <w:proofErr w:type="spellEnd"/>
      <w:r w:rsidRPr="002A4AEE">
        <w:rPr>
          <w:rFonts w:asciiTheme="minorHAnsi" w:hAnsiTheme="minorHAnsi" w:cstheme="minorHAnsi"/>
        </w:rPr>
        <w:t xml:space="preserve"> and Barcode systems. </w:t>
      </w:r>
      <w:r w:rsidRPr="002A4AEE">
        <w:rPr>
          <w:rFonts w:asciiTheme="minorHAnsi" w:hAnsiTheme="minorHAnsi" w:cstheme="minorHAnsi"/>
          <w:b/>
          <w:szCs w:val="24"/>
        </w:rPr>
        <w:t>(2 points)</w:t>
      </w:r>
    </w:p>
    <w:p w14:paraId="26EB3718" w14:textId="77777777" w:rsidR="00FB35FF" w:rsidRPr="002A4AEE" w:rsidRDefault="00FB35FF" w:rsidP="00FB35FF">
      <w:pPr>
        <w:pStyle w:val="ListParagraph"/>
        <w:tabs>
          <w:tab w:val="center" w:pos="4680"/>
        </w:tabs>
        <w:ind w:left="1080"/>
        <w:rPr>
          <w:rFonts w:asciiTheme="minorHAnsi" w:hAnsiTheme="minorHAnsi" w:cstheme="minorHAnsi"/>
          <w:szCs w:val="24"/>
        </w:rPr>
      </w:pPr>
    </w:p>
    <w:p w14:paraId="28AD60AC"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how your agency will seek out and identify unpaid caregivers or individuals who may qualify for </w:t>
      </w:r>
      <w:r>
        <w:rPr>
          <w:rFonts w:asciiTheme="minorHAnsi" w:hAnsiTheme="minorHAnsi" w:cstheme="minorHAnsi"/>
          <w:szCs w:val="24"/>
        </w:rPr>
        <w:t xml:space="preserve">MAC or TSOA </w:t>
      </w:r>
      <w:r w:rsidRPr="002A4AEE">
        <w:rPr>
          <w:rFonts w:asciiTheme="minorHAnsi" w:hAnsiTheme="minorHAnsi" w:cstheme="minorHAnsi"/>
          <w:szCs w:val="24"/>
        </w:rPr>
        <w:t xml:space="preserve"> services. </w:t>
      </w:r>
      <w:r w:rsidRPr="002A4AEE">
        <w:rPr>
          <w:rFonts w:asciiTheme="minorHAnsi" w:hAnsiTheme="minorHAnsi" w:cstheme="minorHAnsi"/>
          <w:b/>
          <w:szCs w:val="24"/>
        </w:rPr>
        <w:t>(2 points)</w:t>
      </w:r>
    </w:p>
    <w:p w14:paraId="1E626EDE" w14:textId="77777777" w:rsidR="00FB35FF" w:rsidRPr="002A4AEE" w:rsidRDefault="00FB35FF" w:rsidP="00FB35FF">
      <w:pPr>
        <w:pStyle w:val="ListParagraph"/>
        <w:rPr>
          <w:rFonts w:asciiTheme="minorHAnsi" w:hAnsiTheme="minorHAnsi" w:cstheme="minorHAnsi"/>
          <w:szCs w:val="24"/>
        </w:rPr>
      </w:pPr>
    </w:p>
    <w:p w14:paraId="4143FFF5"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and procedure for how your agency intends to identify individuals who may qualify for </w:t>
      </w:r>
      <w:r>
        <w:rPr>
          <w:rFonts w:asciiTheme="minorHAnsi" w:hAnsiTheme="minorHAnsi" w:cstheme="minorHAnsi"/>
          <w:szCs w:val="24"/>
        </w:rPr>
        <w:t>MAC or TSOA</w:t>
      </w:r>
      <w:r w:rsidRPr="002A4AEE">
        <w:rPr>
          <w:rFonts w:asciiTheme="minorHAnsi" w:hAnsiTheme="minorHAnsi" w:cstheme="minorHAnsi"/>
          <w:szCs w:val="24"/>
        </w:rPr>
        <w:t xml:space="preserve"> services. </w:t>
      </w:r>
      <w:r w:rsidRPr="002A4AEE">
        <w:rPr>
          <w:rFonts w:asciiTheme="minorHAnsi" w:hAnsiTheme="minorHAnsi" w:cstheme="minorHAnsi"/>
          <w:b/>
          <w:szCs w:val="24"/>
        </w:rPr>
        <w:t>(2 points)</w:t>
      </w:r>
    </w:p>
    <w:p w14:paraId="68BF3484" w14:textId="77777777" w:rsidR="00FB35FF" w:rsidRPr="002A4AEE" w:rsidRDefault="00FB35FF" w:rsidP="00FB35FF">
      <w:pPr>
        <w:pStyle w:val="ListParagraph"/>
        <w:tabs>
          <w:tab w:val="center" w:pos="4680"/>
        </w:tabs>
        <w:ind w:left="1080"/>
        <w:rPr>
          <w:rFonts w:asciiTheme="minorHAnsi" w:hAnsiTheme="minorHAnsi" w:cstheme="minorHAnsi"/>
          <w:szCs w:val="24"/>
        </w:rPr>
      </w:pPr>
    </w:p>
    <w:p w14:paraId="0A4E95FB"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and procedures for tracking all applicable forms and letters.  </w:t>
      </w:r>
      <w:r w:rsidRPr="002A4AEE">
        <w:rPr>
          <w:rFonts w:asciiTheme="minorHAnsi" w:hAnsiTheme="minorHAnsi" w:cstheme="minorHAnsi"/>
          <w:b/>
          <w:szCs w:val="24"/>
        </w:rPr>
        <w:t>(2 points)</w:t>
      </w:r>
    </w:p>
    <w:p w14:paraId="03DC727D" w14:textId="77777777" w:rsidR="00FB35FF" w:rsidRPr="002A4AEE" w:rsidRDefault="00FB35FF" w:rsidP="00FB35FF">
      <w:pPr>
        <w:tabs>
          <w:tab w:val="center" w:pos="4680"/>
        </w:tabs>
        <w:rPr>
          <w:rFonts w:asciiTheme="minorHAnsi" w:hAnsiTheme="minorHAnsi" w:cstheme="minorHAnsi"/>
          <w:szCs w:val="24"/>
        </w:rPr>
      </w:pPr>
    </w:p>
    <w:p w14:paraId="3B20D0A5"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for training staff on </w:t>
      </w:r>
      <w:r>
        <w:rPr>
          <w:rFonts w:asciiTheme="minorHAnsi" w:hAnsiTheme="minorHAnsi" w:cstheme="minorHAnsi"/>
          <w:szCs w:val="24"/>
        </w:rPr>
        <w:t xml:space="preserve">MAC and TSOA </w:t>
      </w:r>
      <w:r w:rsidRPr="002A4AEE">
        <w:rPr>
          <w:rFonts w:asciiTheme="minorHAnsi" w:hAnsiTheme="minorHAnsi" w:cstheme="minorHAnsi"/>
          <w:szCs w:val="24"/>
        </w:rPr>
        <w:t xml:space="preserve">Presumptive Eligibility process.  </w:t>
      </w:r>
      <w:r w:rsidRPr="002A4AEE">
        <w:rPr>
          <w:rFonts w:asciiTheme="minorHAnsi" w:hAnsiTheme="minorHAnsi" w:cstheme="minorHAnsi"/>
          <w:b/>
          <w:szCs w:val="24"/>
        </w:rPr>
        <w:t>(2 points)</w:t>
      </w:r>
    </w:p>
    <w:p w14:paraId="74F11C5C" w14:textId="77777777" w:rsidR="00FB35FF" w:rsidRPr="002A4AEE" w:rsidRDefault="00FB35FF" w:rsidP="00FB35FF">
      <w:pPr>
        <w:tabs>
          <w:tab w:val="center" w:pos="4680"/>
        </w:tabs>
        <w:rPr>
          <w:rFonts w:asciiTheme="minorHAnsi" w:hAnsiTheme="minorHAnsi" w:cstheme="minorHAnsi"/>
          <w:szCs w:val="24"/>
        </w:rPr>
      </w:pPr>
    </w:p>
    <w:p w14:paraId="60D9EE21"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how your agency will approach Warm Hand-Off (WHO) protocols with respective HCS staff to focus on confidential and quick communication so that clients receive seamless service provision.   </w:t>
      </w:r>
      <w:r w:rsidRPr="002A4AEE">
        <w:rPr>
          <w:rFonts w:asciiTheme="minorHAnsi" w:hAnsiTheme="minorHAnsi" w:cstheme="minorHAnsi"/>
          <w:b/>
          <w:szCs w:val="24"/>
        </w:rPr>
        <w:t>(3 points)</w:t>
      </w:r>
    </w:p>
    <w:p w14:paraId="239159CE" w14:textId="77777777" w:rsidR="00FB35FF" w:rsidRPr="002A4AEE" w:rsidRDefault="00FB35FF" w:rsidP="00FB35FF">
      <w:pPr>
        <w:pStyle w:val="ListParagraph"/>
        <w:rPr>
          <w:rFonts w:asciiTheme="minorHAnsi" w:hAnsiTheme="minorHAnsi" w:cstheme="minorHAnsi"/>
          <w:szCs w:val="24"/>
        </w:rPr>
      </w:pPr>
    </w:p>
    <w:p w14:paraId="1A2F0A4E" w14:textId="77777777" w:rsidR="00FB35FF" w:rsidRPr="001842B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procedures for supervision of the elements of the program.  </w:t>
      </w:r>
      <w:r w:rsidRPr="002A4AEE">
        <w:rPr>
          <w:rFonts w:asciiTheme="minorHAnsi" w:hAnsiTheme="minorHAnsi" w:cstheme="minorHAnsi"/>
          <w:b/>
          <w:szCs w:val="24"/>
        </w:rPr>
        <w:t>(2 points)</w:t>
      </w:r>
    </w:p>
    <w:p w14:paraId="19AB1D58" w14:textId="77777777" w:rsidR="00FB35FF" w:rsidRPr="001842BE" w:rsidRDefault="00FB35FF" w:rsidP="00FB35FF">
      <w:pPr>
        <w:pStyle w:val="ListParagraph"/>
        <w:rPr>
          <w:rFonts w:asciiTheme="minorHAnsi" w:hAnsiTheme="minorHAnsi" w:cstheme="minorHAnsi"/>
          <w:szCs w:val="24"/>
        </w:rPr>
      </w:pPr>
    </w:p>
    <w:p w14:paraId="68F48EDA" w14:textId="62EAA452" w:rsidR="00FB35FF" w:rsidRPr="00A332F9" w:rsidRDefault="00FB35FF" w:rsidP="00A332F9">
      <w:pPr>
        <w:pStyle w:val="ListParagraph"/>
        <w:numPr>
          <w:ilvl w:val="0"/>
          <w:numId w:val="77"/>
        </w:numPr>
        <w:tabs>
          <w:tab w:val="center" w:pos="4680"/>
        </w:tabs>
        <w:rPr>
          <w:rFonts w:asciiTheme="minorHAnsi" w:hAnsiTheme="minorHAnsi" w:cstheme="minorHAnsi"/>
          <w:szCs w:val="24"/>
        </w:rPr>
      </w:pPr>
      <w:r>
        <w:rPr>
          <w:rFonts w:asciiTheme="minorHAnsi" w:hAnsiTheme="minorHAnsi" w:cstheme="minorHAnsi"/>
          <w:szCs w:val="24"/>
        </w:rPr>
        <w:t xml:space="preserve">Describe how your agency will interface MTP and FCSP to determine appropriate client placement. </w:t>
      </w:r>
      <w:r w:rsidRPr="00B91881">
        <w:rPr>
          <w:rFonts w:asciiTheme="minorHAnsi" w:hAnsiTheme="minorHAnsi" w:cstheme="minorHAnsi"/>
          <w:szCs w:val="24"/>
        </w:rPr>
        <w:t xml:space="preserve"> </w:t>
      </w:r>
      <w:r w:rsidRPr="00B91881">
        <w:rPr>
          <w:rFonts w:asciiTheme="minorHAnsi" w:hAnsiTheme="minorHAnsi" w:cstheme="minorHAnsi"/>
          <w:b/>
          <w:szCs w:val="24"/>
        </w:rPr>
        <w:t>(10 points)</w:t>
      </w:r>
    </w:p>
    <w:p w14:paraId="2792E760" w14:textId="77777777" w:rsidR="00FB35FF" w:rsidRDefault="00FB35FF" w:rsidP="00FB35FF"/>
    <w:p w14:paraId="49C32730" w14:textId="77777777" w:rsidR="00FB35FF" w:rsidRPr="002A4AEE" w:rsidRDefault="00FB35FF" w:rsidP="00FB35FF">
      <w:pPr>
        <w:tabs>
          <w:tab w:val="left" w:pos="-1440"/>
        </w:tabs>
        <w:rPr>
          <w:rFonts w:asciiTheme="minorHAnsi" w:hAnsiTheme="minorHAnsi" w:cstheme="minorHAnsi"/>
          <w:b/>
          <w:szCs w:val="24"/>
        </w:rPr>
      </w:pPr>
      <w:bookmarkStart w:id="185" w:name="_Hlk139884423"/>
      <w:r w:rsidRPr="002A4AEE">
        <w:rPr>
          <w:rFonts w:asciiTheme="minorHAnsi" w:hAnsiTheme="minorHAnsi" w:cstheme="minorHAnsi"/>
          <w:b/>
          <w:szCs w:val="24"/>
        </w:rPr>
        <w:t>TA-7</w:t>
      </w:r>
      <w:r w:rsidRPr="002A4AEE">
        <w:rPr>
          <w:rFonts w:asciiTheme="minorHAnsi" w:hAnsiTheme="minorHAnsi" w:cstheme="minorHAnsi"/>
          <w:b/>
          <w:szCs w:val="24"/>
        </w:rPr>
        <w:tab/>
        <w:t>Subcontractors  (No points possible)</w:t>
      </w:r>
    </w:p>
    <w:p w14:paraId="5EC34A0E" w14:textId="7D486790" w:rsidR="00FB35FF" w:rsidRPr="002A4AEE" w:rsidRDefault="00FB35FF" w:rsidP="00FB35FF">
      <w:pPr>
        <w:tabs>
          <w:tab w:val="left" w:pos="-1440"/>
        </w:tabs>
        <w:rPr>
          <w:rFonts w:asciiTheme="minorHAnsi" w:hAnsiTheme="minorHAnsi" w:cstheme="minorHAnsi"/>
          <w:b/>
          <w:szCs w:val="24"/>
          <w:u w:val="single"/>
        </w:rPr>
      </w:pPr>
    </w:p>
    <w:p w14:paraId="04FCF154" w14:textId="77777777" w:rsidR="00FB35FF" w:rsidRPr="002A4AEE" w:rsidRDefault="00FB35FF" w:rsidP="00192BCD">
      <w:pPr>
        <w:numPr>
          <w:ilvl w:val="0"/>
          <w:numId w:val="68"/>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2A4AEE">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76C2C8C1" w14:textId="77777777" w:rsidR="00FB35FF" w:rsidRPr="002A4AEE" w:rsidRDefault="00FB35FF" w:rsidP="00FB35FF">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299C7885" w14:textId="77777777" w:rsidR="00FB35FF" w:rsidRPr="002A4AEE" w:rsidRDefault="00FB35FF" w:rsidP="00192BCD">
      <w:pPr>
        <w:numPr>
          <w:ilvl w:val="0"/>
          <w:numId w:val="68"/>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If yes, list all subcontractors by name and address.</w:t>
      </w:r>
    </w:p>
    <w:p w14:paraId="72C84913" w14:textId="77777777" w:rsidR="00FB35FF" w:rsidRPr="002A4AEE" w:rsidRDefault="00FB35FF" w:rsidP="00FB35FF">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08A8580A" w14:textId="77777777" w:rsidR="00FB35FF" w:rsidRPr="002A4AEE" w:rsidRDefault="00FB35FF" w:rsidP="00192BCD">
      <w:pPr>
        <w:numPr>
          <w:ilvl w:val="0"/>
          <w:numId w:val="68"/>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Describe the procedures that will be used to select the subcontractor(s).</w:t>
      </w:r>
    </w:p>
    <w:p w14:paraId="3D462E1B" w14:textId="77777777" w:rsidR="00FB35FF" w:rsidRPr="002A4AEE" w:rsidRDefault="00FB35FF" w:rsidP="00FB35FF">
      <w:pPr>
        <w:ind w:left="720"/>
        <w:contextualSpacing/>
        <w:rPr>
          <w:rFonts w:asciiTheme="minorHAnsi" w:hAnsiTheme="minorHAnsi" w:cstheme="minorHAnsi"/>
          <w:szCs w:val="24"/>
        </w:rPr>
      </w:pPr>
    </w:p>
    <w:p w14:paraId="48639DAC" w14:textId="77777777" w:rsidR="00FB35FF" w:rsidRPr="00A66AD0" w:rsidRDefault="00FB35FF" w:rsidP="00192BCD">
      <w:pPr>
        <w:numPr>
          <w:ilvl w:val="0"/>
          <w:numId w:val="68"/>
        </w:numPr>
        <w:tabs>
          <w:tab w:val="left" w:pos="1080"/>
        </w:tabs>
        <w:suppressAutoHyphens/>
        <w:spacing w:line="276" w:lineRule="auto"/>
        <w:ind w:left="1080"/>
        <w:rPr>
          <w:rFonts w:asciiTheme="minorHAnsi" w:hAnsiTheme="minorHAnsi" w:cstheme="minorHAnsi"/>
          <w:szCs w:val="24"/>
        </w:rPr>
      </w:pPr>
      <w:r w:rsidRPr="002A4AEE">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bookmarkEnd w:id="185"/>
    <w:p w14:paraId="30A49D7C" w14:textId="77777777" w:rsidR="00FB35FF" w:rsidRDefault="00FB35FF" w:rsidP="007F4E5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p>
    <w:p w14:paraId="7C976B50" w14:textId="77777777" w:rsidR="00FB35FF" w:rsidRPr="002A4AEE" w:rsidRDefault="00FB35FF" w:rsidP="00FB35FF">
      <w:pPr>
        <w:tabs>
          <w:tab w:val="left" w:pos="-1440"/>
          <w:tab w:val="left" w:pos="630"/>
        </w:tabs>
        <w:ind w:right="-270"/>
        <w:rPr>
          <w:rFonts w:asciiTheme="minorHAnsi" w:hAnsiTheme="minorHAnsi" w:cstheme="minorHAnsi"/>
          <w:szCs w:val="24"/>
        </w:rPr>
      </w:pPr>
      <w:r w:rsidRPr="002A4AEE">
        <w:rPr>
          <w:rFonts w:asciiTheme="minorHAnsi" w:hAnsiTheme="minorHAnsi" w:cstheme="minorHAnsi"/>
          <w:b/>
          <w:szCs w:val="24"/>
        </w:rPr>
        <w:t>TA-</w:t>
      </w:r>
      <w:r>
        <w:rPr>
          <w:rFonts w:asciiTheme="minorHAnsi" w:hAnsiTheme="minorHAnsi" w:cstheme="minorHAnsi"/>
          <w:b/>
          <w:szCs w:val="24"/>
        </w:rPr>
        <w:t>9</w:t>
      </w:r>
      <w:r w:rsidRPr="002A4AEE">
        <w:rPr>
          <w:rFonts w:asciiTheme="minorHAnsi" w:hAnsiTheme="minorHAnsi" w:cstheme="minorHAnsi"/>
          <w:b/>
          <w:szCs w:val="24"/>
        </w:rPr>
        <w:tab/>
        <w:t xml:space="preserve">     </w:t>
      </w:r>
      <w:r w:rsidRPr="002A4AEE">
        <w:rPr>
          <w:rFonts w:asciiTheme="minorHAnsi" w:hAnsiTheme="minorHAnsi" w:cstheme="minorHAnsi"/>
          <w:b/>
          <w:snapToGrid/>
          <w:szCs w:val="24"/>
        </w:rPr>
        <w:t>Quality Assurance  (8 points possible)</w:t>
      </w:r>
    </w:p>
    <w:p w14:paraId="57FCE22F" w14:textId="5DB9F553" w:rsidR="00FB35FF" w:rsidRPr="002A4AEE" w:rsidRDefault="00FB35FF" w:rsidP="00FB35FF">
      <w:pPr>
        <w:tabs>
          <w:tab w:val="left" w:pos="360"/>
          <w:tab w:val="left" w:pos="450"/>
        </w:tabs>
        <w:snapToGrid w:val="0"/>
        <w:ind w:left="360" w:hanging="360"/>
        <w:rPr>
          <w:rFonts w:asciiTheme="minorHAnsi" w:hAnsiTheme="minorHAnsi" w:cstheme="minorHAnsi"/>
          <w:b/>
          <w:snapToGrid/>
          <w:szCs w:val="24"/>
        </w:rPr>
      </w:pPr>
      <w:bookmarkStart w:id="186" w:name="_Hlk139884368"/>
    </w:p>
    <w:p w14:paraId="1B7E0450" w14:textId="77777777" w:rsidR="00FB35FF" w:rsidRPr="006C4F1A" w:rsidRDefault="00FB35FF" w:rsidP="00192BCD">
      <w:pPr>
        <w:numPr>
          <w:ilvl w:val="0"/>
          <w:numId w:val="67"/>
        </w:numPr>
        <w:tabs>
          <w:tab w:val="left" w:pos="360"/>
          <w:tab w:val="left" w:pos="450"/>
        </w:tabs>
        <w:snapToGrid w:val="0"/>
        <w:spacing w:line="276" w:lineRule="auto"/>
        <w:rPr>
          <w:rFonts w:asciiTheme="minorHAnsi" w:hAnsiTheme="minorHAnsi" w:cstheme="minorHAnsi"/>
          <w:snapToGrid/>
          <w:szCs w:val="24"/>
        </w:rPr>
      </w:pPr>
      <w:r w:rsidRPr="006C4F1A">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 and TCARE</w:t>
      </w:r>
      <w:r w:rsidRPr="006C4F1A">
        <w:rPr>
          <w:rFonts w:asciiTheme="minorHAnsi" w:hAnsiTheme="minorHAnsi" w:cstheme="minorHAnsi"/>
          <w:snapToGrid/>
          <w:szCs w:val="24"/>
        </w:rPr>
        <w:t xml:space="preserve">.  </w:t>
      </w:r>
      <w:r w:rsidRPr="006C4F1A">
        <w:rPr>
          <w:rFonts w:asciiTheme="minorHAnsi" w:hAnsiTheme="minorHAnsi" w:cstheme="minorHAnsi"/>
          <w:b/>
          <w:snapToGrid/>
          <w:szCs w:val="24"/>
        </w:rPr>
        <w:t>(2 points)</w:t>
      </w:r>
    </w:p>
    <w:p w14:paraId="4C781F5E" w14:textId="77777777" w:rsidR="00FB35FF" w:rsidRPr="002A4AEE" w:rsidRDefault="00FB35FF" w:rsidP="00FB35FF">
      <w:pPr>
        <w:tabs>
          <w:tab w:val="left" w:pos="360"/>
          <w:tab w:val="left" w:pos="450"/>
        </w:tabs>
        <w:snapToGrid w:val="0"/>
        <w:spacing w:line="276" w:lineRule="auto"/>
        <w:ind w:left="1080"/>
        <w:rPr>
          <w:rFonts w:asciiTheme="minorHAnsi" w:hAnsiTheme="minorHAnsi" w:cstheme="minorHAnsi"/>
          <w:snapToGrid/>
          <w:szCs w:val="24"/>
        </w:rPr>
      </w:pPr>
    </w:p>
    <w:p w14:paraId="37583CBB" w14:textId="77777777" w:rsidR="00FB35FF" w:rsidRPr="002A4AEE" w:rsidRDefault="00FB35FF" w:rsidP="00192BCD">
      <w:pPr>
        <w:numPr>
          <w:ilvl w:val="0"/>
          <w:numId w:val="67"/>
        </w:numPr>
        <w:tabs>
          <w:tab w:val="left" w:pos="360"/>
          <w:tab w:val="left" w:pos="450"/>
        </w:tabs>
        <w:snapToGrid w:val="0"/>
        <w:spacing w:line="276" w:lineRule="auto"/>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determine client satisfaction with services.  </w:t>
      </w:r>
      <w:r w:rsidRPr="002A4AEE">
        <w:rPr>
          <w:rFonts w:asciiTheme="minorHAnsi" w:hAnsiTheme="minorHAnsi" w:cstheme="minorHAnsi"/>
          <w:b/>
          <w:snapToGrid/>
          <w:szCs w:val="24"/>
        </w:rPr>
        <w:t>(2 points)</w:t>
      </w:r>
    </w:p>
    <w:p w14:paraId="4F1E94C5" w14:textId="77777777" w:rsidR="00FB35FF" w:rsidRPr="002A4AEE" w:rsidRDefault="00FB35FF" w:rsidP="00FB35FF">
      <w:pPr>
        <w:ind w:left="720"/>
        <w:contextualSpacing/>
        <w:rPr>
          <w:rFonts w:asciiTheme="minorHAnsi" w:hAnsiTheme="minorHAnsi" w:cstheme="minorHAnsi"/>
          <w:snapToGrid/>
          <w:szCs w:val="24"/>
        </w:rPr>
      </w:pPr>
    </w:p>
    <w:p w14:paraId="633E244E" w14:textId="77777777" w:rsidR="00FB35FF" w:rsidRPr="002A4AEE" w:rsidRDefault="00FB35FF" w:rsidP="00192BCD">
      <w:pPr>
        <w:numPr>
          <w:ilvl w:val="0"/>
          <w:numId w:val="67"/>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client feedback will be used in program planning design and management.  </w:t>
      </w:r>
      <w:r w:rsidRPr="002A4AEE">
        <w:rPr>
          <w:rFonts w:asciiTheme="minorHAnsi" w:hAnsiTheme="minorHAnsi" w:cstheme="minorHAnsi"/>
          <w:b/>
          <w:szCs w:val="24"/>
        </w:rPr>
        <w:t>(2 points)</w:t>
      </w:r>
    </w:p>
    <w:p w14:paraId="62039CE6" w14:textId="77777777" w:rsidR="00FB35FF" w:rsidRPr="002A4AEE" w:rsidRDefault="00FB35FF" w:rsidP="00FB35FF">
      <w:pPr>
        <w:spacing w:line="276" w:lineRule="auto"/>
        <w:rPr>
          <w:rFonts w:asciiTheme="minorHAnsi" w:hAnsiTheme="minorHAnsi" w:cstheme="minorHAnsi"/>
          <w:szCs w:val="24"/>
        </w:rPr>
      </w:pPr>
    </w:p>
    <w:p w14:paraId="3FA71838" w14:textId="77777777" w:rsidR="00FB35FF" w:rsidRPr="002A4AEE" w:rsidRDefault="00FB35FF" w:rsidP="00192BCD">
      <w:pPr>
        <w:numPr>
          <w:ilvl w:val="0"/>
          <w:numId w:val="67"/>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the agency plans to respond to all potential feedback – client, family, and community.  </w:t>
      </w:r>
      <w:r w:rsidRPr="002A4AEE">
        <w:rPr>
          <w:rFonts w:asciiTheme="minorHAnsi" w:hAnsiTheme="minorHAnsi" w:cstheme="minorHAnsi"/>
          <w:b/>
          <w:szCs w:val="24"/>
        </w:rPr>
        <w:t>(2 points)</w:t>
      </w:r>
    </w:p>
    <w:bookmarkEnd w:id="186"/>
    <w:p w14:paraId="19C8F5DB" w14:textId="77777777" w:rsidR="00FB35FF" w:rsidRDefault="00FB35FF">
      <w:pPr>
        <w:widowControl/>
        <w:rPr>
          <w:rFonts w:asciiTheme="minorHAnsi" w:hAnsiTheme="minorHAnsi" w:cstheme="minorHAnsi"/>
          <w:b/>
          <w:snapToGrid/>
          <w:sz w:val="36"/>
          <w:szCs w:val="36"/>
        </w:rPr>
      </w:pPr>
      <w:r>
        <w:rPr>
          <w:rFonts w:asciiTheme="minorHAnsi" w:hAnsiTheme="minorHAnsi" w:cstheme="minorHAnsi"/>
          <w:b/>
          <w:sz w:val="36"/>
          <w:szCs w:val="36"/>
        </w:rPr>
        <w:br w:type="page"/>
      </w:r>
    </w:p>
    <w:p w14:paraId="71210E6D" w14:textId="77777777" w:rsidR="007F4E5F" w:rsidRDefault="007F4E5F" w:rsidP="007F4E5F">
      <w:pPr>
        <w:rPr>
          <w:rFonts w:ascii="Calibri" w:hAnsi="Calibri" w:cs="Calibri"/>
          <w:sz w:val="36"/>
          <w:szCs w:val="36"/>
        </w:rPr>
      </w:pPr>
    </w:p>
    <w:p w14:paraId="1C3364D6" w14:textId="77777777" w:rsidR="007F4E5F" w:rsidRPr="007F4108" w:rsidRDefault="007F4E5F" w:rsidP="007F4E5F">
      <w:pPr>
        <w:rPr>
          <w:rFonts w:ascii="Calibri" w:hAnsi="Calibri" w:cs="Calibri"/>
          <w:sz w:val="36"/>
          <w:szCs w:val="36"/>
        </w:rPr>
      </w:pPr>
    </w:p>
    <w:p w14:paraId="7AB01552" w14:textId="77777777" w:rsidR="007F4E5F" w:rsidRPr="007F4108" w:rsidRDefault="007F4E5F" w:rsidP="007F4E5F">
      <w:pPr>
        <w:rPr>
          <w:rFonts w:ascii="Calibri" w:hAnsi="Calibri" w:cs="Calibri"/>
          <w:sz w:val="36"/>
          <w:szCs w:val="36"/>
        </w:rPr>
      </w:pPr>
    </w:p>
    <w:p w14:paraId="502ED1BD" w14:textId="77777777" w:rsidR="007F4E5F" w:rsidRPr="007F4108" w:rsidRDefault="007F4E5F" w:rsidP="007F4E5F">
      <w:pPr>
        <w:rPr>
          <w:rFonts w:ascii="Calibri" w:hAnsi="Calibri" w:cs="Calibri"/>
          <w:sz w:val="36"/>
          <w:szCs w:val="36"/>
        </w:rPr>
      </w:pPr>
    </w:p>
    <w:p w14:paraId="2F312FAE" w14:textId="77777777" w:rsidR="007F4E5F" w:rsidRPr="007F4108" w:rsidRDefault="007F4E5F" w:rsidP="007F4E5F">
      <w:pPr>
        <w:rPr>
          <w:rFonts w:ascii="Calibri" w:hAnsi="Calibri" w:cs="Calibri"/>
          <w:sz w:val="36"/>
          <w:szCs w:val="36"/>
        </w:rPr>
      </w:pPr>
    </w:p>
    <w:p w14:paraId="0CFEEEE5" w14:textId="77777777" w:rsidR="007F4E5F" w:rsidRPr="007F4108" w:rsidRDefault="007F4E5F" w:rsidP="007F4E5F">
      <w:pPr>
        <w:rPr>
          <w:rFonts w:ascii="Calibri" w:hAnsi="Calibri" w:cs="Calibri"/>
          <w:sz w:val="36"/>
          <w:szCs w:val="36"/>
        </w:rPr>
      </w:pPr>
    </w:p>
    <w:p w14:paraId="2B1F8203" w14:textId="77777777" w:rsidR="007F4E5F" w:rsidRPr="007F4108" w:rsidRDefault="007F4E5F" w:rsidP="007F4E5F">
      <w:pPr>
        <w:rPr>
          <w:rFonts w:ascii="Calibri" w:hAnsi="Calibri" w:cs="Calibri"/>
          <w:sz w:val="36"/>
          <w:szCs w:val="36"/>
        </w:rPr>
      </w:pPr>
    </w:p>
    <w:p w14:paraId="72CB771E" w14:textId="77777777" w:rsidR="007F4E5F" w:rsidRDefault="007F4E5F" w:rsidP="007F4E5F">
      <w:pPr>
        <w:rPr>
          <w:rFonts w:ascii="Calibri" w:hAnsi="Calibri" w:cs="Calibri"/>
          <w:sz w:val="36"/>
          <w:szCs w:val="36"/>
        </w:rPr>
      </w:pPr>
    </w:p>
    <w:p w14:paraId="02A5A56D" w14:textId="77777777" w:rsidR="007F4E5F" w:rsidRDefault="007F4E5F" w:rsidP="007F4E5F">
      <w:pPr>
        <w:rPr>
          <w:rFonts w:ascii="Calibri" w:hAnsi="Calibri" w:cs="Calibri"/>
          <w:sz w:val="36"/>
          <w:szCs w:val="36"/>
        </w:rPr>
      </w:pPr>
    </w:p>
    <w:p w14:paraId="27C7ECE3" w14:textId="77777777" w:rsidR="007F4E5F" w:rsidRPr="007F4108" w:rsidRDefault="007F4E5F" w:rsidP="007F4E5F">
      <w:pPr>
        <w:rPr>
          <w:rFonts w:ascii="Calibri" w:hAnsi="Calibri" w:cs="Calibri"/>
          <w:sz w:val="36"/>
          <w:szCs w:val="36"/>
        </w:rPr>
      </w:pPr>
    </w:p>
    <w:p w14:paraId="3BD79357" w14:textId="19184A96" w:rsidR="007F4E5F" w:rsidRPr="007F4108" w:rsidRDefault="007F4E5F" w:rsidP="007F4E5F">
      <w:pPr>
        <w:pStyle w:val="Heading1"/>
        <w:jc w:val="center"/>
        <w:rPr>
          <w:rFonts w:asciiTheme="minorHAnsi" w:hAnsiTheme="minorHAnsi" w:cstheme="minorHAnsi"/>
          <w:b w:val="0"/>
          <w:sz w:val="40"/>
          <w:szCs w:val="40"/>
        </w:rPr>
      </w:pPr>
      <w:bookmarkStart w:id="187" w:name="_Toc141270069"/>
      <w:r w:rsidRPr="007F4108">
        <w:rPr>
          <w:rFonts w:asciiTheme="minorHAnsi" w:hAnsiTheme="minorHAnsi" w:cstheme="minorHAnsi"/>
          <w:sz w:val="40"/>
          <w:szCs w:val="40"/>
        </w:rPr>
        <w:t xml:space="preserve">EXHIBIT </w:t>
      </w:r>
      <w:r>
        <w:rPr>
          <w:rFonts w:asciiTheme="minorHAnsi" w:hAnsiTheme="minorHAnsi" w:cstheme="minorHAnsi"/>
          <w:sz w:val="40"/>
          <w:szCs w:val="40"/>
        </w:rPr>
        <w:t>C</w:t>
      </w:r>
      <w:bookmarkEnd w:id="187"/>
    </w:p>
    <w:p w14:paraId="73251B34" w14:textId="77777777" w:rsidR="008B1DEC" w:rsidRPr="002A4AEE" w:rsidRDefault="008B1DEC">
      <w:pPr>
        <w:tabs>
          <w:tab w:val="left" w:pos="-1440"/>
        </w:tabs>
        <w:rPr>
          <w:rFonts w:asciiTheme="minorHAnsi" w:hAnsiTheme="minorHAnsi" w:cstheme="minorHAnsi"/>
        </w:rPr>
      </w:pPr>
    </w:p>
    <w:p w14:paraId="727009A5" w14:textId="77777777" w:rsidR="004D2F1B" w:rsidRPr="002A4AEE" w:rsidRDefault="004D2F1B" w:rsidP="00742FAB">
      <w:pPr>
        <w:tabs>
          <w:tab w:val="center" w:pos="4896"/>
        </w:tabs>
        <w:jc w:val="center"/>
        <w:rPr>
          <w:rFonts w:asciiTheme="minorHAnsi" w:hAnsiTheme="minorHAnsi" w:cstheme="minorHAnsi"/>
          <w:sz w:val="32"/>
          <w:szCs w:val="32"/>
        </w:rPr>
      </w:pPr>
      <w:r w:rsidRPr="002A4AEE">
        <w:rPr>
          <w:rFonts w:asciiTheme="minorHAnsi" w:hAnsiTheme="minorHAnsi" w:cstheme="minorHAnsi"/>
          <w:sz w:val="32"/>
          <w:szCs w:val="32"/>
        </w:rPr>
        <w:t xml:space="preserve">BUDGET </w:t>
      </w:r>
      <w:r w:rsidR="00742FAB" w:rsidRPr="002A4AEE">
        <w:rPr>
          <w:rFonts w:asciiTheme="minorHAnsi" w:hAnsiTheme="minorHAnsi" w:cstheme="minorHAnsi"/>
          <w:sz w:val="32"/>
          <w:szCs w:val="32"/>
        </w:rPr>
        <w:t>APPLICATION SPECIFICATIONS</w:t>
      </w:r>
    </w:p>
    <w:p w14:paraId="4F2EFADF" w14:textId="77777777" w:rsidR="00B07C81" w:rsidRPr="002A4AEE" w:rsidRDefault="00B07C81" w:rsidP="008D2928">
      <w:pPr>
        <w:snapToGrid w:val="0"/>
        <w:rPr>
          <w:rFonts w:asciiTheme="minorHAnsi" w:hAnsiTheme="minorHAnsi" w:cstheme="minorHAnsi"/>
          <w:snapToGrid/>
          <w:szCs w:val="24"/>
        </w:rPr>
      </w:pPr>
    </w:p>
    <w:p w14:paraId="585B27A2" w14:textId="77777777" w:rsidR="00742FAB" w:rsidRPr="002A4AEE" w:rsidRDefault="00742FAB">
      <w:pPr>
        <w:widowControl/>
        <w:rPr>
          <w:rFonts w:asciiTheme="minorHAnsi" w:hAnsiTheme="minorHAnsi" w:cstheme="minorHAnsi"/>
          <w:b/>
          <w:snapToGrid/>
          <w:szCs w:val="24"/>
          <w:u w:val="single"/>
        </w:rPr>
      </w:pPr>
      <w:r w:rsidRPr="002A4AEE">
        <w:rPr>
          <w:rFonts w:asciiTheme="minorHAnsi" w:hAnsiTheme="minorHAnsi" w:cstheme="minorHAnsi"/>
          <w:b/>
          <w:snapToGrid/>
          <w:szCs w:val="24"/>
          <w:u w:val="single"/>
        </w:rPr>
        <w:br w:type="page"/>
      </w:r>
    </w:p>
    <w:p w14:paraId="3C0C5DE6" w14:textId="77777777" w:rsidR="00FC7470" w:rsidRPr="002A4AEE" w:rsidRDefault="00005A14" w:rsidP="00FC7470">
      <w:pPr>
        <w:pStyle w:val="Heading2"/>
        <w:jc w:val="center"/>
        <w:rPr>
          <w:rFonts w:asciiTheme="minorHAnsi" w:hAnsiTheme="minorHAnsi" w:cstheme="minorHAnsi"/>
          <w:sz w:val="28"/>
          <w:szCs w:val="28"/>
        </w:rPr>
      </w:pPr>
      <w:bookmarkStart w:id="188" w:name="_Toc141255484"/>
      <w:bookmarkStart w:id="189" w:name="_Toc141270070"/>
      <w:r w:rsidRPr="002A4AEE">
        <w:rPr>
          <w:rFonts w:asciiTheme="minorHAnsi" w:hAnsiTheme="minorHAnsi" w:cstheme="minorHAnsi"/>
          <w:sz w:val="28"/>
          <w:szCs w:val="28"/>
        </w:rPr>
        <w:t>BUDGET APPLICATION SPECIFICATIONS</w:t>
      </w:r>
      <w:bookmarkEnd w:id="188"/>
      <w:bookmarkEnd w:id="189"/>
    </w:p>
    <w:p w14:paraId="417B178C" w14:textId="77777777" w:rsidR="00FC7470" w:rsidRPr="002A4AEE" w:rsidRDefault="00FC7470" w:rsidP="008D2928">
      <w:pPr>
        <w:snapToGrid w:val="0"/>
        <w:rPr>
          <w:rFonts w:asciiTheme="minorHAnsi" w:hAnsiTheme="minorHAnsi" w:cstheme="minorHAnsi"/>
          <w:b/>
          <w:snapToGrid/>
          <w:szCs w:val="24"/>
          <w:u w:val="single"/>
        </w:rPr>
      </w:pPr>
    </w:p>
    <w:p w14:paraId="2A432B47" w14:textId="08E3044D" w:rsidR="00DD387E" w:rsidRPr="002A4AEE" w:rsidRDefault="00DD387E" w:rsidP="008D2928">
      <w:pPr>
        <w:snapToGrid w:val="0"/>
        <w:rPr>
          <w:rFonts w:asciiTheme="minorHAnsi" w:hAnsiTheme="minorHAnsi" w:cstheme="minorHAnsi"/>
          <w:b/>
          <w:snapToGrid/>
          <w:szCs w:val="24"/>
        </w:rPr>
      </w:pPr>
      <w:r w:rsidRPr="002A4AEE">
        <w:rPr>
          <w:rFonts w:asciiTheme="minorHAnsi" w:hAnsiTheme="minorHAnsi" w:cstheme="minorHAnsi"/>
          <w:b/>
          <w:snapToGrid/>
          <w:szCs w:val="24"/>
          <w:u w:val="single"/>
        </w:rPr>
        <w:t>Funding Availability in 20</w:t>
      </w:r>
      <w:r w:rsidR="0069718C" w:rsidRPr="002A4AEE">
        <w:rPr>
          <w:rFonts w:asciiTheme="minorHAnsi" w:hAnsiTheme="minorHAnsi" w:cstheme="minorHAnsi"/>
          <w:b/>
          <w:snapToGrid/>
          <w:szCs w:val="24"/>
          <w:u w:val="single"/>
        </w:rPr>
        <w:t>2</w:t>
      </w:r>
      <w:r w:rsidR="00BE138A">
        <w:rPr>
          <w:rFonts w:asciiTheme="minorHAnsi" w:hAnsiTheme="minorHAnsi" w:cstheme="minorHAnsi"/>
          <w:b/>
          <w:snapToGrid/>
          <w:szCs w:val="24"/>
          <w:u w:val="single"/>
        </w:rPr>
        <w:t>4</w:t>
      </w:r>
      <w:r w:rsidRPr="002A4AEE">
        <w:rPr>
          <w:rFonts w:asciiTheme="minorHAnsi" w:hAnsiTheme="minorHAnsi" w:cstheme="minorHAnsi"/>
          <w:b/>
          <w:snapToGrid/>
          <w:szCs w:val="24"/>
        </w:rPr>
        <w:t>:</w:t>
      </w:r>
    </w:p>
    <w:p w14:paraId="6DE01F54" w14:textId="77777777" w:rsidR="00DD387E" w:rsidRPr="002A4AEE" w:rsidRDefault="00DD387E" w:rsidP="00DD387E">
      <w:pPr>
        <w:tabs>
          <w:tab w:val="left" w:pos="-1440"/>
          <w:tab w:val="left" w:pos="0"/>
        </w:tabs>
        <w:snapToGrid w:val="0"/>
        <w:rPr>
          <w:rFonts w:asciiTheme="minorHAnsi" w:hAnsiTheme="minorHAnsi" w:cstheme="minorHAnsi"/>
          <w:b/>
          <w:snapToGrid/>
          <w:sz w:val="16"/>
          <w:szCs w:val="24"/>
        </w:rPr>
      </w:pPr>
    </w:p>
    <w:p w14:paraId="4A1EBFDE" w14:textId="77777777" w:rsidR="00DD387E" w:rsidRPr="002A4AEE" w:rsidRDefault="00DD387E" w:rsidP="00E95252">
      <w:pPr>
        <w:tabs>
          <w:tab w:val="left" w:pos="-1440"/>
          <w:tab w:val="left" w:pos="0"/>
          <w:tab w:val="left" w:pos="270"/>
        </w:tabs>
        <w:snapToGrid w:val="0"/>
        <w:jc w:val="center"/>
        <w:rPr>
          <w:rFonts w:asciiTheme="minorHAnsi" w:hAnsiTheme="minorHAnsi" w:cstheme="minorHAnsi"/>
          <w:snapToGrid/>
          <w:szCs w:val="24"/>
        </w:rPr>
      </w:pPr>
      <w:r w:rsidRPr="002A4AEE">
        <w:rPr>
          <w:rFonts w:asciiTheme="minorHAnsi" w:hAnsiTheme="minorHAnsi" w:cstheme="minorHAnsi"/>
          <w:b/>
          <w:snapToGrid/>
          <w:szCs w:val="24"/>
        </w:rPr>
        <w:t>The expected funding level for this program is shown in the chart below</w:t>
      </w:r>
      <w:r w:rsidR="00B07C81" w:rsidRPr="002A4AEE">
        <w:rPr>
          <w:rFonts w:asciiTheme="minorHAnsi" w:hAnsiTheme="minorHAnsi" w:cstheme="minorHAnsi"/>
          <w:snapToGrid/>
          <w:szCs w:val="24"/>
        </w:rPr>
        <w:t>:</w:t>
      </w:r>
    </w:p>
    <w:p w14:paraId="18B38649" w14:textId="77777777" w:rsidR="00DD387E" w:rsidRPr="002A4AEE" w:rsidRDefault="00DD387E" w:rsidP="00DD387E">
      <w:pPr>
        <w:tabs>
          <w:tab w:val="left" w:pos="-1440"/>
          <w:tab w:val="left" w:pos="0"/>
        </w:tabs>
        <w:snapToGrid w:val="0"/>
        <w:rPr>
          <w:rFonts w:asciiTheme="minorHAnsi" w:hAnsiTheme="minorHAnsi" w:cstheme="minorHAnsi"/>
          <w:snapToGri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810"/>
        <w:gridCol w:w="2178"/>
        <w:gridCol w:w="1791"/>
      </w:tblGrid>
      <w:tr w:rsidR="00D21670" w:rsidRPr="002A4AEE" w14:paraId="68295BD0" w14:textId="77777777" w:rsidTr="00307DFB">
        <w:tc>
          <w:tcPr>
            <w:tcW w:w="1082" w:type="pct"/>
            <w:shd w:val="clear" w:color="auto" w:fill="D9D9D9" w:themeFill="background1" w:themeFillShade="D9"/>
          </w:tcPr>
          <w:p w14:paraId="3A3361CE" w14:textId="77777777" w:rsidR="00213DE8" w:rsidRPr="002A4AEE"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919" w:type="pct"/>
            <w:shd w:val="clear" w:color="auto" w:fill="D9D9D9" w:themeFill="background1" w:themeFillShade="D9"/>
          </w:tcPr>
          <w:p w14:paraId="603BFA05"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097" w:type="pct"/>
            <w:shd w:val="clear" w:color="auto" w:fill="D9D9D9" w:themeFill="background1" w:themeFillShade="D9"/>
          </w:tcPr>
          <w:p w14:paraId="77F37804"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902" w:type="pct"/>
            <w:shd w:val="clear" w:color="auto" w:fill="D9D9D9" w:themeFill="background1" w:themeFillShade="D9"/>
          </w:tcPr>
          <w:p w14:paraId="5250285D"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D21670" w:rsidRPr="002A4AEE" w14:paraId="34A19168" w14:textId="77777777" w:rsidTr="00307DFB">
        <w:trPr>
          <w:trHeight w:val="413"/>
        </w:trPr>
        <w:tc>
          <w:tcPr>
            <w:tcW w:w="1082" w:type="pct"/>
            <w:vAlign w:val="center"/>
          </w:tcPr>
          <w:p w14:paraId="15B42736" w14:textId="743F31B4" w:rsidR="00213DE8" w:rsidRPr="002A4AEE" w:rsidRDefault="0089629D"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County</w:t>
            </w:r>
          </w:p>
        </w:tc>
        <w:tc>
          <w:tcPr>
            <w:tcW w:w="1919" w:type="pct"/>
            <w:vAlign w:val="center"/>
          </w:tcPr>
          <w:p w14:paraId="3B5104A1" w14:textId="45D54F6A" w:rsidR="00213DE8" w:rsidRPr="002A4AEE" w:rsidRDefault="00B41F49" w:rsidP="00213DE8">
            <w:pPr>
              <w:tabs>
                <w:tab w:val="left" w:pos="-1440"/>
                <w:tab w:val="left" w:pos="0"/>
              </w:tabs>
              <w:rPr>
                <w:rFonts w:asciiTheme="minorHAnsi" w:hAnsiTheme="minorHAnsi" w:cstheme="minorHAnsi"/>
                <w:szCs w:val="24"/>
              </w:rPr>
            </w:pPr>
            <w:r w:rsidRPr="002A4AEE">
              <w:rPr>
                <w:rFonts w:asciiTheme="minorHAnsi" w:hAnsiTheme="minorHAnsi" w:cstheme="minorHAnsi"/>
                <w:szCs w:val="24"/>
              </w:rPr>
              <w:t>Family Caregiver Support Program</w:t>
            </w:r>
          </w:p>
        </w:tc>
        <w:tc>
          <w:tcPr>
            <w:tcW w:w="1097" w:type="pct"/>
            <w:vAlign w:val="center"/>
          </w:tcPr>
          <w:p w14:paraId="2E2B6F4E" w14:textId="220939CE" w:rsidR="00213DE8" w:rsidRPr="002A4AEE" w:rsidRDefault="00B41F49" w:rsidP="00CC772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Older Americans Act Title IIIE</w:t>
            </w:r>
          </w:p>
        </w:tc>
        <w:tc>
          <w:tcPr>
            <w:tcW w:w="902" w:type="pct"/>
            <w:vAlign w:val="center"/>
          </w:tcPr>
          <w:p w14:paraId="5359BC81" w14:textId="1291BC78" w:rsidR="00213DE8" w:rsidRPr="002A4AEE" w:rsidRDefault="002B373D" w:rsidP="0069718C">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sidR="00A13483">
              <w:rPr>
                <w:rFonts w:asciiTheme="minorHAnsi" w:hAnsiTheme="minorHAnsi" w:cstheme="minorHAnsi"/>
                <w:szCs w:val="24"/>
              </w:rPr>
              <w:t>201,303</w:t>
            </w:r>
          </w:p>
        </w:tc>
      </w:tr>
      <w:tr w:rsidR="00D21670" w:rsidRPr="00BE138A" w14:paraId="6BD89077" w14:textId="77777777" w:rsidTr="00307DFB">
        <w:trPr>
          <w:trHeight w:val="413"/>
        </w:trPr>
        <w:tc>
          <w:tcPr>
            <w:tcW w:w="1082" w:type="pct"/>
            <w:vAlign w:val="center"/>
          </w:tcPr>
          <w:p w14:paraId="39D5171F" w14:textId="62A32FF6" w:rsidR="00B41F49" w:rsidRPr="002A4AEE" w:rsidRDefault="0089629D"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County</w:t>
            </w:r>
          </w:p>
        </w:tc>
        <w:tc>
          <w:tcPr>
            <w:tcW w:w="1919" w:type="pct"/>
            <w:vAlign w:val="center"/>
          </w:tcPr>
          <w:p w14:paraId="3EE4C353" w14:textId="492FC1E9" w:rsidR="00B41F49" w:rsidRPr="002A4AEE" w:rsidRDefault="00B41F49" w:rsidP="00213DE8">
            <w:pPr>
              <w:tabs>
                <w:tab w:val="left" w:pos="-1440"/>
                <w:tab w:val="left" w:pos="0"/>
              </w:tabs>
              <w:rPr>
                <w:rFonts w:asciiTheme="minorHAnsi" w:hAnsiTheme="minorHAnsi" w:cstheme="minorHAnsi"/>
                <w:szCs w:val="24"/>
              </w:rPr>
            </w:pPr>
            <w:r w:rsidRPr="002A4AEE">
              <w:rPr>
                <w:rFonts w:asciiTheme="minorHAnsi" w:hAnsiTheme="minorHAnsi" w:cstheme="minorHAnsi"/>
                <w:szCs w:val="24"/>
              </w:rPr>
              <w:t>Family Caregiver Support Program</w:t>
            </w:r>
          </w:p>
        </w:tc>
        <w:tc>
          <w:tcPr>
            <w:tcW w:w="1097" w:type="pct"/>
            <w:vAlign w:val="center"/>
          </w:tcPr>
          <w:p w14:paraId="6926106E" w14:textId="6E244691" w:rsidR="00B41F49" w:rsidRPr="002A4AEE" w:rsidRDefault="00B41F49" w:rsidP="00CC772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State Family Caregiver Support </w:t>
            </w:r>
          </w:p>
        </w:tc>
        <w:tc>
          <w:tcPr>
            <w:tcW w:w="902" w:type="pct"/>
            <w:vAlign w:val="center"/>
          </w:tcPr>
          <w:p w14:paraId="74513E86" w14:textId="21EEE9A6" w:rsidR="00B41F49" w:rsidRPr="00BE138A" w:rsidRDefault="00B41F49" w:rsidP="0069718C">
            <w:pPr>
              <w:tabs>
                <w:tab w:val="left" w:pos="-1440"/>
                <w:tab w:val="left" w:pos="0"/>
              </w:tabs>
              <w:jc w:val="right"/>
              <w:rPr>
                <w:rFonts w:asciiTheme="minorHAnsi" w:hAnsiTheme="minorHAnsi" w:cstheme="minorHAnsi"/>
                <w:szCs w:val="24"/>
                <w:highlight w:val="yellow"/>
              </w:rPr>
            </w:pPr>
            <w:r w:rsidRPr="00D60A68">
              <w:rPr>
                <w:rFonts w:asciiTheme="minorHAnsi" w:hAnsiTheme="minorHAnsi" w:cstheme="minorHAnsi"/>
                <w:szCs w:val="24"/>
              </w:rPr>
              <w:t>$</w:t>
            </w:r>
            <w:r w:rsidR="00A13483">
              <w:rPr>
                <w:rFonts w:asciiTheme="minorHAnsi" w:hAnsiTheme="minorHAnsi" w:cstheme="minorHAnsi"/>
                <w:szCs w:val="24"/>
              </w:rPr>
              <w:t>665,466</w:t>
            </w:r>
          </w:p>
        </w:tc>
      </w:tr>
      <w:tr w:rsidR="00D21670" w:rsidRPr="002A4AEE" w14:paraId="3DE578CF" w14:textId="77777777" w:rsidTr="00307DFB">
        <w:trPr>
          <w:trHeight w:val="413"/>
        </w:trPr>
        <w:tc>
          <w:tcPr>
            <w:tcW w:w="1082" w:type="pct"/>
            <w:vAlign w:val="center"/>
          </w:tcPr>
          <w:p w14:paraId="7493F6C6" w14:textId="5E85125C" w:rsidR="0070061A" w:rsidRPr="002A4AEE" w:rsidRDefault="0089629D" w:rsidP="0070061A">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w:t>
            </w:r>
            <w:r w:rsidR="00934433">
              <w:rPr>
                <w:rFonts w:asciiTheme="minorHAnsi" w:hAnsiTheme="minorHAnsi" w:cstheme="minorHAnsi"/>
                <w:szCs w:val="24"/>
              </w:rPr>
              <w:t xml:space="preserve"> County</w:t>
            </w:r>
          </w:p>
        </w:tc>
        <w:tc>
          <w:tcPr>
            <w:tcW w:w="1919" w:type="pct"/>
            <w:vAlign w:val="center"/>
          </w:tcPr>
          <w:p w14:paraId="6B6EF66C" w14:textId="677EAC9B" w:rsidR="0070061A" w:rsidRPr="002A4AEE" w:rsidRDefault="008F039C" w:rsidP="0070061A">
            <w:pPr>
              <w:tabs>
                <w:tab w:val="left" w:pos="-1440"/>
                <w:tab w:val="left" w:pos="0"/>
              </w:tabs>
              <w:rPr>
                <w:rFonts w:asciiTheme="minorHAnsi" w:hAnsiTheme="minorHAnsi" w:cstheme="minorHAnsi"/>
                <w:szCs w:val="24"/>
              </w:rPr>
            </w:pPr>
            <w:r>
              <w:rPr>
                <w:rFonts w:asciiTheme="minorHAnsi" w:hAnsiTheme="minorHAnsi" w:cstheme="minorHAnsi"/>
                <w:szCs w:val="24"/>
              </w:rPr>
              <w:t>Medicaid Transformation Project</w:t>
            </w:r>
          </w:p>
        </w:tc>
        <w:tc>
          <w:tcPr>
            <w:tcW w:w="1097" w:type="pct"/>
            <w:vAlign w:val="center"/>
          </w:tcPr>
          <w:p w14:paraId="1AF08E0A" w14:textId="2AD22CB5" w:rsidR="0070061A" w:rsidRPr="002A4AEE" w:rsidRDefault="009739BF" w:rsidP="00A66AD0">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Medicaid</w:t>
            </w:r>
            <w:r w:rsidR="00A66AD0">
              <w:rPr>
                <w:rFonts w:asciiTheme="minorHAnsi" w:hAnsiTheme="minorHAnsi" w:cstheme="minorHAnsi"/>
                <w:szCs w:val="24"/>
              </w:rPr>
              <w:t xml:space="preserve"> 1115</w:t>
            </w:r>
            <w:r w:rsidRPr="002A4AEE">
              <w:rPr>
                <w:rFonts w:asciiTheme="minorHAnsi" w:hAnsiTheme="minorHAnsi" w:cstheme="minorHAnsi"/>
                <w:szCs w:val="24"/>
              </w:rPr>
              <w:t xml:space="preserve"> Waiver </w:t>
            </w:r>
          </w:p>
        </w:tc>
        <w:tc>
          <w:tcPr>
            <w:tcW w:w="902" w:type="pct"/>
            <w:vAlign w:val="center"/>
          </w:tcPr>
          <w:p w14:paraId="1985D267" w14:textId="6ADFBB1B" w:rsidR="0070061A" w:rsidRPr="002A4AEE" w:rsidRDefault="0070061A" w:rsidP="00F6531D">
            <w:pPr>
              <w:tabs>
                <w:tab w:val="left" w:pos="-1440"/>
                <w:tab w:val="left" w:pos="0"/>
              </w:tabs>
              <w:jc w:val="right"/>
              <w:rPr>
                <w:rFonts w:asciiTheme="minorHAnsi" w:hAnsiTheme="minorHAnsi" w:cstheme="minorHAnsi"/>
                <w:szCs w:val="24"/>
              </w:rPr>
            </w:pPr>
            <w:r w:rsidRPr="00D60A68">
              <w:rPr>
                <w:rFonts w:asciiTheme="minorHAnsi" w:hAnsiTheme="minorHAnsi" w:cstheme="minorHAnsi"/>
                <w:szCs w:val="24"/>
              </w:rPr>
              <w:t>$</w:t>
            </w:r>
            <w:r w:rsidR="00A13483">
              <w:rPr>
                <w:rFonts w:asciiTheme="minorHAnsi" w:hAnsiTheme="minorHAnsi" w:cstheme="minorHAnsi"/>
                <w:szCs w:val="24"/>
              </w:rPr>
              <w:t>1,300,500</w:t>
            </w:r>
          </w:p>
        </w:tc>
      </w:tr>
    </w:tbl>
    <w:p w14:paraId="04F63F96" w14:textId="77777777" w:rsidR="00CE1541" w:rsidRDefault="00CE1541" w:rsidP="00CE1541">
      <w:pPr>
        <w:tabs>
          <w:tab w:val="left" w:pos="-1080"/>
        </w:tabs>
        <w:rPr>
          <w:rFonts w:asciiTheme="minorHAnsi" w:hAnsiTheme="minorHAnsi" w:cstheme="minorHAnsi"/>
          <w:szCs w:val="24"/>
        </w:rPr>
      </w:pPr>
    </w:p>
    <w:p w14:paraId="77F99DCC" w14:textId="1E783782" w:rsidR="00CE1541" w:rsidRDefault="00CE1541" w:rsidP="00CE1541">
      <w:pPr>
        <w:tabs>
          <w:tab w:val="left" w:pos="-1080"/>
        </w:tabs>
        <w:rPr>
          <w:rFonts w:asciiTheme="minorHAnsi" w:hAnsiTheme="minorHAnsi" w:cstheme="minorHAnsi"/>
          <w:szCs w:val="24"/>
        </w:rPr>
      </w:pPr>
      <w:r w:rsidRPr="002A4AEE">
        <w:rPr>
          <w:rFonts w:asciiTheme="minorHAnsi" w:hAnsiTheme="minorHAnsi" w:cstheme="minorHAnsi"/>
          <w:szCs w:val="24"/>
        </w:rPr>
        <w:t xml:space="preserve">In addition, matching funds of 25% from the Applicant's organization are required for Older Americans Act (OAA) Title IIIE programs.  SCSA funds can be used to match Title IIIE funds. </w:t>
      </w:r>
    </w:p>
    <w:p w14:paraId="79688BAB" w14:textId="77777777" w:rsidR="00B41F49" w:rsidRPr="002A4AEE" w:rsidRDefault="00B41F49" w:rsidP="00B07C81">
      <w:pPr>
        <w:snapToGrid w:val="0"/>
        <w:rPr>
          <w:rFonts w:asciiTheme="minorHAnsi" w:hAnsiTheme="minorHAnsi" w:cstheme="minorHAnsi"/>
          <w:snapToGrid/>
          <w:szCs w:val="24"/>
        </w:rPr>
      </w:pPr>
    </w:p>
    <w:p w14:paraId="7BB385C7" w14:textId="5B889E18" w:rsidR="00F61481" w:rsidRPr="00FB35FF" w:rsidRDefault="00F61481" w:rsidP="00F61481">
      <w:pPr>
        <w:snapToGrid w:val="0"/>
        <w:rPr>
          <w:rFonts w:asciiTheme="minorHAnsi" w:hAnsiTheme="minorHAnsi" w:cstheme="minorHAnsi"/>
          <w:b/>
          <w:snapToGrid/>
          <w:szCs w:val="24"/>
        </w:rPr>
      </w:pPr>
      <w:r w:rsidRPr="006C4F1A">
        <w:rPr>
          <w:rFonts w:asciiTheme="minorHAnsi" w:hAnsiTheme="minorHAnsi" w:cstheme="minorHAnsi"/>
          <w:b/>
          <w:snapToGrid/>
          <w:szCs w:val="24"/>
        </w:rPr>
        <w:t>FAMILY CAREGIVER SUPPORT</w:t>
      </w:r>
    </w:p>
    <w:p w14:paraId="4B37FBD8" w14:textId="3D42D1F3" w:rsidR="00B07C81" w:rsidRPr="002A4AEE" w:rsidRDefault="008F039C" w:rsidP="00BA0381">
      <w:pPr>
        <w:tabs>
          <w:tab w:val="left" w:pos="-1440"/>
          <w:tab w:val="left" w:pos="6840"/>
        </w:tabs>
        <w:snapToGrid w:val="0"/>
        <w:rPr>
          <w:rFonts w:asciiTheme="minorHAnsi" w:hAnsiTheme="minorHAnsi" w:cstheme="minorHAnsi"/>
          <w:b/>
          <w:snapToGrid/>
          <w:szCs w:val="24"/>
        </w:rPr>
      </w:pPr>
      <w:r>
        <w:rPr>
          <w:rFonts w:asciiTheme="minorHAnsi" w:hAnsiTheme="minorHAnsi" w:cstheme="minorHAnsi"/>
          <w:b/>
          <w:snapToGrid/>
          <w:szCs w:val="24"/>
        </w:rPr>
        <w:t>MEDICAID TRANSFORMATION PROJECT</w:t>
      </w:r>
      <w:r w:rsidR="00BA0381">
        <w:rPr>
          <w:rFonts w:asciiTheme="minorHAnsi" w:hAnsiTheme="minorHAnsi" w:cstheme="minorHAnsi"/>
          <w:b/>
          <w:snapToGrid/>
          <w:szCs w:val="24"/>
        </w:rPr>
        <w:tab/>
      </w:r>
      <w:r w:rsidR="0070061A" w:rsidRPr="002A4AEE">
        <w:rPr>
          <w:rFonts w:asciiTheme="minorHAnsi" w:hAnsiTheme="minorHAnsi" w:cstheme="minorHAnsi"/>
          <w:b/>
          <w:snapToGrid/>
          <w:szCs w:val="24"/>
          <w:u w:val="single"/>
        </w:rPr>
        <w:t>Total Possible: 30 points</w:t>
      </w:r>
    </w:p>
    <w:p w14:paraId="4945F24C" w14:textId="77777777" w:rsidR="0070061A" w:rsidRPr="002A4AEE" w:rsidRDefault="0070061A" w:rsidP="00B07C81">
      <w:pPr>
        <w:tabs>
          <w:tab w:val="left" w:pos="-1440"/>
        </w:tabs>
        <w:snapToGrid w:val="0"/>
        <w:rPr>
          <w:rFonts w:asciiTheme="minorHAnsi" w:hAnsiTheme="minorHAnsi" w:cstheme="minorHAnsi"/>
          <w:b/>
          <w:snapToGrid/>
          <w:szCs w:val="24"/>
        </w:rPr>
      </w:pPr>
    </w:p>
    <w:p w14:paraId="3DC56642" w14:textId="77777777" w:rsidR="00B07C81" w:rsidRPr="002A4AEE" w:rsidRDefault="00B07C81" w:rsidP="00B07C81">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Budget Proposal </w:t>
      </w:r>
    </w:p>
    <w:p w14:paraId="58F0D52E" w14:textId="77777777" w:rsidR="00B07C81" w:rsidRPr="002A4AEE" w:rsidRDefault="00B07C81" w:rsidP="00B07C81">
      <w:pPr>
        <w:tabs>
          <w:tab w:val="left" w:pos="900"/>
        </w:tabs>
        <w:snapToGrid w:val="0"/>
        <w:rPr>
          <w:rFonts w:asciiTheme="minorHAnsi" w:hAnsiTheme="minorHAnsi" w:cstheme="minorHAnsi"/>
          <w:snapToGrid/>
          <w:szCs w:val="24"/>
        </w:rPr>
      </w:pPr>
    </w:p>
    <w:p w14:paraId="315EB92E" w14:textId="77777777" w:rsidR="003F009D" w:rsidRPr="006434CF" w:rsidRDefault="003F009D" w:rsidP="003F009D">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19F2DE59" w14:textId="77777777" w:rsidR="003F009D" w:rsidRPr="006434CF" w:rsidRDefault="003F009D" w:rsidP="003F009D">
      <w:pPr>
        <w:tabs>
          <w:tab w:val="left" w:pos="900"/>
        </w:tabs>
        <w:snapToGrid w:val="0"/>
        <w:rPr>
          <w:rFonts w:ascii="Calibri" w:hAnsi="Calibri" w:cs="Calibri"/>
          <w:snapToGrid/>
          <w:color w:val="000000" w:themeColor="text1"/>
          <w:szCs w:val="24"/>
        </w:rPr>
      </w:pPr>
    </w:p>
    <w:p w14:paraId="1548BE7F" w14:textId="77777777" w:rsidR="003F009D" w:rsidRPr="006434CF" w:rsidRDefault="003F009D" w:rsidP="003F009D">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Pr>
          <w:rFonts w:ascii="Calibri" w:hAnsi="Calibri" w:cs="Calibri"/>
          <w:color w:val="000000" w:themeColor="text1"/>
          <w:szCs w:val="24"/>
        </w:rPr>
        <w:t>4</w:t>
      </w:r>
      <w:r w:rsidRPr="006434CF">
        <w:rPr>
          <w:rFonts w:ascii="Calibri" w:hAnsi="Calibri" w:cs="Calibri"/>
          <w:color w:val="000000" w:themeColor="text1"/>
          <w:szCs w:val="24"/>
        </w:rPr>
        <w:t>, to December 31, 202</w:t>
      </w:r>
      <w:r>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p w14:paraId="5614F486" w14:textId="05511E99" w:rsidR="00183403" w:rsidRPr="002A4AEE" w:rsidRDefault="00183403">
      <w:pPr>
        <w:widowControl/>
        <w:rPr>
          <w:rFonts w:asciiTheme="minorHAnsi" w:hAnsiTheme="minorHAnsi" w:cstheme="minorHAnsi"/>
          <w:snapToGrid/>
          <w:szCs w:val="24"/>
        </w:rPr>
      </w:pPr>
    </w:p>
    <w:p w14:paraId="7CF5ACAA" w14:textId="77777777" w:rsidR="00B07C81" w:rsidRPr="002A4AEE" w:rsidRDefault="00B07C81" w:rsidP="00B07C81">
      <w:pPr>
        <w:tabs>
          <w:tab w:val="left" w:pos="900"/>
        </w:tabs>
        <w:snapToGrid w:val="0"/>
        <w:rPr>
          <w:rFonts w:asciiTheme="minorHAnsi" w:hAnsiTheme="minorHAnsi" w:cstheme="minorHAnsi"/>
          <w:b/>
          <w:snapToGrid/>
          <w:szCs w:val="24"/>
        </w:rPr>
      </w:pPr>
      <w:r w:rsidRPr="002A4AEE">
        <w:rPr>
          <w:rFonts w:asciiTheme="minorHAnsi" w:hAnsiTheme="minorHAnsi" w:cstheme="minorHAnsi"/>
          <w:b/>
          <w:snapToGrid/>
          <w:szCs w:val="24"/>
        </w:rPr>
        <w:t>For this RFP, the following budgets are required:</w:t>
      </w:r>
    </w:p>
    <w:p w14:paraId="77EDFCDA" w14:textId="77777777" w:rsidR="00B07C81" w:rsidRPr="002A4AEE" w:rsidRDefault="00B07C81"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ab/>
      </w:r>
    </w:p>
    <w:p w14:paraId="17D06CEE" w14:textId="53F39B4B" w:rsidR="00B41F49" w:rsidRPr="002A4AEE" w:rsidRDefault="00B41F49"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On</w:t>
      </w:r>
      <w:r w:rsidR="00E65F00" w:rsidRPr="002A4AEE">
        <w:rPr>
          <w:rFonts w:asciiTheme="minorHAnsi" w:hAnsiTheme="minorHAnsi" w:cstheme="minorHAnsi"/>
          <w:snapToGrid/>
          <w:szCs w:val="24"/>
        </w:rPr>
        <w:t>e</w:t>
      </w:r>
      <w:r w:rsidRPr="002A4AEE">
        <w:rPr>
          <w:rFonts w:asciiTheme="minorHAnsi" w:hAnsiTheme="minorHAnsi" w:cstheme="minorHAnsi"/>
          <w:snapToGrid/>
          <w:szCs w:val="24"/>
        </w:rPr>
        <w:t xml:space="preserve"> budget for Family Caregiver Support (OAA Title IIIE) for calendar year 202</w:t>
      </w:r>
      <w:r w:rsidR="003F009D">
        <w:rPr>
          <w:rFonts w:asciiTheme="minorHAnsi" w:hAnsiTheme="minorHAnsi" w:cstheme="minorHAnsi"/>
          <w:snapToGrid/>
          <w:szCs w:val="24"/>
        </w:rPr>
        <w:t>4</w:t>
      </w:r>
      <w:r w:rsidRPr="002A4AEE">
        <w:rPr>
          <w:rFonts w:asciiTheme="minorHAnsi" w:hAnsiTheme="minorHAnsi" w:cstheme="minorHAnsi"/>
          <w:snapToGrid/>
          <w:szCs w:val="24"/>
        </w:rPr>
        <w:t>.</w:t>
      </w:r>
    </w:p>
    <w:p w14:paraId="383D9A65" w14:textId="678FD4EC" w:rsidR="00E65F00" w:rsidRPr="002A4AEE" w:rsidRDefault="00E65F00" w:rsidP="00B07C81">
      <w:pPr>
        <w:tabs>
          <w:tab w:val="left" w:pos="900"/>
        </w:tabs>
        <w:snapToGrid w:val="0"/>
        <w:rPr>
          <w:rFonts w:asciiTheme="minorHAnsi" w:hAnsiTheme="minorHAnsi" w:cstheme="minorHAnsi"/>
          <w:snapToGrid/>
          <w:szCs w:val="24"/>
        </w:rPr>
      </w:pPr>
    </w:p>
    <w:p w14:paraId="757355D2" w14:textId="4026532E" w:rsidR="00A270D1" w:rsidRDefault="00A270D1"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One budget for </w:t>
      </w:r>
      <w:r w:rsidR="00B41F49" w:rsidRPr="002A4AEE">
        <w:rPr>
          <w:rFonts w:asciiTheme="minorHAnsi" w:hAnsiTheme="minorHAnsi" w:cstheme="minorHAnsi"/>
          <w:snapToGrid/>
          <w:szCs w:val="24"/>
        </w:rPr>
        <w:t>Family Caregiver Support (State Family Caregiver Support)</w:t>
      </w:r>
      <w:r w:rsidR="0069718C" w:rsidRPr="002A4AEE">
        <w:rPr>
          <w:rFonts w:asciiTheme="minorHAnsi" w:hAnsiTheme="minorHAnsi" w:cstheme="minorHAnsi"/>
          <w:snapToGrid/>
          <w:szCs w:val="24"/>
        </w:rPr>
        <w:t xml:space="preserve"> for January 1, 202</w:t>
      </w:r>
      <w:r w:rsidR="003F009D">
        <w:rPr>
          <w:rFonts w:asciiTheme="minorHAnsi" w:hAnsiTheme="minorHAnsi" w:cstheme="minorHAnsi"/>
          <w:snapToGrid/>
          <w:szCs w:val="24"/>
        </w:rPr>
        <w:t>4</w:t>
      </w:r>
      <w:r w:rsidRPr="002A4AEE">
        <w:rPr>
          <w:rFonts w:asciiTheme="minorHAnsi" w:hAnsiTheme="minorHAnsi" w:cstheme="minorHAnsi"/>
          <w:snapToGrid/>
          <w:szCs w:val="24"/>
        </w:rPr>
        <w:t xml:space="preserve"> – </w:t>
      </w:r>
      <w:r w:rsidR="0069718C" w:rsidRPr="002A4AEE">
        <w:rPr>
          <w:rFonts w:asciiTheme="minorHAnsi" w:hAnsiTheme="minorHAnsi" w:cstheme="minorHAnsi"/>
          <w:snapToGrid/>
          <w:szCs w:val="24"/>
        </w:rPr>
        <w:t>June 30, 202</w:t>
      </w:r>
      <w:r w:rsidR="003F009D">
        <w:rPr>
          <w:rFonts w:asciiTheme="minorHAnsi" w:hAnsiTheme="minorHAnsi" w:cstheme="minorHAnsi"/>
          <w:snapToGrid/>
          <w:szCs w:val="24"/>
        </w:rPr>
        <w:t>4</w:t>
      </w:r>
      <w:r w:rsidR="009877EB" w:rsidRPr="002A4AEE">
        <w:rPr>
          <w:rFonts w:asciiTheme="minorHAnsi" w:hAnsiTheme="minorHAnsi" w:cstheme="minorHAnsi"/>
          <w:snapToGrid/>
          <w:szCs w:val="24"/>
        </w:rPr>
        <w:t>, and one budget for July 1, 202</w:t>
      </w:r>
      <w:r w:rsidR="003F009D">
        <w:rPr>
          <w:rFonts w:asciiTheme="minorHAnsi" w:hAnsiTheme="minorHAnsi" w:cstheme="minorHAnsi"/>
          <w:snapToGrid/>
          <w:szCs w:val="24"/>
        </w:rPr>
        <w:t>4</w:t>
      </w:r>
      <w:r w:rsidR="009877EB" w:rsidRPr="002A4AEE">
        <w:rPr>
          <w:rFonts w:asciiTheme="minorHAnsi" w:hAnsiTheme="minorHAnsi" w:cstheme="minorHAnsi"/>
          <w:snapToGrid/>
          <w:szCs w:val="24"/>
        </w:rPr>
        <w:t xml:space="preserve"> – December 31, 202</w:t>
      </w:r>
      <w:r w:rsidR="003F009D">
        <w:rPr>
          <w:rFonts w:asciiTheme="minorHAnsi" w:hAnsiTheme="minorHAnsi" w:cstheme="minorHAnsi"/>
          <w:snapToGrid/>
          <w:szCs w:val="24"/>
        </w:rPr>
        <w:t>4</w:t>
      </w:r>
      <w:r w:rsidR="0069718C" w:rsidRPr="002A4AEE">
        <w:rPr>
          <w:rFonts w:asciiTheme="minorHAnsi" w:hAnsiTheme="minorHAnsi" w:cstheme="minorHAnsi"/>
          <w:snapToGrid/>
          <w:szCs w:val="24"/>
        </w:rPr>
        <w:t>.</w:t>
      </w:r>
    </w:p>
    <w:p w14:paraId="038156E2" w14:textId="77777777" w:rsidR="00F61481" w:rsidRPr="002A4AEE" w:rsidRDefault="00F61481" w:rsidP="00B07C81">
      <w:pPr>
        <w:tabs>
          <w:tab w:val="left" w:pos="900"/>
        </w:tabs>
        <w:snapToGrid w:val="0"/>
        <w:rPr>
          <w:rFonts w:asciiTheme="minorHAnsi" w:hAnsiTheme="minorHAnsi" w:cstheme="minorHAnsi"/>
          <w:snapToGrid/>
          <w:szCs w:val="24"/>
        </w:rPr>
      </w:pPr>
    </w:p>
    <w:p w14:paraId="628B8906" w14:textId="38AD372A" w:rsidR="009739BF" w:rsidRPr="002A4AEE" w:rsidRDefault="009739BF"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One budget for </w:t>
      </w:r>
      <w:r w:rsidR="008F039C">
        <w:rPr>
          <w:rFonts w:asciiTheme="minorHAnsi" w:hAnsiTheme="minorHAnsi" w:cstheme="minorHAnsi"/>
          <w:snapToGrid/>
          <w:szCs w:val="24"/>
        </w:rPr>
        <w:t>Medicaid Transformation Project</w:t>
      </w:r>
      <w:r w:rsidRPr="002A4AEE">
        <w:rPr>
          <w:rFonts w:asciiTheme="minorHAnsi" w:hAnsiTheme="minorHAnsi" w:cstheme="minorHAnsi"/>
          <w:snapToGrid/>
          <w:szCs w:val="24"/>
        </w:rPr>
        <w:t xml:space="preserve"> for calendar year 202</w:t>
      </w:r>
      <w:r w:rsidR="003F009D">
        <w:rPr>
          <w:rFonts w:asciiTheme="minorHAnsi" w:hAnsiTheme="minorHAnsi" w:cstheme="minorHAnsi"/>
          <w:snapToGrid/>
          <w:szCs w:val="24"/>
        </w:rPr>
        <w:t>4</w:t>
      </w:r>
      <w:r w:rsidRPr="002A4AEE">
        <w:rPr>
          <w:rFonts w:asciiTheme="minorHAnsi" w:hAnsiTheme="minorHAnsi" w:cstheme="minorHAnsi"/>
          <w:snapToGrid/>
          <w:szCs w:val="24"/>
        </w:rPr>
        <w:t>.</w:t>
      </w:r>
    </w:p>
    <w:p w14:paraId="34BA3420" w14:textId="77777777" w:rsidR="0069718C" w:rsidRPr="002A4AEE" w:rsidRDefault="0069718C" w:rsidP="00B07C81">
      <w:pPr>
        <w:tabs>
          <w:tab w:val="left" w:pos="900"/>
        </w:tabs>
        <w:snapToGrid w:val="0"/>
        <w:rPr>
          <w:rFonts w:asciiTheme="minorHAnsi" w:hAnsiTheme="minorHAnsi" w:cstheme="minorHAnsi"/>
          <w:snapToGrid/>
          <w:szCs w:val="24"/>
        </w:rPr>
      </w:pPr>
    </w:p>
    <w:p w14:paraId="2CDAE392" w14:textId="2325E90B" w:rsidR="00F61481" w:rsidRDefault="00EB64B7" w:rsidP="00E72C12">
      <w:pPr>
        <w:widowControl/>
        <w:rPr>
          <w:rFonts w:asciiTheme="minorHAnsi" w:hAnsiTheme="minorHAnsi" w:cstheme="minorHAnsi"/>
          <w:snapToGrid/>
          <w:szCs w:val="24"/>
        </w:rPr>
      </w:pPr>
      <w:r w:rsidRPr="002A4AEE">
        <w:rPr>
          <w:rFonts w:asciiTheme="minorHAnsi" w:hAnsiTheme="minorHAnsi" w:cstheme="minorHAnsi"/>
          <w:b/>
          <w:snapToGrid/>
          <w:szCs w:val="24"/>
        </w:rPr>
        <w:t>BA-1 Revenues and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0400DB5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Complete form BA-1, located in Exhibit D Forms.xlsx.  </w:t>
      </w:r>
    </w:p>
    <w:p w14:paraId="2FEC740D" w14:textId="77777777" w:rsidR="00EB64B7" w:rsidRPr="002A4AEE" w:rsidRDefault="00EB64B7" w:rsidP="00EB64B7">
      <w:pPr>
        <w:tabs>
          <w:tab w:val="left" w:pos="-1440"/>
        </w:tabs>
        <w:snapToGrid w:val="0"/>
        <w:rPr>
          <w:rFonts w:asciiTheme="minorHAnsi" w:hAnsiTheme="minorHAnsi" w:cstheme="minorHAnsi"/>
          <w:snapToGrid/>
          <w:szCs w:val="24"/>
        </w:rPr>
      </w:pPr>
    </w:p>
    <w:p w14:paraId="1D2CD477"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The contract budget column contains: </w:t>
      </w:r>
    </w:p>
    <w:p w14:paraId="5BDFA67B" w14:textId="77777777" w:rsidR="00EB64B7" w:rsidRPr="002A4AEE" w:rsidRDefault="00EB64B7" w:rsidP="00EB64B7">
      <w:pPr>
        <w:tabs>
          <w:tab w:val="left" w:pos="-1440"/>
        </w:tabs>
        <w:snapToGrid w:val="0"/>
        <w:rPr>
          <w:rFonts w:asciiTheme="minorHAnsi" w:hAnsiTheme="minorHAnsi" w:cstheme="minorHAnsi"/>
          <w:snapToGrid/>
          <w:szCs w:val="24"/>
        </w:rPr>
      </w:pPr>
    </w:p>
    <w:p w14:paraId="2E02A0F0" w14:textId="77777777"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ALTCEW grants funds</w:t>
      </w:r>
    </w:p>
    <w:p w14:paraId="35E4F260" w14:textId="77777777" w:rsidR="00EB64B7" w:rsidRPr="002A4AEE" w:rsidRDefault="00EB64B7" w:rsidP="00EB64B7">
      <w:pPr>
        <w:pStyle w:val="ListParagraph"/>
        <w:tabs>
          <w:tab w:val="left" w:pos="-1440"/>
        </w:tabs>
        <w:snapToGrid w:val="0"/>
        <w:rPr>
          <w:rFonts w:asciiTheme="minorHAnsi" w:hAnsiTheme="minorHAnsi" w:cstheme="minorHAnsi"/>
          <w:snapToGrid/>
          <w:szCs w:val="24"/>
        </w:rPr>
      </w:pPr>
    </w:p>
    <w:p w14:paraId="2B3328E3" w14:textId="67406F60"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Program Income (non-match)</w:t>
      </w:r>
      <w:r w:rsidR="00387671" w:rsidRPr="002A4AEE">
        <w:rPr>
          <w:rFonts w:asciiTheme="minorHAnsi" w:hAnsiTheme="minorHAnsi" w:cstheme="minorHAnsi"/>
          <w:snapToGrid/>
          <w:szCs w:val="24"/>
        </w:rPr>
        <w:t xml:space="preserve"> – N/A to Title XIX</w:t>
      </w:r>
    </w:p>
    <w:p w14:paraId="64B46866" w14:textId="77777777" w:rsidR="00EB64B7" w:rsidRPr="002A4AEE" w:rsidRDefault="00EB64B7" w:rsidP="00EB64B7">
      <w:pPr>
        <w:tabs>
          <w:tab w:val="left" w:pos="-1440"/>
        </w:tabs>
        <w:snapToGrid w:val="0"/>
        <w:rPr>
          <w:rFonts w:asciiTheme="minorHAnsi" w:hAnsiTheme="minorHAnsi" w:cstheme="minorHAnsi"/>
          <w:snapToGrid/>
          <w:szCs w:val="24"/>
        </w:rPr>
      </w:pPr>
    </w:p>
    <w:p w14:paraId="78160C62" w14:textId="651B3C6D"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Match funds, In-kind and cash</w:t>
      </w:r>
      <w:r w:rsidR="00347596" w:rsidRPr="002A4AEE">
        <w:rPr>
          <w:rFonts w:asciiTheme="minorHAnsi" w:hAnsiTheme="minorHAnsi" w:cstheme="minorHAnsi"/>
          <w:snapToGrid/>
          <w:szCs w:val="24"/>
        </w:rPr>
        <w:t xml:space="preserve"> </w:t>
      </w:r>
      <w:r w:rsidR="00387671" w:rsidRPr="002A4AEE">
        <w:rPr>
          <w:rFonts w:asciiTheme="minorHAnsi" w:hAnsiTheme="minorHAnsi" w:cstheme="minorHAnsi"/>
          <w:snapToGrid/>
          <w:szCs w:val="24"/>
        </w:rPr>
        <w:t>– N/A to Title XIX</w:t>
      </w:r>
    </w:p>
    <w:p w14:paraId="00E60B0F" w14:textId="77777777" w:rsidR="00A54984" w:rsidRPr="002A4AEE" w:rsidRDefault="00A54984" w:rsidP="00A54984">
      <w:pPr>
        <w:pStyle w:val="ListParagraph"/>
        <w:tabs>
          <w:tab w:val="left" w:pos="-1440"/>
        </w:tabs>
        <w:snapToGrid w:val="0"/>
        <w:rPr>
          <w:rFonts w:asciiTheme="minorHAnsi" w:hAnsiTheme="minorHAnsi" w:cstheme="minorHAnsi"/>
          <w:snapToGrid/>
          <w:szCs w:val="24"/>
        </w:rPr>
      </w:pPr>
    </w:p>
    <w:p w14:paraId="43F9B9FD" w14:textId="3C831FAD"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Total Revenue and Expenditures must match.  </w:t>
      </w:r>
    </w:p>
    <w:p w14:paraId="5E60F693" w14:textId="77777777" w:rsidR="00EB64B7" w:rsidRPr="002A4AEE" w:rsidRDefault="00EB64B7" w:rsidP="00EB64B7">
      <w:pPr>
        <w:tabs>
          <w:tab w:val="left" w:pos="-1440"/>
        </w:tabs>
        <w:snapToGrid w:val="0"/>
        <w:ind w:left="1080"/>
        <w:rPr>
          <w:rFonts w:asciiTheme="minorHAnsi" w:hAnsiTheme="minorHAnsi" w:cstheme="minorHAnsi"/>
          <w:snapToGrid/>
          <w:szCs w:val="24"/>
        </w:rPr>
      </w:pPr>
    </w:p>
    <w:p w14:paraId="48E0532C" w14:textId="1E8C1B01"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BA-2 Budget Narrative - Revenues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(3 points possible)</w:t>
      </w:r>
    </w:p>
    <w:p w14:paraId="6C3B19F4" w14:textId="77777777" w:rsidR="00BA0381" w:rsidRPr="002A4AEE" w:rsidRDefault="00BA0381" w:rsidP="00EB64B7">
      <w:pPr>
        <w:tabs>
          <w:tab w:val="left" w:pos="-1440"/>
        </w:tabs>
        <w:snapToGrid w:val="0"/>
        <w:rPr>
          <w:rFonts w:asciiTheme="minorHAnsi" w:hAnsiTheme="minorHAnsi" w:cstheme="minorHAnsi"/>
          <w:b/>
          <w:snapToGrid/>
          <w:szCs w:val="24"/>
        </w:rPr>
      </w:pPr>
    </w:p>
    <w:p w14:paraId="60E39CCB"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BA-2, located in Exhibit D Forms.xlsx.</w:t>
      </w:r>
    </w:p>
    <w:p w14:paraId="17030179" w14:textId="77777777" w:rsidR="00EB64B7" w:rsidRPr="002A4AEE" w:rsidRDefault="00EB64B7" w:rsidP="00EB64B7">
      <w:pPr>
        <w:tabs>
          <w:tab w:val="left" w:pos="-1440"/>
        </w:tabs>
        <w:snapToGrid w:val="0"/>
        <w:rPr>
          <w:rFonts w:asciiTheme="minorHAnsi" w:hAnsiTheme="minorHAnsi" w:cstheme="minorHAnsi"/>
          <w:b/>
          <w:snapToGrid/>
          <w:szCs w:val="24"/>
        </w:rPr>
      </w:pPr>
    </w:p>
    <w:p w14:paraId="695C3DBF" w14:textId="77777777"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Revenue:</w:t>
      </w:r>
      <w:r w:rsidRPr="002A4AEE">
        <w:rPr>
          <w:rFonts w:asciiTheme="minorHAnsi" w:hAnsiTheme="minorHAnsi" w:cstheme="minorHAnsi"/>
          <w:snapToGrid/>
          <w:szCs w:val="24"/>
        </w:rPr>
        <w:t xml:space="preserve">  </w:t>
      </w:r>
      <w:r w:rsidR="002923D9" w:rsidRPr="002A4AEE">
        <w:rPr>
          <w:rFonts w:asciiTheme="minorHAnsi" w:hAnsiTheme="minorHAnsi" w:cstheme="minorHAnsi"/>
          <w:snapToGrid/>
          <w:szCs w:val="24"/>
        </w:rPr>
        <w:t>For each budget, i</w:t>
      </w:r>
      <w:r w:rsidRPr="002A4AEE">
        <w:rPr>
          <w:rFonts w:asciiTheme="minorHAnsi" w:hAnsiTheme="minorHAnsi" w:cstheme="minorHAnsi"/>
          <w:snapToGrid/>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p>
    <w:p w14:paraId="77CD8E83"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r w:rsidRPr="002A4AEE">
        <w:rPr>
          <w:rFonts w:asciiTheme="minorHAnsi" w:hAnsiTheme="minorHAnsi" w:cstheme="minorHAnsi"/>
          <w:snapToGrid/>
          <w:szCs w:val="24"/>
        </w:rPr>
        <w:t>If revenue sources are "in-kind," please describe source (e.g., volunteer time, donated space, donated services, etc.) and the method for computing its value.</w:t>
      </w:r>
    </w:p>
    <w:p w14:paraId="23E13E63" w14:textId="77777777" w:rsidR="00EB64B7" w:rsidRPr="002A4AEE" w:rsidRDefault="00EB64B7" w:rsidP="00EB64B7">
      <w:pPr>
        <w:tabs>
          <w:tab w:val="left" w:pos="-1440"/>
          <w:tab w:val="left" w:pos="1080"/>
        </w:tabs>
        <w:snapToGrid w:val="0"/>
        <w:ind w:left="1080"/>
        <w:rPr>
          <w:rFonts w:asciiTheme="minorHAnsi" w:hAnsiTheme="minorHAnsi" w:cstheme="minorHAnsi"/>
          <w:snapToGrid/>
          <w:szCs w:val="24"/>
        </w:rPr>
      </w:pPr>
    </w:p>
    <w:p w14:paraId="13232D1E" w14:textId="2C768D7B"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b/>
          <w:snapToGrid/>
          <w:szCs w:val="24"/>
        </w:rPr>
        <w:t>BA-3 Budget Narrative -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47868082" w14:textId="77777777" w:rsidR="00EB64B7" w:rsidRPr="002A4AEE" w:rsidRDefault="00EB64B7" w:rsidP="00EB64B7">
      <w:pPr>
        <w:tabs>
          <w:tab w:val="left" w:pos="-1440"/>
        </w:tabs>
        <w:snapToGrid w:val="0"/>
        <w:rPr>
          <w:rFonts w:asciiTheme="minorHAnsi" w:hAnsiTheme="minorHAnsi" w:cstheme="minorHAnsi"/>
          <w:b/>
          <w:snapToGrid/>
          <w:szCs w:val="24"/>
        </w:rPr>
      </w:pPr>
    </w:p>
    <w:p w14:paraId="0DFCE64D" w14:textId="633DEF58"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BA-3</w:t>
      </w:r>
      <w:r w:rsidR="0012615F" w:rsidRPr="002A4AEE">
        <w:rPr>
          <w:rFonts w:asciiTheme="minorHAnsi" w:hAnsiTheme="minorHAnsi" w:cstheme="minorHAnsi"/>
          <w:snapToGrid/>
          <w:szCs w:val="24"/>
        </w:rPr>
        <w:t xml:space="preserve"> and BA-3.1</w:t>
      </w:r>
      <w:r w:rsidRPr="002A4AEE">
        <w:rPr>
          <w:rFonts w:asciiTheme="minorHAnsi" w:hAnsiTheme="minorHAnsi" w:cstheme="minorHAnsi"/>
          <w:snapToGrid/>
          <w:szCs w:val="24"/>
        </w:rPr>
        <w:t>, located in Exhibit D Forms.xlsx.</w:t>
      </w:r>
    </w:p>
    <w:p w14:paraId="3A1BE11A" w14:textId="77777777" w:rsidR="00EB64B7" w:rsidRPr="002A4AEE" w:rsidRDefault="00EB64B7" w:rsidP="00EB64B7">
      <w:pPr>
        <w:tabs>
          <w:tab w:val="left" w:pos="-1440"/>
          <w:tab w:val="left" w:pos="0"/>
        </w:tabs>
        <w:snapToGrid w:val="0"/>
        <w:rPr>
          <w:rFonts w:asciiTheme="minorHAnsi" w:hAnsiTheme="minorHAnsi" w:cstheme="minorHAnsi"/>
          <w:b/>
          <w:snapToGrid/>
          <w:szCs w:val="24"/>
        </w:rPr>
      </w:pPr>
    </w:p>
    <w:p w14:paraId="5A978713" w14:textId="77777777"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b/>
          <w:snapToGrid/>
          <w:szCs w:val="24"/>
        </w:rPr>
        <w:t xml:space="preserve">Expenditure:  </w:t>
      </w:r>
      <w:r w:rsidRPr="002A4AEE">
        <w:rPr>
          <w:rFonts w:asciiTheme="minorHAnsi" w:hAnsiTheme="minorHAnsi" w:cstheme="minorHAnsi"/>
          <w:snapToGrid/>
          <w:szCs w:val="24"/>
        </w:rPr>
        <w:t xml:space="preserve">For </w:t>
      </w:r>
      <w:r w:rsidR="002923D9" w:rsidRPr="002A4AEE">
        <w:rPr>
          <w:rFonts w:asciiTheme="minorHAnsi" w:hAnsiTheme="minorHAnsi" w:cstheme="minorHAnsi"/>
          <w:snapToGrid/>
          <w:szCs w:val="24"/>
        </w:rPr>
        <w:t>each budget</w:t>
      </w:r>
      <w:r w:rsidRPr="002A4AEE">
        <w:rPr>
          <w:rFonts w:asciiTheme="minorHAnsi" w:hAnsiTheme="minorHAnsi" w:cstheme="minorHAnsi"/>
          <w:snapToGrid/>
          <w:szCs w:val="24"/>
        </w:rPr>
        <w:t xml:space="preserve">, identify for what purposes the funds will be expended.  Be as specific as possible.  </w:t>
      </w:r>
    </w:p>
    <w:p w14:paraId="0225BB93" w14:textId="77777777" w:rsidR="00EB64B7" w:rsidRPr="002A4AEE" w:rsidRDefault="00EB64B7" w:rsidP="00EB64B7">
      <w:pPr>
        <w:tabs>
          <w:tab w:val="left" w:pos="-1440"/>
          <w:tab w:val="left" w:pos="0"/>
        </w:tabs>
        <w:snapToGrid w:val="0"/>
        <w:rPr>
          <w:rFonts w:asciiTheme="minorHAnsi" w:hAnsiTheme="minorHAnsi" w:cstheme="minorHAnsi"/>
          <w:snapToGrid/>
          <w:szCs w:val="24"/>
        </w:rPr>
      </w:pPr>
    </w:p>
    <w:p w14:paraId="7C999771" w14:textId="77777777" w:rsidR="00EB64B7" w:rsidRPr="002A4AEE" w:rsidRDefault="00EB64B7" w:rsidP="00FA507B">
      <w:pPr>
        <w:numPr>
          <w:ilvl w:val="0"/>
          <w:numId w:val="50"/>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2A4AEE">
        <w:rPr>
          <w:rFonts w:asciiTheme="minorHAnsi" w:hAnsiTheme="minorHAnsi" w:cstheme="minorHAnsi"/>
          <w:snapToGrid/>
          <w:szCs w:val="24"/>
        </w:rPr>
        <w:t>Salaries and wages:  refer to staffing chart</w:t>
      </w:r>
      <w:r w:rsidR="002923D9" w:rsidRPr="002A4AEE">
        <w:rPr>
          <w:rFonts w:asciiTheme="minorHAnsi" w:hAnsiTheme="minorHAnsi" w:cstheme="minorHAnsi"/>
          <w:snapToGrid/>
          <w:szCs w:val="24"/>
        </w:rPr>
        <w:t xml:space="preserve"> (no need to provide staffing detail here)</w:t>
      </w:r>
      <w:r w:rsidRPr="002A4AEE">
        <w:rPr>
          <w:rFonts w:asciiTheme="minorHAnsi" w:hAnsiTheme="minorHAnsi" w:cstheme="minorHAnsi"/>
          <w:snapToGrid/>
          <w:szCs w:val="24"/>
        </w:rPr>
        <w:t xml:space="preserve">.  Make sure staffing chart totals agree to </w:t>
      </w:r>
      <w:r w:rsidR="002923D9" w:rsidRPr="002A4AEE">
        <w:rPr>
          <w:rFonts w:asciiTheme="minorHAnsi" w:hAnsiTheme="minorHAnsi" w:cstheme="minorHAnsi"/>
          <w:snapToGrid/>
          <w:szCs w:val="24"/>
        </w:rPr>
        <w:t>the total of this line item for all budgets</w:t>
      </w:r>
      <w:r w:rsidRPr="002A4AEE">
        <w:rPr>
          <w:rFonts w:asciiTheme="minorHAnsi" w:hAnsiTheme="minorHAnsi" w:cstheme="minorHAnsi"/>
          <w:snapToGrid/>
          <w:szCs w:val="24"/>
        </w:rPr>
        <w:t xml:space="preserve">.  If in-kind salaries are used as a match, the value should be shown as a separate line item below salaries and wages.  </w:t>
      </w:r>
    </w:p>
    <w:p w14:paraId="2B53CE3A" w14:textId="77777777" w:rsidR="00EB64B7" w:rsidRPr="002A4AEE"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491B6182" w14:textId="77777777" w:rsidR="00EB64B7" w:rsidRPr="002A4AEE" w:rsidRDefault="00EB64B7" w:rsidP="00FA507B">
      <w:pPr>
        <w:numPr>
          <w:ilvl w:val="0"/>
          <w:numId w:val="50"/>
        </w:numPr>
        <w:tabs>
          <w:tab w:val="left" w:pos="-1440"/>
          <w:tab w:val="left" w:pos="144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2A4AEE" w:rsidRDefault="00EB64B7" w:rsidP="00EB64B7">
      <w:pPr>
        <w:tabs>
          <w:tab w:val="left" w:pos="-1440"/>
          <w:tab w:val="left" w:pos="1440"/>
        </w:tabs>
        <w:suppressAutoHyphens/>
        <w:snapToGrid w:val="0"/>
        <w:ind w:left="720"/>
        <w:rPr>
          <w:rFonts w:asciiTheme="minorHAnsi" w:hAnsiTheme="minorHAnsi" w:cstheme="minorHAnsi"/>
          <w:snapToGrid/>
          <w:szCs w:val="24"/>
        </w:rPr>
      </w:pPr>
    </w:p>
    <w:p w14:paraId="3FE9F7F1"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Professional services: identify what type of service is proposed.  </w:t>
      </w:r>
    </w:p>
    <w:p w14:paraId="0DD9A9C7"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52E6DF"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Communication: identify by type, i.e., postage, telephone, etc.  </w:t>
      </w:r>
    </w:p>
    <w:p w14:paraId="716FDFF6"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EFD062"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Travel: identify by mode of travel.  Include mileage rate where paid or per-diem rate.  </w:t>
      </w:r>
    </w:p>
    <w:p w14:paraId="6A1A2EB8"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7F3113"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Rentals/leases: identify what items are included.  </w:t>
      </w:r>
    </w:p>
    <w:p w14:paraId="6F8A4C6A"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27A26649"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Repairs and maintenance: identify items budgeted, i.e., copier maintenance agreement.  </w:t>
      </w:r>
    </w:p>
    <w:p w14:paraId="16186F4A"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Printing: identify what will need to be printed.  </w:t>
      </w:r>
    </w:p>
    <w:p w14:paraId="42722CF2"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31330932" w14:textId="6B6937AB"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6CEBD0FA" w14:textId="77777777" w:rsidR="0012615F" w:rsidRPr="002A4AEE" w:rsidRDefault="0012615F" w:rsidP="0012615F">
      <w:pPr>
        <w:pStyle w:val="ListParagraph"/>
        <w:rPr>
          <w:rFonts w:asciiTheme="minorHAnsi" w:hAnsiTheme="minorHAnsi" w:cstheme="minorHAnsi"/>
          <w:snapToGrid/>
          <w:szCs w:val="24"/>
        </w:rPr>
      </w:pPr>
    </w:p>
    <w:p w14:paraId="0DF48F5F" w14:textId="4181E764" w:rsidR="00EB64B7" w:rsidRPr="002A4AEE" w:rsidRDefault="0012615F"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For form BA-3.1, </w:t>
      </w:r>
      <w:r w:rsidR="00734C6C" w:rsidRPr="002A4AEE">
        <w:rPr>
          <w:rFonts w:asciiTheme="minorHAnsi" w:hAnsiTheme="minorHAnsi" w:cstheme="minorHAnsi"/>
          <w:snapToGrid/>
          <w:szCs w:val="24"/>
        </w:rPr>
        <w:t xml:space="preserve">allocate the total expenses to the </w:t>
      </w:r>
      <w:r w:rsidR="0092600B" w:rsidRPr="002A4AEE">
        <w:rPr>
          <w:rFonts w:asciiTheme="minorHAnsi" w:hAnsiTheme="minorHAnsi" w:cstheme="minorHAnsi"/>
          <w:snapToGrid/>
          <w:szCs w:val="24"/>
        </w:rPr>
        <w:t xml:space="preserve">billing </w:t>
      </w:r>
      <w:r w:rsidR="00734C6C" w:rsidRPr="002A4AEE">
        <w:rPr>
          <w:rFonts w:asciiTheme="minorHAnsi" w:hAnsiTheme="minorHAnsi" w:cstheme="minorHAnsi"/>
          <w:snapToGrid/>
          <w:szCs w:val="24"/>
        </w:rPr>
        <w:t>line items shown.</w:t>
      </w:r>
    </w:p>
    <w:p w14:paraId="7A2CD892" w14:textId="77777777" w:rsidR="00EB64B7" w:rsidRPr="002A4AEE" w:rsidRDefault="00EB64B7" w:rsidP="00EB64B7">
      <w:pPr>
        <w:tabs>
          <w:tab w:val="left" w:pos="-1440"/>
        </w:tabs>
        <w:snapToGrid w:val="0"/>
        <w:rPr>
          <w:rFonts w:asciiTheme="minorHAnsi" w:hAnsiTheme="minorHAnsi" w:cstheme="minorHAnsi"/>
          <w:snapToGrid/>
          <w:szCs w:val="24"/>
        </w:rPr>
      </w:pPr>
    </w:p>
    <w:p w14:paraId="257D478F" w14:textId="5B1E6D24"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BA-4 Financial Management Systems </w:t>
      </w:r>
      <w:r w:rsidR="00E72C12" w:rsidRPr="002A4AEE">
        <w:rPr>
          <w:rFonts w:asciiTheme="minorHAnsi" w:hAnsiTheme="minorHAnsi" w:cstheme="minorHAnsi"/>
          <w:b/>
          <w:snapToGrid/>
          <w:szCs w:val="24"/>
        </w:rPr>
        <w:t xml:space="preserve"> (5 points possible)</w:t>
      </w:r>
      <w:r w:rsidRPr="002A4AEE">
        <w:rPr>
          <w:rFonts w:asciiTheme="minorHAnsi" w:hAnsiTheme="minorHAnsi" w:cstheme="minorHAnsi"/>
          <w:b/>
          <w:snapToGrid/>
          <w:szCs w:val="24"/>
        </w:rPr>
        <w:t xml:space="preserve"> </w:t>
      </w:r>
    </w:p>
    <w:p w14:paraId="522F0FCA" w14:textId="77777777" w:rsidR="00EB64B7" w:rsidRPr="002A4AEE" w:rsidRDefault="00EB64B7" w:rsidP="00EB64B7">
      <w:pPr>
        <w:tabs>
          <w:tab w:val="left" w:pos="-1440"/>
        </w:tabs>
        <w:snapToGrid w:val="0"/>
        <w:ind w:left="630" w:hanging="450"/>
        <w:rPr>
          <w:rFonts w:asciiTheme="minorHAnsi" w:hAnsiTheme="minorHAnsi" w:cstheme="minorHAnsi"/>
          <w:b/>
          <w:snapToGrid/>
          <w:szCs w:val="24"/>
        </w:rPr>
      </w:pPr>
    </w:p>
    <w:p w14:paraId="595EE3D9" w14:textId="67901AAE" w:rsidR="00EB64B7" w:rsidRPr="002A4AEE" w:rsidRDefault="00EB64B7" w:rsidP="00E65F00">
      <w:pPr>
        <w:tabs>
          <w:tab w:val="left" w:pos="-1440"/>
          <w:tab w:val="left" w:pos="1170"/>
          <w:tab w:val="left" w:pos="1800"/>
        </w:tabs>
        <w:suppressAutoHyphens/>
        <w:snapToGrid w:val="0"/>
        <w:rPr>
          <w:rFonts w:asciiTheme="minorHAnsi" w:hAnsiTheme="minorHAnsi" w:cstheme="minorHAnsi"/>
          <w:snapToGrid/>
          <w:szCs w:val="24"/>
        </w:rPr>
      </w:pPr>
      <w:r w:rsidRPr="002A4AEE">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2A4AEE">
        <w:rPr>
          <w:rFonts w:asciiTheme="minorHAnsi" w:hAnsiTheme="minorHAnsi" w:cstheme="minorHAnsi"/>
          <w:snapToGrid/>
          <w:szCs w:val="24"/>
        </w:rPr>
        <w:t xml:space="preserve">.  </w:t>
      </w:r>
    </w:p>
    <w:p w14:paraId="2857E183" w14:textId="77777777" w:rsidR="00EB64B7" w:rsidRPr="002A4AEE" w:rsidRDefault="00EB64B7" w:rsidP="00EB64B7">
      <w:pPr>
        <w:pStyle w:val="ListParagraph"/>
        <w:tabs>
          <w:tab w:val="left" w:pos="1170"/>
        </w:tabs>
        <w:rPr>
          <w:rFonts w:asciiTheme="minorHAnsi" w:hAnsiTheme="minorHAnsi" w:cstheme="minorHAnsi"/>
          <w:szCs w:val="24"/>
        </w:rPr>
      </w:pPr>
    </w:p>
    <w:p w14:paraId="4E7324B9" w14:textId="77777777" w:rsidR="00E72C12" w:rsidRPr="002A4AEE" w:rsidRDefault="00E72C12"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BA-5 Financial Reporting  (5 points possible)</w:t>
      </w:r>
    </w:p>
    <w:p w14:paraId="3254A7A6" w14:textId="53F208B3" w:rsidR="00EB64B7" w:rsidRPr="002A4AEE" w:rsidRDefault="00EB64B7" w:rsidP="00EB64B7">
      <w:pPr>
        <w:tabs>
          <w:tab w:val="left" w:pos="-1440"/>
        </w:tabs>
        <w:snapToGrid w:val="0"/>
        <w:rPr>
          <w:rFonts w:asciiTheme="minorHAnsi" w:hAnsiTheme="minorHAnsi" w:cstheme="minorHAnsi"/>
          <w:b/>
          <w:snapToGrid/>
          <w:szCs w:val="24"/>
        </w:rPr>
      </w:pPr>
    </w:p>
    <w:p w14:paraId="74B047FE"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What is your fiscal year?</w:t>
      </w:r>
    </w:p>
    <w:p w14:paraId="29C6E06C" w14:textId="77777777" w:rsidR="00EB64B7" w:rsidRPr="002A4AEE" w:rsidRDefault="00EB64B7" w:rsidP="00EB64B7">
      <w:pPr>
        <w:pStyle w:val="ListParagraph"/>
        <w:tabs>
          <w:tab w:val="left" w:pos="-1440"/>
        </w:tabs>
        <w:snapToGrid w:val="0"/>
        <w:rPr>
          <w:rFonts w:asciiTheme="minorHAnsi" w:hAnsiTheme="minorHAnsi" w:cstheme="minorHAnsi"/>
          <w:b/>
          <w:snapToGrid/>
          <w:szCs w:val="24"/>
        </w:rPr>
      </w:pPr>
    </w:p>
    <w:p w14:paraId="4D9C6088"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Describe what, if any, outside audits you have each year.</w:t>
      </w:r>
    </w:p>
    <w:p w14:paraId="03301E52" w14:textId="77777777" w:rsidR="00EB64B7" w:rsidRPr="002A4AEE" w:rsidRDefault="00EB64B7" w:rsidP="00FA507B">
      <w:pPr>
        <w:pStyle w:val="ListParagraph"/>
        <w:numPr>
          <w:ilvl w:val="0"/>
          <w:numId w:val="62"/>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6807EC41" w14:textId="77777777" w:rsidR="00EB64B7" w:rsidRPr="002A4AEE" w:rsidRDefault="00EB64B7" w:rsidP="00FA507B">
      <w:pPr>
        <w:pStyle w:val="ListParagraph"/>
        <w:numPr>
          <w:ilvl w:val="0"/>
          <w:numId w:val="62"/>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future plans if your most recent audit indicates there is a going concern issue.</w:t>
      </w:r>
    </w:p>
    <w:p w14:paraId="12FF69DC" w14:textId="77777777" w:rsidR="00EB64B7" w:rsidRPr="002A4AEE" w:rsidRDefault="00EB64B7" w:rsidP="00EB64B7">
      <w:pPr>
        <w:pStyle w:val="ListParagraph"/>
        <w:tabs>
          <w:tab w:val="left" w:pos="-1440"/>
        </w:tabs>
        <w:snapToGrid w:val="0"/>
        <w:ind w:left="1440"/>
        <w:rPr>
          <w:rFonts w:asciiTheme="minorHAnsi" w:hAnsiTheme="minorHAnsi" w:cstheme="minorHAnsi"/>
          <w:b/>
          <w:snapToGrid/>
          <w:szCs w:val="24"/>
        </w:rPr>
      </w:pPr>
    </w:p>
    <w:p w14:paraId="6B8CEB25"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7F8B25FF" w14:textId="11073A7A" w:rsidR="00EB64B7" w:rsidRPr="002A4AEE" w:rsidRDefault="00EB64B7" w:rsidP="00EB64B7">
      <w:pPr>
        <w:tabs>
          <w:tab w:val="left" w:pos="-1440"/>
        </w:tabs>
        <w:snapToGrid w:val="0"/>
        <w:rPr>
          <w:rFonts w:asciiTheme="minorHAnsi" w:hAnsiTheme="minorHAnsi" w:cstheme="minorHAnsi"/>
          <w:b/>
          <w:snapToGrid/>
          <w:szCs w:val="24"/>
        </w:rPr>
      </w:pPr>
    </w:p>
    <w:p w14:paraId="183DB5DA" w14:textId="7B533C10"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6</w:t>
      </w:r>
      <w:r w:rsidRPr="002A4AEE">
        <w:rPr>
          <w:rFonts w:asciiTheme="minorHAnsi" w:hAnsiTheme="minorHAnsi" w:cstheme="minorHAnsi"/>
          <w:b/>
          <w:snapToGrid/>
          <w:szCs w:val="24"/>
        </w:rPr>
        <w:t xml:space="preserve"> Client Donations and Fees Policies </w:t>
      </w:r>
      <w:r w:rsidR="00E72C12" w:rsidRPr="002A4AEE">
        <w:rPr>
          <w:rFonts w:asciiTheme="minorHAnsi" w:hAnsiTheme="minorHAnsi" w:cstheme="minorHAnsi"/>
          <w:b/>
          <w:snapToGrid/>
          <w:szCs w:val="24"/>
        </w:rPr>
        <w:t xml:space="preserve"> (2 points possible)</w:t>
      </w:r>
    </w:p>
    <w:p w14:paraId="42252F95" w14:textId="77777777" w:rsidR="00BA0381" w:rsidRPr="002A4AEE" w:rsidRDefault="00BA0381" w:rsidP="00EB64B7">
      <w:pPr>
        <w:tabs>
          <w:tab w:val="left" w:pos="-1440"/>
        </w:tabs>
        <w:snapToGrid w:val="0"/>
        <w:rPr>
          <w:rFonts w:asciiTheme="minorHAnsi" w:hAnsiTheme="minorHAnsi" w:cstheme="minorHAnsi"/>
          <w:snapToGrid/>
          <w:szCs w:val="24"/>
        </w:rPr>
      </w:pPr>
    </w:p>
    <w:p w14:paraId="12763CB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5D0528FA" w14:textId="77777777" w:rsidR="00EB64B7" w:rsidRPr="002A4AEE" w:rsidRDefault="00EB64B7" w:rsidP="00EB64B7">
      <w:pPr>
        <w:tabs>
          <w:tab w:val="left" w:pos="-1440"/>
        </w:tabs>
        <w:snapToGrid w:val="0"/>
        <w:rPr>
          <w:rFonts w:asciiTheme="minorHAnsi" w:hAnsiTheme="minorHAnsi" w:cstheme="minorHAnsi"/>
          <w:snapToGrid/>
          <w:szCs w:val="24"/>
        </w:rPr>
      </w:pPr>
    </w:p>
    <w:p w14:paraId="2A01E480" w14:textId="77777777" w:rsidR="00EB64B7" w:rsidRPr="002A4AEE" w:rsidRDefault="00EB64B7" w:rsidP="00FA507B">
      <w:pPr>
        <w:pStyle w:val="ListParagraph"/>
        <w:numPr>
          <w:ilvl w:val="0"/>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u w:val="single"/>
        </w:rPr>
        <w:t>Older Americans Act Funded Programs</w:t>
      </w:r>
      <w:r w:rsidRPr="002A4AEE">
        <w:rPr>
          <w:rFonts w:asciiTheme="minorHAnsi" w:hAnsiTheme="minorHAnsi" w:cstheme="minorHAnsi"/>
          <w:snapToGrid/>
          <w:szCs w:val="24"/>
        </w:rPr>
        <w:t xml:space="preserve">:  Describe the system the program intends to utilize to:  </w:t>
      </w:r>
    </w:p>
    <w:p w14:paraId="25A7C8A3" w14:textId="77777777" w:rsidR="00EB64B7" w:rsidRPr="002A4AEE" w:rsidRDefault="00EB64B7" w:rsidP="00EB64B7">
      <w:pPr>
        <w:tabs>
          <w:tab w:val="left" w:pos="-1440"/>
        </w:tabs>
        <w:snapToGrid w:val="0"/>
        <w:rPr>
          <w:rFonts w:asciiTheme="minorHAnsi" w:hAnsiTheme="minorHAnsi" w:cstheme="minorHAnsi"/>
          <w:snapToGrid/>
          <w:szCs w:val="24"/>
        </w:rPr>
      </w:pPr>
    </w:p>
    <w:p w14:paraId="30C8C94B"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Inform each participant of his/her right to contribute towards the cost of the service; and </w:t>
      </w:r>
    </w:p>
    <w:p w14:paraId="0EAF1572" w14:textId="77777777" w:rsidR="00BA0381" w:rsidRDefault="00BA0381">
      <w:pPr>
        <w:widowControl/>
        <w:rPr>
          <w:rFonts w:asciiTheme="minorHAnsi" w:hAnsiTheme="minorHAnsi" w:cstheme="minorHAnsi"/>
          <w:snapToGrid/>
          <w:szCs w:val="24"/>
        </w:rPr>
      </w:pPr>
      <w:r>
        <w:rPr>
          <w:rFonts w:asciiTheme="minorHAnsi" w:hAnsiTheme="minorHAnsi" w:cstheme="minorHAnsi"/>
          <w:snapToGrid/>
          <w:szCs w:val="24"/>
        </w:rPr>
        <w:br w:type="page"/>
      </w:r>
    </w:p>
    <w:p w14:paraId="02E71BFA"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Provide each participant with a free and voluntary opportunity to contribute to the cost of the service; and </w:t>
      </w:r>
    </w:p>
    <w:p w14:paraId="7728F0AD" w14:textId="77777777" w:rsidR="00EB64B7" w:rsidRPr="002A4AEE" w:rsidRDefault="00EB64B7" w:rsidP="00EB64B7">
      <w:pPr>
        <w:tabs>
          <w:tab w:val="left" w:pos="-1440"/>
        </w:tabs>
        <w:snapToGrid w:val="0"/>
        <w:rPr>
          <w:rFonts w:asciiTheme="minorHAnsi" w:hAnsiTheme="minorHAnsi" w:cstheme="minorHAnsi"/>
          <w:snapToGrid/>
          <w:szCs w:val="24"/>
        </w:rPr>
      </w:pPr>
    </w:p>
    <w:p w14:paraId="78A61927"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5FE11A43" w14:textId="2E3E9AAD" w:rsidR="00EB64B7" w:rsidRPr="002A4AEE" w:rsidRDefault="00EB64B7" w:rsidP="00FA507B">
      <w:pPr>
        <w:pStyle w:val="ListParagraph"/>
        <w:widowControl/>
        <w:numPr>
          <w:ilvl w:val="0"/>
          <w:numId w:val="52"/>
        </w:numPr>
        <w:rPr>
          <w:rFonts w:asciiTheme="minorHAnsi" w:hAnsiTheme="minorHAnsi" w:cstheme="minorHAnsi"/>
          <w:snapToGrid/>
          <w:szCs w:val="24"/>
        </w:rPr>
      </w:pPr>
      <w:r w:rsidRPr="002A4AEE">
        <w:rPr>
          <w:rFonts w:asciiTheme="minorHAnsi" w:hAnsiTheme="minorHAnsi" w:cstheme="minorHAnsi"/>
          <w:snapToGrid/>
          <w:szCs w:val="24"/>
          <w:u w:val="single"/>
        </w:rPr>
        <w:t>SCSA Funded Programs</w:t>
      </w:r>
      <w:r w:rsidRPr="002A4AEE">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2A4AEE" w:rsidRDefault="00EB64B7" w:rsidP="00EB64B7">
      <w:pPr>
        <w:tabs>
          <w:tab w:val="left" w:pos="-1440"/>
        </w:tabs>
        <w:snapToGrid w:val="0"/>
        <w:ind w:left="450" w:hanging="450"/>
        <w:rPr>
          <w:rFonts w:asciiTheme="minorHAnsi" w:hAnsiTheme="minorHAnsi" w:cstheme="minorHAnsi"/>
          <w:b/>
          <w:snapToGrid/>
          <w:szCs w:val="24"/>
        </w:rPr>
      </w:pPr>
    </w:p>
    <w:p w14:paraId="38737A21" w14:textId="26C6B5DD" w:rsidR="00EB64B7" w:rsidRDefault="00EB64B7" w:rsidP="00EB64B7">
      <w:pPr>
        <w:tabs>
          <w:tab w:val="left" w:pos="-1440"/>
        </w:tabs>
        <w:snapToGrid w:val="0"/>
        <w:ind w:left="450" w:hanging="45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7</w:t>
      </w:r>
      <w:r w:rsidRPr="002A4AEE">
        <w:rPr>
          <w:rFonts w:asciiTheme="minorHAnsi" w:hAnsiTheme="minorHAnsi" w:cstheme="minorHAnsi"/>
          <w:b/>
          <w:snapToGrid/>
          <w:szCs w:val="24"/>
        </w:rPr>
        <w:t xml:space="preserve"> Indirect Costs</w:t>
      </w:r>
      <w:r w:rsidR="00A22630" w:rsidRPr="002A4AEE">
        <w:rPr>
          <w:rFonts w:asciiTheme="minorHAnsi" w:hAnsiTheme="minorHAnsi" w:cstheme="minorHAnsi"/>
          <w:b/>
          <w:snapToGrid/>
          <w:szCs w:val="24"/>
        </w:rPr>
        <w:t xml:space="preserve">  (5 points possible)</w:t>
      </w:r>
    </w:p>
    <w:p w14:paraId="793AABD8" w14:textId="77777777" w:rsidR="00BA0381" w:rsidRPr="002A4AEE" w:rsidRDefault="00BA0381" w:rsidP="00EB64B7">
      <w:pPr>
        <w:tabs>
          <w:tab w:val="left" w:pos="-1440"/>
        </w:tabs>
        <w:snapToGrid w:val="0"/>
        <w:ind w:left="450" w:hanging="450"/>
        <w:rPr>
          <w:rFonts w:asciiTheme="minorHAnsi" w:hAnsiTheme="minorHAnsi" w:cstheme="minorHAnsi"/>
          <w:snapToGrid/>
          <w:szCs w:val="24"/>
        </w:rPr>
      </w:pPr>
    </w:p>
    <w:p w14:paraId="412124CC" w14:textId="0E88AC73"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Contractors who submit budgets with proposed expenditures in the indirect cost line item (49.24), are required to submit their indirect cost plan for 20</w:t>
      </w:r>
      <w:r w:rsidR="00347596" w:rsidRPr="002A4AEE">
        <w:rPr>
          <w:rFonts w:asciiTheme="minorHAnsi" w:hAnsiTheme="minorHAnsi" w:cstheme="minorHAnsi"/>
          <w:snapToGrid/>
          <w:szCs w:val="24"/>
        </w:rPr>
        <w:t>2</w:t>
      </w:r>
      <w:r w:rsidR="00934433">
        <w:rPr>
          <w:rFonts w:asciiTheme="minorHAnsi" w:hAnsiTheme="minorHAnsi" w:cstheme="minorHAnsi"/>
          <w:snapToGrid/>
          <w:szCs w:val="24"/>
        </w:rPr>
        <w:t>4</w:t>
      </w:r>
      <w:r w:rsidRPr="002A4AEE">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A4AEE" w:rsidRDefault="00EB64B7" w:rsidP="00EB64B7">
      <w:pPr>
        <w:tabs>
          <w:tab w:val="left" w:pos="-1440"/>
        </w:tabs>
        <w:snapToGrid w:val="0"/>
        <w:ind w:right="-180"/>
        <w:rPr>
          <w:rFonts w:asciiTheme="minorHAnsi" w:hAnsiTheme="minorHAnsi" w:cstheme="minorHAnsi"/>
          <w:snapToGrid/>
          <w:szCs w:val="24"/>
        </w:rPr>
      </w:pPr>
    </w:p>
    <w:p w14:paraId="609AF428" w14:textId="77777777"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In certain circumstances a Contractor may use an indirect cost rate in accordance with 2 CFR 200.   If so, documentation of the approval of a de minimus rate should be provided.</w:t>
      </w:r>
    </w:p>
    <w:p w14:paraId="397CE1F4" w14:textId="77777777" w:rsidR="00183403" w:rsidRPr="002A4AEE" w:rsidRDefault="00183403">
      <w:pPr>
        <w:widowControl/>
        <w:rPr>
          <w:rFonts w:asciiTheme="minorHAnsi" w:hAnsiTheme="minorHAnsi" w:cstheme="minorHAnsi"/>
          <w:b/>
          <w:sz w:val="28"/>
        </w:rPr>
      </w:pPr>
      <w:r w:rsidRPr="002A4AEE">
        <w:rPr>
          <w:rFonts w:asciiTheme="minorHAnsi" w:hAnsiTheme="minorHAnsi" w:cstheme="minorHAnsi"/>
          <w:b/>
          <w:sz w:val="28"/>
        </w:rPr>
        <w:br w:type="page"/>
      </w:r>
    </w:p>
    <w:p w14:paraId="1B4D8878" w14:textId="77777777" w:rsidR="007F4E5F" w:rsidRDefault="007F4E5F" w:rsidP="007F4E5F">
      <w:pPr>
        <w:rPr>
          <w:rFonts w:ascii="Calibri" w:hAnsi="Calibri" w:cs="Calibri"/>
          <w:sz w:val="36"/>
          <w:szCs w:val="36"/>
        </w:rPr>
      </w:pPr>
    </w:p>
    <w:p w14:paraId="087919EC" w14:textId="77777777" w:rsidR="007F4E5F" w:rsidRPr="007F4108" w:rsidRDefault="007F4E5F" w:rsidP="007F4E5F">
      <w:pPr>
        <w:rPr>
          <w:rFonts w:ascii="Calibri" w:hAnsi="Calibri" w:cs="Calibri"/>
          <w:sz w:val="36"/>
          <w:szCs w:val="36"/>
        </w:rPr>
      </w:pPr>
    </w:p>
    <w:p w14:paraId="28E41A4C" w14:textId="77777777" w:rsidR="007F4E5F" w:rsidRPr="007F4108" w:rsidRDefault="007F4E5F" w:rsidP="007F4E5F">
      <w:pPr>
        <w:rPr>
          <w:rFonts w:ascii="Calibri" w:hAnsi="Calibri" w:cs="Calibri"/>
          <w:sz w:val="36"/>
          <w:szCs w:val="36"/>
        </w:rPr>
      </w:pPr>
    </w:p>
    <w:p w14:paraId="51D1ABDA" w14:textId="77777777" w:rsidR="007F4E5F" w:rsidRPr="007F4108" w:rsidRDefault="007F4E5F" w:rsidP="007F4E5F">
      <w:pPr>
        <w:rPr>
          <w:rFonts w:ascii="Calibri" w:hAnsi="Calibri" w:cs="Calibri"/>
          <w:sz w:val="36"/>
          <w:szCs w:val="36"/>
        </w:rPr>
      </w:pPr>
    </w:p>
    <w:p w14:paraId="73BAA6A7" w14:textId="77777777" w:rsidR="007F4E5F" w:rsidRPr="007F4108" w:rsidRDefault="007F4E5F" w:rsidP="007F4E5F">
      <w:pPr>
        <w:rPr>
          <w:rFonts w:ascii="Calibri" w:hAnsi="Calibri" w:cs="Calibri"/>
          <w:sz w:val="36"/>
          <w:szCs w:val="36"/>
        </w:rPr>
      </w:pPr>
    </w:p>
    <w:p w14:paraId="5A985A6A" w14:textId="77777777" w:rsidR="007F4E5F" w:rsidRPr="007F4108" w:rsidRDefault="007F4E5F" w:rsidP="007F4E5F">
      <w:pPr>
        <w:rPr>
          <w:rFonts w:ascii="Calibri" w:hAnsi="Calibri" w:cs="Calibri"/>
          <w:sz w:val="36"/>
          <w:szCs w:val="36"/>
        </w:rPr>
      </w:pPr>
    </w:p>
    <w:p w14:paraId="21D17731" w14:textId="77777777" w:rsidR="007F4E5F" w:rsidRPr="007F4108" w:rsidRDefault="007F4E5F" w:rsidP="007F4E5F">
      <w:pPr>
        <w:rPr>
          <w:rFonts w:ascii="Calibri" w:hAnsi="Calibri" w:cs="Calibri"/>
          <w:sz w:val="36"/>
          <w:szCs w:val="36"/>
        </w:rPr>
      </w:pPr>
    </w:p>
    <w:p w14:paraId="7BD64EBD" w14:textId="77777777" w:rsidR="007F4E5F" w:rsidRDefault="007F4E5F" w:rsidP="007F4E5F">
      <w:pPr>
        <w:rPr>
          <w:rFonts w:ascii="Calibri" w:hAnsi="Calibri" w:cs="Calibri"/>
          <w:sz w:val="36"/>
          <w:szCs w:val="36"/>
        </w:rPr>
      </w:pPr>
    </w:p>
    <w:p w14:paraId="6797B4D9" w14:textId="77777777" w:rsidR="007F4E5F" w:rsidRDefault="007F4E5F" w:rsidP="007F4E5F">
      <w:pPr>
        <w:rPr>
          <w:rFonts w:ascii="Calibri" w:hAnsi="Calibri" w:cs="Calibri"/>
          <w:sz w:val="36"/>
          <w:szCs w:val="36"/>
        </w:rPr>
      </w:pPr>
    </w:p>
    <w:p w14:paraId="4201E357" w14:textId="77777777" w:rsidR="007F4E5F" w:rsidRPr="007F4108" w:rsidRDefault="007F4E5F" w:rsidP="007F4E5F">
      <w:pPr>
        <w:rPr>
          <w:rFonts w:ascii="Calibri" w:hAnsi="Calibri" w:cs="Calibri"/>
          <w:sz w:val="36"/>
          <w:szCs w:val="36"/>
        </w:rPr>
      </w:pPr>
    </w:p>
    <w:p w14:paraId="5D7B59C5" w14:textId="2209015E" w:rsidR="007F4E5F" w:rsidRPr="007F4108" w:rsidRDefault="007F4E5F" w:rsidP="007F4E5F">
      <w:pPr>
        <w:pStyle w:val="Heading1"/>
        <w:jc w:val="center"/>
        <w:rPr>
          <w:rFonts w:asciiTheme="minorHAnsi" w:hAnsiTheme="minorHAnsi" w:cstheme="minorHAnsi"/>
          <w:b w:val="0"/>
          <w:sz w:val="40"/>
          <w:szCs w:val="40"/>
        </w:rPr>
      </w:pPr>
      <w:bookmarkStart w:id="190" w:name="_Toc141270071"/>
      <w:r w:rsidRPr="007F4108">
        <w:rPr>
          <w:rFonts w:asciiTheme="minorHAnsi" w:hAnsiTheme="minorHAnsi" w:cstheme="minorHAnsi"/>
          <w:sz w:val="40"/>
          <w:szCs w:val="40"/>
        </w:rPr>
        <w:t xml:space="preserve">EXHIBIT </w:t>
      </w:r>
      <w:r>
        <w:rPr>
          <w:rFonts w:asciiTheme="minorHAnsi" w:hAnsiTheme="minorHAnsi" w:cstheme="minorHAnsi"/>
          <w:sz w:val="40"/>
          <w:szCs w:val="40"/>
        </w:rPr>
        <w:t>D</w:t>
      </w:r>
      <w:bookmarkEnd w:id="190"/>
    </w:p>
    <w:p w14:paraId="06C4EF3B" w14:textId="77777777" w:rsidR="003B5F73" w:rsidRPr="002A4AEE" w:rsidRDefault="003B5F73" w:rsidP="003B5F73">
      <w:pPr>
        <w:tabs>
          <w:tab w:val="left" w:pos="-1440"/>
        </w:tabs>
        <w:ind w:left="720" w:right="720"/>
        <w:rPr>
          <w:rFonts w:asciiTheme="minorHAnsi" w:hAnsiTheme="minorHAnsi" w:cstheme="minorHAnsi"/>
          <w:b/>
          <w:szCs w:val="24"/>
        </w:rPr>
      </w:pPr>
    </w:p>
    <w:p w14:paraId="4C1A5E6F" w14:textId="77777777" w:rsidR="003B5F73" w:rsidRPr="009B3871" w:rsidRDefault="00742FAB" w:rsidP="009B3871">
      <w:pPr>
        <w:pStyle w:val="Heading2"/>
        <w:jc w:val="center"/>
        <w:rPr>
          <w:rFonts w:asciiTheme="minorHAnsi" w:hAnsiTheme="minorHAnsi"/>
          <w:b w:val="0"/>
          <w:sz w:val="32"/>
          <w:szCs w:val="22"/>
        </w:rPr>
      </w:pPr>
      <w:bookmarkStart w:id="191" w:name="_Toc141270072"/>
      <w:r w:rsidRPr="009B3871">
        <w:rPr>
          <w:rFonts w:asciiTheme="minorHAnsi" w:hAnsiTheme="minorHAnsi"/>
          <w:b w:val="0"/>
          <w:sz w:val="32"/>
          <w:szCs w:val="22"/>
        </w:rPr>
        <w:t>TECHNICAL AND BUDGET APPLICATION FORMS</w:t>
      </w:r>
      <w:bookmarkEnd w:id="191"/>
    </w:p>
    <w:p w14:paraId="2AA5A46A" w14:textId="77777777" w:rsidR="003B5F73" w:rsidRPr="002A4AEE" w:rsidRDefault="003B5F73" w:rsidP="003B5F73">
      <w:pPr>
        <w:snapToGrid w:val="0"/>
        <w:rPr>
          <w:rFonts w:asciiTheme="minorHAnsi" w:hAnsiTheme="minorHAnsi" w:cstheme="minorHAnsi"/>
          <w:snapToGrid/>
          <w:szCs w:val="24"/>
        </w:rPr>
      </w:pPr>
    </w:p>
    <w:p w14:paraId="56304A92" w14:textId="77777777" w:rsidR="00EB64B7" w:rsidRPr="007F4E5F" w:rsidRDefault="00EB64B7" w:rsidP="007F4E5F">
      <w:pPr>
        <w:jc w:val="center"/>
        <w:rPr>
          <w:rFonts w:ascii="Calibri" w:hAnsi="Calibri" w:cs="Calibri"/>
          <w:snapToGrid/>
          <w:sz w:val="28"/>
          <w:szCs w:val="22"/>
        </w:rPr>
      </w:pPr>
    </w:p>
    <w:p w14:paraId="15A99C82" w14:textId="77777777" w:rsidR="003B5F73" w:rsidRPr="007F4E5F" w:rsidRDefault="00F42A57" w:rsidP="007F4E5F">
      <w:pPr>
        <w:jc w:val="center"/>
        <w:rPr>
          <w:rFonts w:ascii="Calibri" w:hAnsi="Calibri" w:cs="Calibri"/>
          <w:snapToGrid/>
          <w:sz w:val="28"/>
          <w:szCs w:val="22"/>
        </w:rPr>
      </w:pPr>
      <w:bookmarkStart w:id="192" w:name="_Toc141255486"/>
      <w:r w:rsidRPr="007F4E5F">
        <w:rPr>
          <w:rFonts w:ascii="Calibri" w:hAnsi="Calibri" w:cs="Calibri"/>
          <w:snapToGrid/>
          <w:sz w:val="28"/>
          <w:szCs w:val="22"/>
        </w:rPr>
        <w:t>TECHNICAL AND BUDGET APPLICATION FORMS</w:t>
      </w:r>
      <w:bookmarkEnd w:id="192"/>
    </w:p>
    <w:p w14:paraId="26E5D60F" w14:textId="77777777" w:rsidR="00F42A57" w:rsidRPr="002A4AEE" w:rsidRDefault="00F42A57" w:rsidP="00F42A57">
      <w:pPr>
        <w:rPr>
          <w:rFonts w:asciiTheme="minorHAnsi" w:hAnsiTheme="minorHAnsi" w:cstheme="minorHAnsi"/>
        </w:rPr>
      </w:pPr>
    </w:p>
    <w:p w14:paraId="5A51C514" w14:textId="77777777" w:rsidR="00F42A57" w:rsidRPr="002A4AEE" w:rsidRDefault="00F42A57" w:rsidP="00F42A57">
      <w:pPr>
        <w:jc w:val="center"/>
        <w:rPr>
          <w:rFonts w:asciiTheme="minorHAnsi" w:hAnsiTheme="minorHAnsi" w:cstheme="minorHAnsi"/>
        </w:rPr>
      </w:pPr>
      <w:r w:rsidRPr="002A4AEE">
        <w:rPr>
          <w:rFonts w:asciiTheme="minorHAnsi" w:hAnsiTheme="minorHAnsi" w:cstheme="minorHAnsi"/>
        </w:rPr>
        <w:t>See Excel Spreadsheet: Exhibit D Forms.xlsx</w:t>
      </w:r>
    </w:p>
    <w:p w14:paraId="0E0282FC" w14:textId="77777777" w:rsidR="00183403" w:rsidRPr="002A4AEE" w:rsidRDefault="00183403">
      <w:pPr>
        <w:widowControl/>
        <w:rPr>
          <w:rFonts w:asciiTheme="minorHAnsi" w:hAnsiTheme="minorHAnsi" w:cstheme="minorHAnsi"/>
          <w:b/>
          <w:sz w:val="36"/>
        </w:rPr>
      </w:pPr>
      <w:r w:rsidRPr="002A4AEE">
        <w:rPr>
          <w:rFonts w:asciiTheme="minorHAnsi" w:hAnsiTheme="minorHAnsi" w:cstheme="minorHAnsi"/>
          <w:b/>
          <w:sz w:val="36"/>
        </w:rPr>
        <w:br w:type="page"/>
      </w:r>
    </w:p>
    <w:p w14:paraId="390E6518" w14:textId="77777777" w:rsidR="007F4E5F" w:rsidRDefault="007F4E5F" w:rsidP="007F4E5F">
      <w:pPr>
        <w:rPr>
          <w:rFonts w:ascii="Calibri" w:hAnsi="Calibri" w:cs="Calibri"/>
          <w:sz w:val="36"/>
          <w:szCs w:val="36"/>
        </w:rPr>
      </w:pPr>
    </w:p>
    <w:p w14:paraId="784918D7" w14:textId="77777777" w:rsidR="007F4E5F" w:rsidRPr="007F4108" w:rsidRDefault="007F4E5F" w:rsidP="007F4E5F">
      <w:pPr>
        <w:rPr>
          <w:rFonts w:ascii="Calibri" w:hAnsi="Calibri" w:cs="Calibri"/>
          <w:sz w:val="36"/>
          <w:szCs w:val="36"/>
        </w:rPr>
      </w:pPr>
    </w:p>
    <w:p w14:paraId="274AE91E" w14:textId="77777777" w:rsidR="007F4E5F" w:rsidRPr="007F4108" w:rsidRDefault="007F4E5F" w:rsidP="007F4E5F">
      <w:pPr>
        <w:rPr>
          <w:rFonts w:ascii="Calibri" w:hAnsi="Calibri" w:cs="Calibri"/>
          <w:sz w:val="36"/>
          <w:szCs w:val="36"/>
        </w:rPr>
      </w:pPr>
    </w:p>
    <w:p w14:paraId="7FDDE4DC" w14:textId="77777777" w:rsidR="007F4E5F" w:rsidRPr="007F4108" w:rsidRDefault="007F4E5F" w:rsidP="007F4E5F">
      <w:pPr>
        <w:rPr>
          <w:rFonts w:ascii="Calibri" w:hAnsi="Calibri" w:cs="Calibri"/>
          <w:sz w:val="36"/>
          <w:szCs w:val="36"/>
        </w:rPr>
      </w:pPr>
    </w:p>
    <w:p w14:paraId="7EA1B844" w14:textId="77777777" w:rsidR="007F4E5F" w:rsidRPr="007F4108" w:rsidRDefault="007F4E5F" w:rsidP="007F4E5F">
      <w:pPr>
        <w:rPr>
          <w:rFonts w:ascii="Calibri" w:hAnsi="Calibri" w:cs="Calibri"/>
          <w:sz w:val="36"/>
          <w:szCs w:val="36"/>
        </w:rPr>
      </w:pPr>
    </w:p>
    <w:p w14:paraId="1D26FBB8" w14:textId="77777777" w:rsidR="007F4E5F" w:rsidRPr="007F4108" w:rsidRDefault="007F4E5F" w:rsidP="007F4E5F">
      <w:pPr>
        <w:rPr>
          <w:rFonts w:ascii="Calibri" w:hAnsi="Calibri" w:cs="Calibri"/>
          <w:sz w:val="36"/>
          <w:szCs w:val="36"/>
        </w:rPr>
      </w:pPr>
    </w:p>
    <w:p w14:paraId="7B9394C9" w14:textId="77777777" w:rsidR="007F4E5F" w:rsidRPr="007F4108" w:rsidRDefault="007F4E5F" w:rsidP="007F4E5F">
      <w:pPr>
        <w:rPr>
          <w:rFonts w:ascii="Calibri" w:hAnsi="Calibri" w:cs="Calibri"/>
          <w:sz w:val="36"/>
          <w:szCs w:val="36"/>
        </w:rPr>
      </w:pPr>
    </w:p>
    <w:p w14:paraId="67BFE624" w14:textId="77777777" w:rsidR="007F4E5F" w:rsidRDefault="007F4E5F" w:rsidP="007F4E5F">
      <w:pPr>
        <w:rPr>
          <w:rFonts w:ascii="Calibri" w:hAnsi="Calibri" w:cs="Calibri"/>
          <w:sz w:val="36"/>
          <w:szCs w:val="36"/>
        </w:rPr>
      </w:pPr>
    </w:p>
    <w:p w14:paraId="47ECEE7C" w14:textId="77777777" w:rsidR="007F4E5F" w:rsidRDefault="007F4E5F" w:rsidP="007F4E5F">
      <w:pPr>
        <w:rPr>
          <w:rFonts w:ascii="Calibri" w:hAnsi="Calibri" w:cs="Calibri"/>
          <w:sz w:val="36"/>
          <w:szCs w:val="36"/>
        </w:rPr>
      </w:pPr>
    </w:p>
    <w:p w14:paraId="6785EB1A" w14:textId="77777777" w:rsidR="007F4E5F" w:rsidRPr="007F4108" w:rsidRDefault="007F4E5F" w:rsidP="007F4E5F">
      <w:pPr>
        <w:rPr>
          <w:rFonts w:ascii="Calibri" w:hAnsi="Calibri" w:cs="Calibri"/>
          <w:sz w:val="36"/>
          <w:szCs w:val="36"/>
        </w:rPr>
      </w:pPr>
    </w:p>
    <w:p w14:paraId="17993F68" w14:textId="53730CDD" w:rsidR="007F4E5F" w:rsidRPr="007F4108" w:rsidRDefault="007F4E5F" w:rsidP="007F4E5F">
      <w:pPr>
        <w:pStyle w:val="Heading1"/>
        <w:jc w:val="center"/>
        <w:rPr>
          <w:rFonts w:asciiTheme="minorHAnsi" w:hAnsiTheme="minorHAnsi" w:cstheme="minorHAnsi"/>
          <w:b w:val="0"/>
          <w:sz w:val="40"/>
          <w:szCs w:val="40"/>
        </w:rPr>
      </w:pPr>
      <w:bookmarkStart w:id="193" w:name="_Toc141270073"/>
      <w:r w:rsidRPr="007F4108">
        <w:rPr>
          <w:rFonts w:asciiTheme="minorHAnsi" w:hAnsiTheme="minorHAnsi" w:cstheme="minorHAnsi"/>
          <w:sz w:val="40"/>
          <w:szCs w:val="40"/>
        </w:rPr>
        <w:t xml:space="preserve">EXHIBIT </w:t>
      </w:r>
      <w:r>
        <w:rPr>
          <w:rFonts w:asciiTheme="minorHAnsi" w:hAnsiTheme="minorHAnsi" w:cstheme="minorHAnsi"/>
          <w:sz w:val="40"/>
          <w:szCs w:val="40"/>
        </w:rPr>
        <w:t>E</w:t>
      </w:r>
      <w:bookmarkEnd w:id="193"/>
    </w:p>
    <w:p w14:paraId="5DE48E1C" w14:textId="77777777" w:rsidR="00544FA6" w:rsidRPr="002A4AEE" w:rsidRDefault="00544FA6" w:rsidP="00544FA6">
      <w:pPr>
        <w:tabs>
          <w:tab w:val="left" w:pos="-1440"/>
        </w:tabs>
        <w:ind w:left="720" w:right="720"/>
        <w:rPr>
          <w:rFonts w:asciiTheme="minorHAnsi" w:hAnsiTheme="minorHAnsi" w:cstheme="minorHAnsi"/>
          <w:b/>
          <w:szCs w:val="24"/>
        </w:rPr>
      </w:pPr>
    </w:p>
    <w:p w14:paraId="242CAAC8" w14:textId="77777777" w:rsidR="00544FA6" w:rsidRPr="009B3871" w:rsidRDefault="00544FA6" w:rsidP="00A66AD0">
      <w:pPr>
        <w:pStyle w:val="Heading2"/>
        <w:jc w:val="center"/>
        <w:rPr>
          <w:rFonts w:asciiTheme="minorHAnsi" w:hAnsiTheme="minorHAnsi" w:cstheme="minorHAnsi"/>
          <w:b w:val="0"/>
          <w:sz w:val="32"/>
          <w:szCs w:val="22"/>
        </w:rPr>
      </w:pPr>
      <w:bookmarkStart w:id="194" w:name="_Toc141255488"/>
      <w:bookmarkStart w:id="195" w:name="_Toc141270074"/>
      <w:r w:rsidRPr="009B3871">
        <w:rPr>
          <w:rFonts w:asciiTheme="minorHAnsi" w:hAnsiTheme="minorHAnsi" w:cstheme="minorHAnsi"/>
          <w:b w:val="0"/>
          <w:sz w:val="32"/>
          <w:szCs w:val="22"/>
        </w:rPr>
        <w:t>PROGRAM STANDARDS</w:t>
      </w:r>
      <w:bookmarkEnd w:id="194"/>
      <w:bookmarkEnd w:id="195"/>
    </w:p>
    <w:p w14:paraId="60A06FA1" w14:textId="77777777" w:rsidR="00544FA6" w:rsidRPr="002A4AEE" w:rsidRDefault="00544FA6" w:rsidP="00544FA6">
      <w:pPr>
        <w:snapToGrid w:val="0"/>
        <w:rPr>
          <w:rFonts w:asciiTheme="minorHAnsi" w:hAnsiTheme="minorHAnsi" w:cstheme="minorHAnsi"/>
          <w:snapToGrid/>
          <w:szCs w:val="24"/>
        </w:rPr>
      </w:pPr>
    </w:p>
    <w:p w14:paraId="66DF7DC5" w14:textId="7FC154B8" w:rsidR="007F4E5F" w:rsidRDefault="007F4E5F">
      <w:pPr>
        <w:widowControl/>
        <w:rPr>
          <w:rFonts w:asciiTheme="minorHAnsi" w:hAnsiTheme="minorHAnsi" w:cstheme="minorHAnsi"/>
          <w:b/>
          <w:szCs w:val="24"/>
        </w:rPr>
      </w:pPr>
      <w:r>
        <w:rPr>
          <w:rFonts w:asciiTheme="minorHAnsi" w:hAnsiTheme="minorHAnsi" w:cstheme="minorHAnsi"/>
          <w:b/>
          <w:szCs w:val="24"/>
        </w:rPr>
        <w:br w:type="page"/>
      </w:r>
    </w:p>
    <w:p w14:paraId="3D95561A" w14:textId="77777777" w:rsidR="00A66AD0" w:rsidRDefault="00A66AD0" w:rsidP="00A66AD0">
      <w:pPr>
        <w:rPr>
          <w:snapToGrid/>
        </w:rPr>
      </w:pPr>
    </w:p>
    <w:p w14:paraId="47B390D8" w14:textId="77777777" w:rsidR="00FB35FF" w:rsidRDefault="00FB35FF" w:rsidP="00FB35FF">
      <w:pPr>
        <w:jc w:val="center"/>
        <w:rPr>
          <w:rFonts w:asciiTheme="minorHAnsi" w:hAnsiTheme="minorHAnsi" w:cstheme="minorHAnsi"/>
          <w:b/>
          <w:snapToGrid/>
        </w:rPr>
      </w:pPr>
      <w:r w:rsidRPr="00A66AD0">
        <w:rPr>
          <w:rFonts w:asciiTheme="minorHAnsi" w:hAnsiTheme="minorHAnsi" w:cstheme="minorHAnsi"/>
          <w:b/>
          <w:snapToGrid/>
        </w:rPr>
        <w:t>FAMILY CAREGIVER SUPPORT PROGRAM (FCSP)</w:t>
      </w:r>
    </w:p>
    <w:p w14:paraId="4EC889A8" w14:textId="77777777" w:rsidR="00FB35FF" w:rsidRPr="00A66AD0" w:rsidRDefault="00FB35FF" w:rsidP="00FB35FF">
      <w:pPr>
        <w:jc w:val="center"/>
        <w:rPr>
          <w:rFonts w:asciiTheme="minorHAnsi" w:hAnsiTheme="minorHAnsi" w:cstheme="minorHAnsi"/>
          <w:b/>
          <w:snapToGrid/>
        </w:rPr>
      </w:pPr>
      <w:r w:rsidRPr="00A66AD0">
        <w:rPr>
          <w:rFonts w:asciiTheme="minorHAnsi" w:hAnsiTheme="minorHAnsi" w:cstheme="minorHAnsi"/>
          <w:b/>
          <w:snapToGrid/>
        </w:rPr>
        <w:t>PROGRAM STANDARDS</w:t>
      </w:r>
    </w:p>
    <w:p w14:paraId="7E55CE0A"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3CCE57EF"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A4AEE">
        <w:rPr>
          <w:rFonts w:asciiTheme="minorHAnsi" w:hAnsiTheme="minorHAnsi" w:cstheme="minorHAnsi"/>
          <w:b/>
          <w:snapToGrid/>
          <w:szCs w:val="24"/>
        </w:rPr>
        <w:t>SERVICE SPECIFICATIONS</w:t>
      </w:r>
    </w:p>
    <w:p w14:paraId="531040DE" w14:textId="77777777" w:rsidR="00FB35FF" w:rsidRDefault="00FB35FF" w:rsidP="00FB35FF">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319564B5" w14:textId="77777777" w:rsidR="00FB35FF" w:rsidRPr="00A622DD" w:rsidRDefault="00FB35FF" w:rsidP="00FB35FF">
      <w:pPr>
        <w:rPr>
          <w:rFonts w:ascii="Calibri" w:hAnsi="Calibri" w:cs="Calibri"/>
          <w:szCs w:val="24"/>
        </w:rPr>
      </w:pPr>
      <w:r w:rsidRPr="00A622DD">
        <w:rPr>
          <w:rFonts w:ascii="Calibri" w:hAnsi="Calibri" w:cs="Calibri"/>
          <w:szCs w:val="24"/>
        </w:rPr>
        <w:t xml:space="preserve">The goals of </w:t>
      </w:r>
      <w:r>
        <w:rPr>
          <w:rFonts w:ascii="Calibri" w:hAnsi="Calibri" w:cs="Calibri"/>
          <w:szCs w:val="24"/>
        </w:rPr>
        <w:t>the Family Caregiver Support Program</w:t>
      </w:r>
      <w:r w:rsidRPr="00A622DD">
        <w:rPr>
          <w:rFonts w:ascii="Calibri" w:hAnsi="Calibri" w:cs="Calibri"/>
          <w:szCs w:val="24"/>
        </w:rPr>
        <w:t xml:space="preserve"> are to provide information and support to unpaid family or other unpaid caregivers (whose care receivers are not involved with the Medicaid-funded Long-Term Care service system) and to postpone or prevent the need for more expensive forms of care for adults (care receivers) needing ongoing care or supervision. </w:t>
      </w:r>
      <w:r w:rsidRPr="00A622DD">
        <w:rPr>
          <w:rFonts w:asciiTheme="minorHAnsi" w:hAnsiTheme="minorHAnsi" w:cstheme="minorHAnsi"/>
          <w:snapToGrid/>
          <w:szCs w:val="24"/>
        </w:rPr>
        <w:t>FCSP provides a multi-faceted system of support services to respond to the needs of</w:t>
      </w:r>
      <w:r w:rsidRPr="00A622DD">
        <w:rPr>
          <w:rFonts w:ascii="Calibri" w:hAnsi="Calibri" w:cs="Calibri"/>
          <w:szCs w:val="24"/>
        </w:rPr>
        <w:t xml:space="preserve"> unpaid family or other unpaid caregivers.</w:t>
      </w:r>
    </w:p>
    <w:p w14:paraId="4B454859" w14:textId="77777777" w:rsidR="00FB35FF" w:rsidRPr="00A622DD" w:rsidRDefault="00FB35FF" w:rsidP="00FB35FF">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3BF55AF2" w14:textId="77777777" w:rsidR="00FB35FF" w:rsidRDefault="00FB35FF" w:rsidP="00FB35F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622DD">
        <w:rPr>
          <w:rFonts w:asciiTheme="minorHAnsi" w:hAnsiTheme="minorHAnsi" w:cstheme="minorHAnsi"/>
          <w:snapToGrid/>
          <w:szCs w:val="24"/>
        </w:rPr>
        <w:t>FCSP services will be provided to family or non-paid caregivers based on their individual situation and need. An array of options will be available for the caregiver to allow for the broadest range of possible choices to meet their needs. The Contractor will have a base of service options available and have the opportunity to be innovative and provide such additional services as needed for each situation. The base of service options may change over time.</w:t>
      </w:r>
      <w:r w:rsidRPr="002A4AEE">
        <w:rPr>
          <w:rFonts w:asciiTheme="minorHAnsi" w:hAnsiTheme="minorHAnsi" w:cstheme="minorHAnsi"/>
          <w:snapToGrid/>
          <w:szCs w:val="24"/>
        </w:rPr>
        <w:t xml:space="preserve">  </w:t>
      </w:r>
    </w:p>
    <w:p w14:paraId="4EAEBCDF" w14:textId="77777777" w:rsidR="00FB35FF" w:rsidRDefault="00FB35FF" w:rsidP="00FB35F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20909161"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Pr>
          <w:rFonts w:asciiTheme="minorHAnsi" w:hAnsiTheme="minorHAnsi" w:cstheme="minorHAnsi"/>
          <w:b/>
          <w:snapToGrid/>
          <w:szCs w:val="24"/>
        </w:rPr>
        <w:t xml:space="preserve">A. </w:t>
      </w:r>
      <w:r w:rsidRPr="002A4AEE">
        <w:rPr>
          <w:rFonts w:asciiTheme="minorHAnsi" w:hAnsiTheme="minorHAnsi" w:cstheme="minorHAnsi"/>
          <w:b/>
          <w:snapToGrid/>
          <w:szCs w:val="24"/>
          <w:u w:val="single"/>
        </w:rPr>
        <w:t>SERVICE COMPONENTS</w:t>
      </w:r>
      <w:r w:rsidRPr="002A4AEE">
        <w:rPr>
          <w:rFonts w:asciiTheme="minorHAnsi" w:hAnsiTheme="minorHAnsi" w:cstheme="minorHAnsi"/>
          <w:b/>
          <w:snapToGrid/>
          <w:szCs w:val="24"/>
        </w:rPr>
        <w:t>:</w:t>
      </w:r>
    </w:p>
    <w:p w14:paraId="6525EBF6" w14:textId="77777777" w:rsidR="00FB35FF" w:rsidRPr="002A4AEE" w:rsidRDefault="00FB35FF" w:rsidP="00FB35FF">
      <w:pPr>
        <w:widowControl/>
        <w:spacing w:after="120"/>
        <w:ind w:left="100" w:right="98"/>
        <w:rPr>
          <w:rFonts w:asciiTheme="minorHAnsi" w:hAnsiTheme="minorHAnsi" w:cstheme="minorHAnsi"/>
          <w:snapToGrid/>
          <w:szCs w:val="24"/>
        </w:rPr>
      </w:pPr>
    </w:p>
    <w:p w14:paraId="7ADA1F45" w14:textId="2A03F386" w:rsidR="00FB35FF" w:rsidRPr="00536C12" w:rsidRDefault="00FB35FF" w:rsidP="00192BCD">
      <w:pPr>
        <w:widowControl/>
        <w:numPr>
          <w:ilvl w:val="0"/>
          <w:numId w:val="74"/>
        </w:numPr>
        <w:tabs>
          <w:tab w:val="left" w:pos="460"/>
        </w:tabs>
        <w:autoSpaceDE w:val="0"/>
        <w:autoSpaceDN w:val="0"/>
        <w:spacing w:before="118"/>
        <w:ind w:right="112"/>
        <w:jc w:val="left"/>
        <w:rPr>
          <w:rFonts w:asciiTheme="minorHAnsi" w:eastAsiaTheme="minorHAnsi" w:hAnsiTheme="minorHAnsi" w:cstheme="minorHAnsi"/>
          <w:snapToGrid/>
          <w:szCs w:val="24"/>
        </w:rPr>
      </w:pPr>
      <w:r w:rsidRPr="00536C12">
        <w:rPr>
          <w:rFonts w:asciiTheme="minorHAnsi" w:eastAsiaTheme="minorHAnsi" w:hAnsiTheme="minorHAnsi" w:cstheme="minorHAnsi"/>
          <w:b/>
          <w:snapToGrid/>
          <w:szCs w:val="24"/>
        </w:rPr>
        <w:t xml:space="preserve"> </w:t>
      </w:r>
      <w:bookmarkStart w:id="196" w:name="_Hlk140758827"/>
      <w:r w:rsidRPr="00536C12">
        <w:rPr>
          <w:rFonts w:asciiTheme="minorHAnsi" w:eastAsiaTheme="minorHAnsi" w:hAnsiTheme="minorHAnsi" w:cstheme="minorHAnsi"/>
          <w:bCs/>
          <w:snapToGrid/>
          <w:szCs w:val="24"/>
        </w:rPr>
        <w:t xml:space="preserve">The </w:t>
      </w:r>
      <w:r w:rsidRPr="00536C12">
        <w:rPr>
          <w:rFonts w:asciiTheme="minorHAnsi" w:eastAsiaTheme="minorHAnsi" w:hAnsiTheme="minorHAnsi" w:cstheme="minorHAnsi"/>
          <w:bCs/>
          <w:snapToGrid/>
          <w:spacing w:val="-3"/>
          <w:szCs w:val="24"/>
        </w:rPr>
        <w:t xml:space="preserve">CONTRACTOR </w:t>
      </w:r>
      <w:r w:rsidRPr="00536C12">
        <w:rPr>
          <w:rFonts w:asciiTheme="minorHAnsi" w:eastAsiaTheme="minorHAnsi" w:hAnsiTheme="minorHAnsi" w:cstheme="minorHAnsi"/>
          <w:bCs/>
          <w:snapToGrid/>
          <w:szCs w:val="24"/>
        </w:rPr>
        <w:t xml:space="preserve">shall provide </w:t>
      </w:r>
      <w:r w:rsidRPr="00536C12">
        <w:rPr>
          <w:rFonts w:asciiTheme="minorHAnsi" w:eastAsiaTheme="minorHAnsi" w:hAnsiTheme="minorHAnsi" w:cstheme="minorHAnsi"/>
          <w:bCs/>
          <w:snapToGrid/>
          <w:spacing w:val="-2"/>
          <w:szCs w:val="24"/>
        </w:rPr>
        <w:t>FCSP</w:t>
      </w:r>
      <w:r w:rsidRPr="00536C12">
        <w:rPr>
          <w:rFonts w:asciiTheme="minorHAnsi" w:eastAsiaTheme="minorHAnsi" w:hAnsiTheme="minorHAnsi" w:cstheme="minorHAnsi"/>
          <w:bCs/>
          <w:snapToGrid/>
          <w:szCs w:val="24"/>
        </w:rPr>
        <w:t xml:space="preserve"> services </w:t>
      </w:r>
      <w:r w:rsidRPr="00536C12">
        <w:rPr>
          <w:rFonts w:asciiTheme="minorHAnsi" w:eastAsiaTheme="minorHAnsi" w:hAnsiTheme="minorHAnsi" w:cstheme="minorHAnsi"/>
          <w:snapToGrid/>
          <w:szCs w:val="24"/>
        </w:rPr>
        <w:t xml:space="preserve">in accordance with </w:t>
      </w:r>
      <w:hyperlink r:id="rId29" w:history="1">
        <w:r w:rsidRPr="00536C12">
          <w:rPr>
            <w:rStyle w:val="Hyperlink"/>
            <w:rFonts w:asciiTheme="minorHAnsi" w:eastAsiaTheme="minorHAnsi" w:hAnsiTheme="minorHAnsi" w:cstheme="minorHAnsi"/>
            <w:snapToGrid/>
            <w:szCs w:val="24"/>
          </w:rPr>
          <w:t>Chapter 17a of the Long Term Care Manual</w:t>
        </w:r>
      </w:hyperlink>
      <w:r w:rsidRPr="00536C12">
        <w:rPr>
          <w:rFonts w:asciiTheme="minorHAnsi" w:eastAsiaTheme="minorHAnsi" w:hAnsiTheme="minorHAnsi" w:cstheme="minorHAnsi"/>
          <w:snapToGrid/>
          <w:szCs w:val="24"/>
        </w:rPr>
        <w:t xml:space="preserve">, all FCSP-related management bulletins, and </w:t>
      </w:r>
      <w:r w:rsidR="00536C12" w:rsidRPr="00536C12">
        <w:rPr>
          <w:rFonts w:asciiTheme="minorHAnsi" w:eastAsiaTheme="minorHAnsi" w:hAnsiTheme="minorHAnsi" w:cstheme="minorHAnsi"/>
          <w:snapToGrid/>
          <w:szCs w:val="24"/>
        </w:rPr>
        <w:t xml:space="preserve">in </w:t>
      </w:r>
      <w:r w:rsidR="00536C12" w:rsidRPr="00536C12">
        <w:rPr>
          <w:rFonts w:asciiTheme="minorHAnsi" w:eastAsia="Calibri" w:hAnsiTheme="minorHAnsi" w:cstheme="minorHAnsi"/>
          <w:color w:val="000000" w:themeColor="text1"/>
        </w:rPr>
        <w:t>accordance with chapter 74.41 RCW and all applicable regulations in chapter 388-71 WAC, WAC 388-106-1200 to 1230, 388-78A-2202 -2208 and 388-97-1880.</w:t>
      </w:r>
      <w:bookmarkEnd w:id="196"/>
    </w:p>
    <w:p w14:paraId="1CEE9148"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7482A56" w14:textId="77777777" w:rsidR="00FB35FF" w:rsidRPr="00C6448F" w:rsidRDefault="00FB35FF" w:rsidP="00192BCD">
      <w:pPr>
        <w:pStyle w:val="ListParagraph"/>
        <w:widowControl/>
        <w:numPr>
          <w:ilvl w:val="0"/>
          <w:numId w:val="7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rFonts w:asciiTheme="minorHAnsi" w:hAnsiTheme="minorHAnsi" w:cstheme="minorHAnsi"/>
          <w:snapToGrid/>
          <w:szCs w:val="24"/>
        </w:rPr>
      </w:pPr>
      <w:r w:rsidRPr="002A4AEE">
        <w:rPr>
          <w:rFonts w:asciiTheme="minorHAnsi" w:hAnsiTheme="minorHAnsi" w:cstheme="minorHAnsi"/>
          <w:snapToGrid/>
          <w:szCs w:val="24"/>
        </w:rPr>
        <w:t>The program will include the following elements:</w:t>
      </w:r>
    </w:p>
    <w:p w14:paraId="768CDB0A" w14:textId="77777777" w:rsidR="00FB35FF" w:rsidRPr="00C6448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14BBF882" w14:textId="77777777" w:rsidR="00FB35FF" w:rsidRPr="00BE7EC2" w:rsidRDefault="00FB35FF" w:rsidP="00192BCD">
      <w:pPr>
        <w:pStyle w:val="ListParagraph"/>
        <w:numPr>
          <w:ilvl w:val="0"/>
          <w:numId w:val="87"/>
        </w:numPr>
        <w:rPr>
          <w:rFonts w:asciiTheme="minorHAnsi" w:hAnsiTheme="minorHAnsi" w:cstheme="minorHAnsi"/>
          <w:szCs w:val="24"/>
        </w:rPr>
      </w:pPr>
      <w:r w:rsidRPr="00BE7EC2">
        <w:rPr>
          <w:rFonts w:asciiTheme="minorHAnsi" w:hAnsiTheme="minorHAnsi" w:cstheme="minorHAnsi"/>
          <w:szCs w:val="24"/>
        </w:rPr>
        <w:t>Core Services:</w:t>
      </w:r>
    </w:p>
    <w:p w14:paraId="0A396008" w14:textId="77777777" w:rsidR="00FB35FF" w:rsidRPr="00BE7EC2" w:rsidRDefault="00FB35FF" w:rsidP="00192BCD">
      <w:pPr>
        <w:pStyle w:val="ListParagraph"/>
        <w:widowControl/>
        <w:numPr>
          <w:ilvl w:val="0"/>
          <w:numId w:val="85"/>
        </w:numPr>
        <w:ind w:left="1440"/>
        <w:rPr>
          <w:rFonts w:asciiTheme="minorHAnsi" w:hAnsiTheme="minorHAnsi" w:cstheme="minorHAnsi"/>
          <w:color w:val="000000"/>
          <w:szCs w:val="24"/>
        </w:rPr>
      </w:pPr>
      <w:r w:rsidRPr="00BE7EC2">
        <w:rPr>
          <w:rFonts w:asciiTheme="minorHAnsi" w:hAnsiTheme="minorHAnsi" w:cstheme="minorHAnsi"/>
          <w:szCs w:val="24"/>
          <w:u w:val="single"/>
        </w:rPr>
        <w:t>Information Services</w:t>
      </w:r>
      <w:r w:rsidRPr="00BE7EC2">
        <w:rPr>
          <w:rFonts w:asciiTheme="minorHAnsi" w:hAnsiTheme="minorHAnsi" w:cstheme="minorHAnsi"/>
          <w:szCs w:val="24"/>
        </w:rPr>
        <w:t xml:space="preserve"> </w:t>
      </w:r>
      <w:r w:rsidRPr="00BE7EC2">
        <w:rPr>
          <w:rFonts w:asciiTheme="minorHAnsi" w:hAnsiTheme="minorHAnsi" w:cstheme="minorHAnsi"/>
          <w:color w:val="000000"/>
          <w:szCs w:val="24"/>
        </w:rPr>
        <w:t xml:space="preserve">A public and media activity that conveys information to unpaid caregivers about available services, including in-person interactive presentations, booths/exhibits, or radio, TV, or Web Site Events.  </w:t>
      </w:r>
    </w:p>
    <w:p w14:paraId="5625CD59" w14:textId="77777777" w:rsidR="00FB35FF" w:rsidRPr="002D34EE" w:rsidRDefault="00FB35FF" w:rsidP="00FB35FF">
      <w:pPr>
        <w:ind w:left="1710"/>
        <w:contextualSpacing/>
        <w:rPr>
          <w:rFonts w:asciiTheme="minorHAnsi" w:hAnsiTheme="minorHAnsi" w:cstheme="minorHAnsi"/>
          <w:szCs w:val="24"/>
        </w:rPr>
      </w:pPr>
    </w:p>
    <w:p w14:paraId="0343C340"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rPr>
        <w:t xml:space="preserve"> </w:t>
      </w: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caregivers or professionals served with information.</w:t>
      </w:r>
    </w:p>
    <w:p w14:paraId="59A621A6" w14:textId="77777777" w:rsidR="00FB35FF" w:rsidRPr="002D34EE" w:rsidRDefault="00FB35FF" w:rsidP="00FB35FF">
      <w:pPr>
        <w:ind w:left="720"/>
        <w:rPr>
          <w:rFonts w:asciiTheme="minorHAnsi" w:hAnsiTheme="minorHAnsi" w:cstheme="minorHAnsi"/>
          <w:szCs w:val="24"/>
        </w:rPr>
      </w:pPr>
    </w:p>
    <w:p w14:paraId="5565CE5F" w14:textId="77777777" w:rsidR="00FB35FF" w:rsidRPr="002D34EE"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Access Assistance-Information &amp; Assistance</w:t>
      </w:r>
      <w:r w:rsidRPr="002D34EE">
        <w:rPr>
          <w:rFonts w:asciiTheme="minorHAnsi" w:hAnsiTheme="minorHAnsi" w:cstheme="minorHAnsi"/>
          <w:szCs w:val="24"/>
        </w:rPr>
        <w:t xml:space="preserve">  </w:t>
      </w:r>
      <w:r w:rsidRPr="002D34EE">
        <w:rPr>
          <w:rFonts w:asciiTheme="minorHAnsi" w:hAnsiTheme="minorHAnsi" w:cstheme="minorHAnsi"/>
          <w:color w:val="000000"/>
          <w:szCs w:val="24"/>
        </w:rPr>
        <w:t>A service that provides individuals with current information on opportunities and services available to the individuals within their communities.</w:t>
      </w:r>
    </w:p>
    <w:p w14:paraId="3DAB0707" w14:textId="77777777" w:rsidR="00FB35FF" w:rsidRPr="002D34EE" w:rsidRDefault="00FB35FF" w:rsidP="00FB35FF">
      <w:pPr>
        <w:ind w:left="720"/>
        <w:rPr>
          <w:rFonts w:asciiTheme="minorHAnsi" w:hAnsiTheme="minorHAnsi" w:cstheme="minorHAnsi"/>
          <w:szCs w:val="24"/>
        </w:rPr>
      </w:pPr>
    </w:p>
    <w:p w14:paraId="65395C53"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persons assisted in accessing services not funded by the FCSP.</w:t>
      </w:r>
    </w:p>
    <w:p w14:paraId="6497D29D" w14:textId="77777777" w:rsidR="00FB35FF" w:rsidRPr="002D34EE" w:rsidRDefault="00FB35FF" w:rsidP="00FB35FF">
      <w:pPr>
        <w:ind w:left="2265"/>
        <w:rPr>
          <w:rFonts w:asciiTheme="minorHAnsi" w:hAnsiTheme="minorHAnsi" w:cstheme="minorHAnsi"/>
          <w:szCs w:val="24"/>
        </w:rPr>
      </w:pPr>
    </w:p>
    <w:p w14:paraId="2F77B18B" w14:textId="77777777" w:rsidR="00FB35FF" w:rsidRPr="002D34EE"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Access Assistance-Case Coordinatio</w:t>
      </w:r>
      <w:r w:rsidRPr="002D34EE">
        <w:rPr>
          <w:rFonts w:asciiTheme="minorHAnsi" w:hAnsiTheme="minorHAnsi" w:cstheme="minorHAnsi"/>
          <w:szCs w:val="24"/>
        </w:rPr>
        <w:t xml:space="preserve">n  </w:t>
      </w:r>
      <w:r w:rsidRPr="002D34EE">
        <w:rPr>
          <w:rFonts w:asciiTheme="minorHAnsi" w:hAnsiTheme="minorHAnsi" w:cstheme="minorHAnsi"/>
          <w:color w:val="000000"/>
          <w:szCs w:val="24"/>
        </w:rPr>
        <w:t>A service provided to an unpaid caregiver, at the direction of the unpaid caregiver, by an individual trained or experienced in the coordination skills required to deliver services and supports.</w:t>
      </w:r>
      <w:r>
        <w:rPr>
          <w:rFonts w:asciiTheme="minorHAnsi" w:hAnsiTheme="minorHAnsi" w:cstheme="minorHAnsi"/>
          <w:color w:val="000000"/>
          <w:szCs w:val="24"/>
        </w:rPr>
        <w:t xml:space="preserve"> It includes </w:t>
      </w:r>
      <w:r w:rsidRPr="00A622DD">
        <w:rPr>
          <w:rFonts w:asciiTheme="minorHAnsi" w:hAnsiTheme="minorHAnsi" w:cstheme="minorHAnsi"/>
          <w:snapToGrid/>
          <w:szCs w:val="24"/>
        </w:rPr>
        <w:t xml:space="preserve">Screening, Assessment, and </w:t>
      </w:r>
      <w:r>
        <w:rPr>
          <w:rFonts w:asciiTheme="minorHAnsi" w:hAnsiTheme="minorHAnsi" w:cstheme="minorHAnsi"/>
          <w:snapToGrid/>
          <w:szCs w:val="24"/>
        </w:rPr>
        <w:t>Consultation/</w:t>
      </w:r>
      <w:r w:rsidRPr="00A622DD">
        <w:rPr>
          <w:rFonts w:asciiTheme="minorHAnsi" w:hAnsiTheme="minorHAnsi" w:cstheme="minorHAnsi"/>
          <w:snapToGrid/>
          <w:szCs w:val="24"/>
        </w:rPr>
        <w:t>Care Planning Services</w:t>
      </w:r>
      <w:r>
        <w:rPr>
          <w:rFonts w:asciiTheme="minorHAnsi" w:hAnsiTheme="minorHAnsi" w:cstheme="minorHAnsi"/>
          <w:snapToGrid/>
          <w:szCs w:val="24"/>
        </w:rPr>
        <w:t>.</w:t>
      </w:r>
    </w:p>
    <w:p w14:paraId="1DE2F98A" w14:textId="77777777" w:rsidR="00FB35FF" w:rsidRPr="002D34EE" w:rsidRDefault="00FB35FF" w:rsidP="00FB35FF">
      <w:pPr>
        <w:ind w:left="720"/>
        <w:rPr>
          <w:rFonts w:asciiTheme="minorHAnsi" w:hAnsiTheme="minorHAnsi" w:cstheme="minorHAnsi"/>
          <w:szCs w:val="24"/>
        </w:rPr>
      </w:pPr>
    </w:p>
    <w:p w14:paraId="278BE705"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persons assisted in accessing services funded directly</w:t>
      </w:r>
      <w:r>
        <w:rPr>
          <w:rFonts w:asciiTheme="minorHAnsi" w:hAnsiTheme="minorHAnsi" w:cstheme="minorHAnsi"/>
          <w:szCs w:val="24"/>
        </w:rPr>
        <w:t xml:space="preserve"> </w:t>
      </w:r>
      <w:r w:rsidRPr="002D34EE">
        <w:rPr>
          <w:rFonts w:asciiTheme="minorHAnsi" w:hAnsiTheme="minorHAnsi" w:cstheme="minorHAnsi"/>
          <w:szCs w:val="24"/>
        </w:rPr>
        <w:t xml:space="preserve">by FCSP funds. </w:t>
      </w:r>
    </w:p>
    <w:p w14:paraId="3D2A7406" w14:textId="77777777" w:rsidR="00FB35FF" w:rsidRPr="002D34EE" w:rsidRDefault="00FB35FF" w:rsidP="00FB35FF">
      <w:pPr>
        <w:ind w:left="720"/>
        <w:rPr>
          <w:rFonts w:asciiTheme="minorHAnsi" w:hAnsiTheme="minorHAnsi" w:cstheme="minorHAnsi"/>
          <w:szCs w:val="24"/>
        </w:rPr>
      </w:pPr>
    </w:p>
    <w:p w14:paraId="20B1CF6A" w14:textId="77777777" w:rsidR="00FB35FF" w:rsidRPr="00B47BA5"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 xml:space="preserve">Support Services </w:t>
      </w:r>
      <w:r w:rsidRPr="002D34EE">
        <w:rPr>
          <w:rFonts w:asciiTheme="minorHAnsi" w:hAnsiTheme="minorHAnsi" w:cstheme="minorHAnsi"/>
          <w:szCs w:val="24"/>
        </w:rPr>
        <w:t xml:space="preserve"> </w:t>
      </w:r>
    </w:p>
    <w:p w14:paraId="606EE90D" w14:textId="77777777" w:rsidR="00FB35FF" w:rsidRDefault="00FB35FF" w:rsidP="00192BCD">
      <w:pPr>
        <w:pStyle w:val="ListParagraph"/>
        <w:widowControl/>
        <w:numPr>
          <w:ilvl w:val="0"/>
          <w:numId w:val="88"/>
        </w:numPr>
        <w:rPr>
          <w:rFonts w:asciiTheme="minorHAnsi" w:hAnsiTheme="minorHAnsi" w:cstheme="minorHAnsi"/>
          <w:color w:val="000000"/>
          <w:szCs w:val="24"/>
        </w:rPr>
      </w:pPr>
      <w:r w:rsidRPr="00B47BA5">
        <w:rPr>
          <w:rFonts w:asciiTheme="minorHAnsi" w:hAnsiTheme="minorHAnsi" w:cstheme="minorHAnsi"/>
          <w:i/>
          <w:iCs/>
          <w:color w:val="000000"/>
          <w:szCs w:val="24"/>
        </w:rPr>
        <w:t>Counseling</w:t>
      </w:r>
      <w:r w:rsidRPr="002D34EE">
        <w:rPr>
          <w:rFonts w:asciiTheme="minorHAnsi" w:hAnsiTheme="minorHAnsi" w:cstheme="minorHAnsi"/>
          <w:color w:val="000000"/>
          <w:szCs w:val="24"/>
        </w:rPr>
        <w:t xml:space="preserve">—A service designed to support unpaid caregivers and assist them in decision-making and problem-solving. A qualified counselor must provide this service and includes individual and group sessions.  </w:t>
      </w:r>
    </w:p>
    <w:p w14:paraId="19EF85DF" w14:textId="77777777" w:rsidR="00FB35FF" w:rsidRPr="00B47BA5" w:rsidRDefault="00FB35FF" w:rsidP="00192BCD">
      <w:pPr>
        <w:pStyle w:val="ListParagraph"/>
        <w:widowControl/>
        <w:numPr>
          <w:ilvl w:val="0"/>
          <w:numId w:val="88"/>
        </w:numPr>
        <w:rPr>
          <w:rFonts w:asciiTheme="minorHAnsi" w:hAnsiTheme="minorHAnsi" w:cstheme="minorHAnsi"/>
          <w:color w:val="000000"/>
          <w:szCs w:val="24"/>
        </w:rPr>
      </w:pPr>
      <w:r>
        <w:rPr>
          <w:rFonts w:asciiTheme="minorHAnsi" w:hAnsiTheme="minorHAnsi" w:cstheme="minorHAnsi"/>
          <w:color w:val="000000"/>
          <w:szCs w:val="24"/>
        </w:rPr>
        <w:t xml:space="preserve">ii. </w:t>
      </w:r>
      <w:r w:rsidRPr="00B47BA5">
        <w:rPr>
          <w:rFonts w:asciiTheme="minorHAnsi" w:hAnsiTheme="minorHAnsi" w:cstheme="minorHAnsi"/>
          <w:i/>
          <w:iCs/>
          <w:color w:val="000000"/>
          <w:szCs w:val="24"/>
        </w:rPr>
        <w:t>Training</w:t>
      </w:r>
      <w:r w:rsidRPr="002D34EE">
        <w:rPr>
          <w:rFonts w:asciiTheme="minorHAnsi" w:hAnsiTheme="minorHAnsi" w:cstheme="minorHAnsi"/>
          <w:color w:val="000000"/>
          <w:szCs w:val="24"/>
        </w:rPr>
        <w:t xml:space="preserve">—A service that provides unpaid caregivers with instruction to improve knowledge and performance of specific skills relating to caregiving. These specific skills may include, but are not limited to, activities related to health, nutrition, and financial management; providing personal care; and communicating with health care providers and other family members. </w:t>
      </w:r>
      <w:r>
        <w:rPr>
          <w:rFonts w:asciiTheme="minorHAnsi" w:hAnsiTheme="minorHAnsi" w:cstheme="minorHAnsi"/>
          <w:color w:val="000000"/>
          <w:szCs w:val="24"/>
        </w:rPr>
        <w:t>Examples include Powerful Tools for Caregivers and Savvy Caregivers.</w:t>
      </w:r>
    </w:p>
    <w:p w14:paraId="14EF6FF1" w14:textId="77777777" w:rsidR="00FB35FF" w:rsidRPr="002D34EE" w:rsidRDefault="00FB35FF" w:rsidP="00192BCD">
      <w:pPr>
        <w:pStyle w:val="ListParagraph"/>
        <w:widowControl/>
        <w:numPr>
          <w:ilvl w:val="0"/>
          <w:numId w:val="88"/>
        </w:numPr>
        <w:rPr>
          <w:rFonts w:asciiTheme="minorHAnsi" w:hAnsiTheme="minorHAnsi" w:cstheme="minorHAnsi"/>
          <w:color w:val="000000"/>
          <w:szCs w:val="24"/>
        </w:rPr>
      </w:pPr>
      <w:r w:rsidRPr="00B47BA5">
        <w:rPr>
          <w:rFonts w:asciiTheme="minorHAnsi" w:hAnsiTheme="minorHAnsi" w:cstheme="minorHAnsi"/>
          <w:i/>
          <w:iCs/>
          <w:color w:val="000000"/>
          <w:szCs w:val="24"/>
        </w:rPr>
        <w:t xml:space="preserve">Support Groups </w:t>
      </w:r>
      <w:r>
        <w:rPr>
          <w:rFonts w:asciiTheme="minorHAnsi" w:hAnsiTheme="minorHAnsi" w:cstheme="minorHAnsi"/>
          <w:b/>
          <w:bCs/>
          <w:color w:val="000000"/>
          <w:szCs w:val="24"/>
        </w:rPr>
        <w:t>--</w:t>
      </w:r>
      <w:r w:rsidRPr="002D34EE">
        <w:rPr>
          <w:rFonts w:asciiTheme="minorHAnsi" w:hAnsiTheme="minorHAnsi" w:cstheme="minorHAnsi"/>
          <w:b/>
          <w:bCs/>
          <w:color w:val="000000"/>
          <w:szCs w:val="24"/>
        </w:rPr>
        <w:t xml:space="preserve"> </w:t>
      </w:r>
      <w:r w:rsidRPr="002D34EE">
        <w:rPr>
          <w:rFonts w:asciiTheme="minorHAnsi" w:hAnsiTheme="minorHAnsi" w:cstheme="minorHAnsi"/>
          <w:bCs/>
          <w:color w:val="000000"/>
          <w:szCs w:val="24"/>
        </w:rPr>
        <w:t>(non-registered or registered)</w:t>
      </w:r>
      <w:r w:rsidRPr="002D34EE">
        <w:rPr>
          <w:rFonts w:asciiTheme="minorHAnsi" w:hAnsiTheme="minorHAnsi" w:cstheme="minorHAnsi"/>
          <w:b/>
          <w:bCs/>
          <w:color w:val="000000"/>
          <w:szCs w:val="24"/>
        </w:rPr>
        <w:t xml:space="preserve"> </w:t>
      </w:r>
      <w:r w:rsidRPr="002D34EE">
        <w:rPr>
          <w:rFonts w:asciiTheme="minorHAnsi" w:hAnsiTheme="minorHAnsi" w:cstheme="minorHAnsi"/>
          <w:bCs/>
          <w:iCs/>
          <w:color w:val="000000"/>
          <w:szCs w:val="24"/>
        </w:rPr>
        <w:t>—A service led by an individual who meets state/territory policy requirements to facilitate caregiver discussion of their experiences and concerns and develop a mutual support system.</w:t>
      </w:r>
    </w:p>
    <w:p w14:paraId="40A61F4E" w14:textId="77777777" w:rsidR="00FB35FF" w:rsidRPr="002D34EE" w:rsidRDefault="00FB35FF" w:rsidP="00FB35FF">
      <w:pPr>
        <w:ind w:left="720"/>
        <w:rPr>
          <w:rFonts w:asciiTheme="minorHAnsi" w:hAnsiTheme="minorHAnsi" w:cstheme="minorHAnsi"/>
          <w:szCs w:val="24"/>
        </w:rPr>
      </w:pPr>
    </w:p>
    <w:p w14:paraId="400BDA5D"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(1) number of support group(s) funded, (2) number of group trainings, number of individuals trained, (3) number of hours counseling, number of clients served, (4) number of consultations, number of persons served, and (5) number of referrals, number of support groups started.</w:t>
      </w:r>
    </w:p>
    <w:p w14:paraId="21C4F243" w14:textId="77777777" w:rsidR="00FB35FF" w:rsidRPr="002D34EE" w:rsidRDefault="00FB35FF" w:rsidP="00FB35FF">
      <w:pPr>
        <w:ind w:left="1440"/>
        <w:rPr>
          <w:rFonts w:asciiTheme="minorHAnsi" w:hAnsiTheme="minorHAnsi" w:cstheme="minorHAnsi"/>
          <w:szCs w:val="24"/>
        </w:rPr>
      </w:pPr>
    </w:p>
    <w:p w14:paraId="1B8EAAF7" w14:textId="77777777" w:rsidR="00FB35FF" w:rsidRPr="00B47BA5" w:rsidRDefault="00FB35FF" w:rsidP="00192BCD">
      <w:pPr>
        <w:pStyle w:val="ListParagraph"/>
        <w:widowControl/>
        <w:numPr>
          <w:ilvl w:val="0"/>
          <w:numId w:val="85"/>
        </w:numPr>
        <w:rPr>
          <w:rFonts w:asciiTheme="minorHAnsi" w:hAnsiTheme="minorHAnsi" w:cstheme="minorHAnsi"/>
          <w:color w:val="000000"/>
          <w:szCs w:val="24"/>
        </w:rPr>
      </w:pPr>
      <w:r w:rsidRPr="00B47BA5">
        <w:rPr>
          <w:rFonts w:asciiTheme="minorHAnsi" w:hAnsiTheme="minorHAnsi" w:cstheme="minorHAnsi"/>
          <w:szCs w:val="24"/>
          <w:u w:val="single"/>
        </w:rPr>
        <w:t>Respite</w:t>
      </w:r>
      <w:r w:rsidRPr="00B47BA5">
        <w:rPr>
          <w:rFonts w:asciiTheme="minorHAnsi" w:hAnsiTheme="minorHAnsi" w:cstheme="minorHAnsi"/>
          <w:szCs w:val="24"/>
        </w:rPr>
        <w:t xml:space="preserve">  </w:t>
      </w:r>
      <w:r w:rsidRPr="00B47BA5">
        <w:rPr>
          <w:rFonts w:asciiTheme="minorHAnsi" w:hAnsiTheme="minorHAnsi" w:cstheme="minorHAnsi"/>
          <w:color w:val="000000"/>
          <w:szCs w:val="24"/>
        </w:rPr>
        <w:t xml:space="preserve">A service that offers temporary, substitute supports or living arrangements for care recipients. It provides a brief period of relief for the unpaid caregiver. There are four types of respite: In-Home Respite, Out-of-Home Respite (Day), Out-of-Home Respite (Overnight), and Other. </w:t>
      </w:r>
    </w:p>
    <w:p w14:paraId="4B41892A" w14:textId="77777777" w:rsidR="00FB35FF" w:rsidRPr="002D34EE" w:rsidRDefault="00FB35FF" w:rsidP="00FB35FF">
      <w:pPr>
        <w:ind w:left="720"/>
        <w:rPr>
          <w:rFonts w:asciiTheme="minorHAnsi" w:hAnsiTheme="minorHAnsi" w:cstheme="minorHAnsi"/>
          <w:szCs w:val="24"/>
          <w:u w:val="single"/>
        </w:rPr>
      </w:pPr>
    </w:p>
    <w:p w14:paraId="2C37FC62" w14:textId="77777777" w:rsidR="00FB35FF" w:rsidRPr="002D34EE" w:rsidRDefault="00FB35FF" w:rsidP="00FB35FF">
      <w:pPr>
        <w:ind w:left="720" w:firstLine="720"/>
        <w:rPr>
          <w:rFonts w:asciiTheme="minorHAnsi" w:hAnsiTheme="minorHAnsi" w:cstheme="minorHAnsi"/>
          <w:szCs w:val="24"/>
        </w:rPr>
      </w:pPr>
      <w:r w:rsidRPr="002D34EE">
        <w:rPr>
          <w:rFonts w:asciiTheme="minorHAnsi" w:hAnsiTheme="minorHAnsi" w:cstheme="minorHAnsi"/>
          <w:szCs w:val="24"/>
        </w:rPr>
        <w:t xml:space="preserve"> </w:t>
      </w:r>
      <w:r w:rsidRPr="002D34EE">
        <w:rPr>
          <w:rFonts w:asciiTheme="minorHAnsi" w:hAnsiTheme="minorHAnsi" w:cstheme="minorHAnsi"/>
          <w:szCs w:val="24"/>
          <w:u w:val="single"/>
        </w:rPr>
        <w:t>Units of Service</w:t>
      </w:r>
      <w:r w:rsidRPr="002D34EE">
        <w:rPr>
          <w:rFonts w:asciiTheme="minorHAnsi" w:hAnsiTheme="minorHAnsi" w:cstheme="minorHAnsi"/>
          <w:szCs w:val="24"/>
        </w:rPr>
        <w:t xml:space="preserve">: Number of hours </w:t>
      </w:r>
      <w:proofErr w:type="gramStart"/>
      <w:r w:rsidRPr="002D34EE">
        <w:rPr>
          <w:rFonts w:asciiTheme="minorHAnsi" w:hAnsiTheme="minorHAnsi" w:cstheme="minorHAnsi"/>
          <w:szCs w:val="24"/>
        </w:rPr>
        <w:t>provided,</w:t>
      </w:r>
      <w:proofErr w:type="gramEnd"/>
      <w:r w:rsidRPr="002D34EE">
        <w:rPr>
          <w:rFonts w:asciiTheme="minorHAnsi" w:hAnsiTheme="minorHAnsi" w:cstheme="minorHAnsi"/>
          <w:szCs w:val="24"/>
        </w:rPr>
        <w:t xml:space="preserve"> number of caregivers served.</w:t>
      </w:r>
    </w:p>
    <w:p w14:paraId="7AD9F332" w14:textId="77777777" w:rsidR="00FB35FF" w:rsidRPr="002D34EE" w:rsidRDefault="00FB35FF" w:rsidP="00FB35FF">
      <w:pPr>
        <w:ind w:left="720"/>
        <w:rPr>
          <w:rFonts w:asciiTheme="minorHAnsi" w:hAnsiTheme="minorHAnsi" w:cstheme="minorHAnsi"/>
          <w:szCs w:val="24"/>
        </w:rPr>
      </w:pPr>
    </w:p>
    <w:p w14:paraId="1653BCD4" w14:textId="77777777" w:rsidR="00FB35FF" w:rsidRPr="002D34EE" w:rsidRDefault="00FB35FF" w:rsidP="00192BCD">
      <w:pPr>
        <w:pStyle w:val="ListParagraph"/>
        <w:widowControl/>
        <w:numPr>
          <w:ilvl w:val="0"/>
          <w:numId w:val="85"/>
        </w:numPr>
        <w:rPr>
          <w:rFonts w:asciiTheme="minorHAnsi" w:hAnsiTheme="minorHAnsi" w:cstheme="minorHAnsi"/>
          <w:color w:val="000000"/>
          <w:szCs w:val="24"/>
        </w:rPr>
      </w:pPr>
      <w:r w:rsidRPr="00974CA8">
        <w:rPr>
          <w:rFonts w:asciiTheme="minorHAnsi" w:hAnsiTheme="minorHAnsi" w:cstheme="minorHAnsi"/>
          <w:szCs w:val="24"/>
          <w:u w:val="single"/>
        </w:rPr>
        <w:t xml:space="preserve">Supplemental Services </w:t>
      </w:r>
      <w:r w:rsidRPr="002D34EE">
        <w:rPr>
          <w:rFonts w:asciiTheme="minorHAnsi" w:hAnsiTheme="minorHAnsi" w:cstheme="minorHAnsi"/>
          <w:szCs w:val="24"/>
        </w:rPr>
        <w:t xml:space="preserve"> </w:t>
      </w:r>
      <w:r w:rsidRPr="002D34EE">
        <w:rPr>
          <w:rFonts w:asciiTheme="minorHAnsi" w:hAnsiTheme="minorHAnsi" w:cstheme="minorHAnsi"/>
          <w:color w:val="000000"/>
          <w:szCs w:val="24"/>
        </w:rPr>
        <w:t>Goods and services provided on a limited basis to complement the care provided by unpaid caregivers</w:t>
      </w:r>
      <w:r>
        <w:rPr>
          <w:rFonts w:asciiTheme="minorHAnsi" w:hAnsiTheme="minorHAnsi" w:cstheme="minorHAnsi"/>
          <w:color w:val="000000"/>
          <w:szCs w:val="24"/>
        </w:rPr>
        <w:t>.</w:t>
      </w:r>
    </w:p>
    <w:p w14:paraId="257FC7A4" w14:textId="77777777" w:rsidR="00FB35FF" w:rsidRPr="002D34EE" w:rsidRDefault="00FB35FF" w:rsidP="00192BCD">
      <w:pPr>
        <w:pStyle w:val="ListParagraph"/>
        <w:widowControl/>
        <w:numPr>
          <w:ilvl w:val="0"/>
          <w:numId w:val="83"/>
        </w:numPr>
        <w:tabs>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Assistive Technology/Durable Medical Equipment/Emergency Response</w:t>
      </w:r>
    </w:p>
    <w:p w14:paraId="321AA20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Consumable Supplies</w:t>
      </w:r>
    </w:p>
    <w:p w14:paraId="42C63936"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Home Modifications/Repairs</w:t>
      </w:r>
    </w:p>
    <w:p w14:paraId="498DAA9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Legal and/or Financial Consultation</w:t>
      </w:r>
    </w:p>
    <w:p w14:paraId="5AD5C110"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Homemaker/Chore/Personal Care</w:t>
      </w:r>
    </w:p>
    <w:p w14:paraId="555C5FB9"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Transportation</w:t>
      </w:r>
    </w:p>
    <w:p w14:paraId="53D11F09"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Nutrition Services</w:t>
      </w:r>
    </w:p>
    <w:p w14:paraId="18A08C8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Other</w:t>
      </w:r>
    </w:p>
    <w:p w14:paraId="623B5B2C" w14:textId="77777777" w:rsidR="00FB35FF" w:rsidRPr="002D34EE" w:rsidRDefault="00FB35FF" w:rsidP="00FB35FF">
      <w:pPr>
        <w:ind w:left="720"/>
        <w:rPr>
          <w:rFonts w:asciiTheme="minorHAnsi" w:hAnsiTheme="minorHAnsi" w:cstheme="minorHAnsi"/>
          <w:szCs w:val="24"/>
        </w:rPr>
      </w:pPr>
    </w:p>
    <w:p w14:paraId="1A25A22B" w14:textId="77777777" w:rsidR="00FB35FF" w:rsidRPr="002A4AEE" w:rsidRDefault="00FB35FF" w:rsidP="00FB35FF">
      <w:pPr>
        <w:widowControl/>
        <w:ind w:left="1440"/>
        <w:rPr>
          <w:rFonts w:asciiTheme="minorHAnsi" w:hAnsiTheme="minorHAnsi" w:cstheme="minorHAnsi"/>
          <w:snapToGrid/>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xml:space="preserve"> Number of persons assisted in accessing services funded directly by</w:t>
      </w:r>
      <w:r>
        <w:rPr>
          <w:rFonts w:asciiTheme="minorHAnsi" w:hAnsiTheme="minorHAnsi" w:cstheme="minorHAnsi"/>
          <w:szCs w:val="24"/>
        </w:rPr>
        <w:t xml:space="preserve"> </w:t>
      </w:r>
      <w:r w:rsidRPr="002D34EE">
        <w:rPr>
          <w:rFonts w:asciiTheme="minorHAnsi" w:hAnsiTheme="minorHAnsi" w:cstheme="minorHAnsi"/>
          <w:szCs w:val="24"/>
        </w:rPr>
        <w:t>FCSP funds.</w:t>
      </w:r>
    </w:p>
    <w:p w14:paraId="30CB16C7"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7A358AE2" w14:textId="77777777" w:rsidR="00FB35FF" w:rsidRPr="00C6448F" w:rsidRDefault="00FB35FF" w:rsidP="00192BCD">
      <w:pPr>
        <w:pStyle w:val="ListParagraph"/>
        <w:widowControl/>
        <w:numPr>
          <w:ilvl w:val="0"/>
          <w:numId w:val="87"/>
        </w:numPr>
        <w:autoSpaceDE w:val="0"/>
        <w:autoSpaceDN w:val="0"/>
        <w:adjustRightInd w:val="0"/>
        <w:spacing w:after="120"/>
        <w:rPr>
          <w:rFonts w:asciiTheme="minorHAnsi" w:hAnsiTheme="minorHAnsi" w:cstheme="minorHAnsi"/>
          <w:snapToGrid/>
          <w:szCs w:val="24"/>
        </w:rPr>
      </w:pPr>
      <w:r w:rsidRPr="00C6448F">
        <w:rPr>
          <w:rFonts w:asciiTheme="minorHAnsi" w:hAnsiTheme="minorHAnsi" w:cstheme="minorHAnsi"/>
          <w:snapToGrid/>
          <w:szCs w:val="24"/>
          <w:u w:val="single"/>
        </w:rPr>
        <w:t>Screening, Assessment, and Consultation/Care Planning Services</w:t>
      </w:r>
      <w:r w:rsidRPr="00C6448F">
        <w:rPr>
          <w:rFonts w:asciiTheme="minorHAnsi" w:hAnsiTheme="minorHAnsi" w:cstheme="minorHAnsi"/>
          <w:snapToGrid/>
          <w:szCs w:val="24"/>
        </w:rPr>
        <w:t>:   Contractors must use the CLC GetCare System/TCARE® to obtain information for screening, assessment, and care planning. TCARE® stands for Tailored Caregiver Assessment and Referral. TCARE® screening represents the entry point for a family caregiver's involvement with the TCARE® process. The caregiver answers a series of questions, and TCARE® generates a score. This score helps determine which services the caregiver might benefit from, including a formal TCARE® assessment. A TCARE® assessment is offered to caregivers who score above a certain threshold on the TCARE® screening. It is a more comprehensive service that includes several steps: assessment, scoring, Plan of Care development, caregiver consultation about the plan, and plan coordination. The TCARE® process recommends the "right service, at the right time, at the right dose."  The system generates a menu of services the caregiver may choose from in developing a care plan.</w:t>
      </w:r>
    </w:p>
    <w:p w14:paraId="731E01F3"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13DBF3C" w14:textId="77777777" w:rsidR="00FB35FF" w:rsidRPr="002A4AEE" w:rsidRDefault="00FB35FF" w:rsidP="00FB35FF">
      <w:pPr>
        <w:widowControl/>
        <w:ind w:left="1440"/>
        <w:rPr>
          <w:rFonts w:asciiTheme="minorHAnsi" w:hAnsiTheme="minorHAnsi" w:cstheme="minorHAnsi"/>
          <w:snapToGrid/>
          <w:szCs w:val="24"/>
        </w:rPr>
      </w:pPr>
      <w:r w:rsidRPr="002A4AEE">
        <w:rPr>
          <w:rFonts w:asciiTheme="minorHAnsi" w:hAnsiTheme="minorHAnsi" w:cstheme="minorHAnsi"/>
          <w:snapToGrid/>
          <w:szCs w:val="24"/>
          <w:u w:val="single"/>
        </w:rPr>
        <w:t>Units of Service</w:t>
      </w:r>
      <w:r w:rsidRPr="002A4AEE">
        <w:rPr>
          <w:rFonts w:asciiTheme="minorHAnsi" w:hAnsiTheme="minorHAnsi" w:cstheme="minorHAnsi"/>
          <w:snapToGrid/>
          <w:szCs w:val="24"/>
        </w:rPr>
        <w:t xml:space="preserve">: Number of clients </w:t>
      </w:r>
      <w:r>
        <w:rPr>
          <w:rFonts w:asciiTheme="minorHAnsi" w:hAnsiTheme="minorHAnsi" w:cstheme="minorHAnsi"/>
          <w:snapToGrid/>
          <w:szCs w:val="24"/>
        </w:rPr>
        <w:t>who received a screening, assessment, and care plan</w:t>
      </w:r>
    </w:p>
    <w:p w14:paraId="18DE59A9"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25225B59" w14:textId="77777777" w:rsidR="00FB35FF" w:rsidRPr="00C6448F" w:rsidRDefault="00FB35FF" w:rsidP="00192BCD">
      <w:pPr>
        <w:pStyle w:val="ListParagraph"/>
        <w:widowControl/>
        <w:numPr>
          <w:ilvl w:val="0"/>
          <w:numId w:val="8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C6448F">
        <w:rPr>
          <w:rFonts w:asciiTheme="minorHAnsi" w:hAnsiTheme="minorHAnsi" w:cstheme="minorHAnsi"/>
          <w:snapToGrid/>
          <w:szCs w:val="24"/>
          <w:u w:val="single"/>
        </w:rPr>
        <w:t>Data Collection and Reporting</w:t>
      </w:r>
      <w:r w:rsidRPr="00C6448F">
        <w:rPr>
          <w:rFonts w:asciiTheme="minorHAnsi" w:hAnsiTheme="minorHAnsi" w:cstheme="minorHAnsi"/>
          <w:snapToGrid/>
          <w:szCs w:val="24"/>
        </w:rPr>
        <w:t>: Contractors must use the CLC GetCare System/TCARE® for initial contacts, screenings, assessment, and other data collection. Reporting may include, but not be limited to, information about the caregivers, contacts, service utilization, narrative case studies, and summaries of program development and unmet needs.</w:t>
      </w:r>
    </w:p>
    <w:p w14:paraId="32172C97"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3E166CBB"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Pr>
          <w:rFonts w:asciiTheme="minorHAnsi" w:hAnsiTheme="minorHAnsi" w:cstheme="minorHAnsi"/>
          <w:b/>
          <w:snapToGrid/>
          <w:szCs w:val="24"/>
        </w:rPr>
        <w:t>C</w:t>
      </w:r>
      <w:r w:rsidRPr="002A4AEE">
        <w:rPr>
          <w:rFonts w:asciiTheme="minorHAnsi" w:hAnsiTheme="minorHAnsi" w:cstheme="minorHAnsi"/>
          <w:b/>
          <w:snapToGrid/>
          <w:szCs w:val="24"/>
        </w:rPr>
        <w:t>.</w:t>
      </w:r>
      <w:r w:rsidRPr="002A4AEE">
        <w:rPr>
          <w:rFonts w:asciiTheme="minorHAnsi" w:hAnsiTheme="minorHAnsi" w:cstheme="minorHAnsi"/>
          <w:snapToGrid/>
          <w:szCs w:val="24"/>
        </w:rPr>
        <w:tab/>
      </w:r>
      <w:r w:rsidRPr="002A4AEE">
        <w:rPr>
          <w:rFonts w:asciiTheme="minorHAnsi" w:hAnsiTheme="minorHAnsi" w:cstheme="minorHAnsi"/>
          <w:b/>
          <w:snapToGrid/>
          <w:szCs w:val="24"/>
          <w:u w:val="single"/>
        </w:rPr>
        <w:t>TARGET POPULATION</w:t>
      </w:r>
      <w:r w:rsidRPr="002A4AEE">
        <w:rPr>
          <w:rFonts w:asciiTheme="minorHAnsi" w:hAnsiTheme="minorHAnsi" w:cstheme="minorHAnsi"/>
          <w:b/>
          <w:snapToGrid/>
          <w:szCs w:val="24"/>
        </w:rPr>
        <w:t>:</w:t>
      </w:r>
      <w:r w:rsidRPr="002A4AEE">
        <w:rPr>
          <w:rFonts w:asciiTheme="minorHAnsi" w:hAnsiTheme="minorHAnsi" w:cstheme="minorHAnsi"/>
          <w:snapToGrid/>
          <w:szCs w:val="24"/>
        </w:rPr>
        <w:t xml:space="preserve">  </w:t>
      </w:r>
    </w:p>
    <w:p w14:paraId="7D560D88"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952252C" w14:textId="77777777" w:rsidR="00FB35FF" w:rsidRPr="009B3871" w:rsidRDefault="00FB35FF" w:rsidP="009B3871">
      <w:pPr>
        <w:ind w:left="360"/>
        <w:rPr>
          <w:rFonts w:asciiTheme="minorHAnsi" w:hAnsiTheme="minorHAnsi" w:cstheme="minorHAnsi"/>
        </w:rPr>
      </w:pPr>
      <w:bookmarkStart w:id="197" w:name="_Toc141255489"/>
      <w:r w:rsidRPr="009B3871">
        <w:rPr>
          <w:rFonts w:asciiTheme="minorHAnsi" w:hAnsiTheme="minorHAnsi" w:cstheme="minorHAnsi"/>
        </w:rPr>
        <w:t>The state legislature's priority population for the State FCSP (SFCSP) is unpaid family caregivers whose care receivers are not receiving Medicaid-funded Long-Term Care Services (e.g., CFC/ COPES, Medicaid Personal Care, or MAC/TSOA). The SFCSP is viewed as a resource to help divert care receivers from the Medicaid long-term care system by supporting the unpaid caregiver. When SFCSP support is requested for an unpaid family caregiver whose care receiver is getting a Medicaid-funded long-term care service, an Exception to Policy (ETP) should be utilized to track the total caregivers served whose care receivers use Medicaid services.</w:t>
      </w:r>
      <w:bookmarkEnd w:id="197"/>
      <w:r w:rsidRPr="009B3871">
        <w:rPr>
          <w:rFonts w:asciiTheme="minorHAnsi" w:hAnsiTheme="minorHAnsi" w:cstheme="minorHAnsi"/>
        </w:rPr>
        <w:t xml:space="preserve"> </w:t>
      </w:r>
      <w:bookmarkStart w:id="198" w:name="_TCARE®_Overview"/>
      <w:bookmarkEnd w:id="198"/>
    </w:p>
    <w:p w14:paraId="0F68F21D" w14:textId="77777777" w:rsidR="00FB35FF" w:rsidRDefault="00FB35FF" w:rsidP="00FB35FF">
      <w:pPr>
        <w:ind w:left="360"/>
        <w:outlineLvl w:val="1"/>
        <w:rPr>
          <w:rFonts w:asciiTheme="minorHAnsi" w:hAnsiTheme="minorHAnsi" w:cstheme="minorHAnsi"/>
          <w:szCs w:val="24"/>
        </w:rPr>
      </w:pPr>
    </w:p>
    <w:p w14:paraId="481CEFF1" w14:textId="77777777" w:rsidR="00FB35FF" w:rsidRPr="00F364E4" w:rsidRDefault="00FB35FF" w:rsidP="00FB35FF">
      <w:pPr>
        <w:ind w:left="360"/>
        <w:rPr>
          <w:rFonts w:ascii="Calibri" w:hAnsi="Calibri" w:cs="Calibri"/>
          <w:bCs/>
          <w:sz w:val="26"/>
          <w:szCs w:val="26"/>
        </w:rPr>
      </w:pPr>
      <w:bookmarkStart w:id="199" w:name="_What_is_the"/>
      <w:bookmarkEnd w:id="199"/>
      <w:r w:rsidRPr="00D87706">
        <w:rPr>
          <w:rFonts w:ascii="Calibri" w:hAnsi="Calibri" w:cs="Calibri"/>
          <w:szCs w:val="24"/>
        </w:rPr>
        <w:t>The caregiver's age is not specified under the statute for the State FCSP(SFCSP), whereas under the National FCSP(NFCSP), the caregiver must be an adult, 18 and over, to be served</w:t>
      </w:r>
      <w:r w:rsidRPr="00D87706">
        <w:rPr>
          <w:rFonts w:ascii="Calibri" w:hAnsi="Calibri" w:cs="Calibri"/>
          <w:b/>
          <w:sz w:val="26"/>
          <w:szCs w:val="26"/>
        </w:rPr>
        <w:t xml:space="preserve">. </w:t>
      </w:r>
    </w:p>
    <w:p w14:paraId="192DCD3D" w14:textId="2CE3C83D" w:rsidR="00FB35FF" w:rsidRPr="007F4E5F" w:rsidRDefault="00FB35FF" w:rsidP="007F4E5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D276B17" w14:textId="77777777" w:rsidR="00FB35FF" w:rsidRDefault="00FB35FF" w:rsidP="00FB35FF">
      <w:pPr>
        <w:ind w:left="360"/>
        <w:rPr>
          <w:rFonts w:asciiTheme="minorHAnsi" w:hAnsiTheme="minorHAnsi" w:cstheme="minorHAnsi"/>
          <w:szCs w:val="24"/>
        </w:rPr>
      </w:pPr>
      <w:r w:rsidRPr="00A622DD">
        <w:rPr>
          <w:rFonts w:asciiTheme="minorHAnsi" w:hAnsiTheme="minorHAnsi" w:cstheme="minorHAnsi"/>
          <w:szCs w:val="24"/>
        </w:rPr>
        <w:t xml:space="preserve">For a family caregiver to access the full </w:t>
      </w:r>
      <w:r>
        <w:rPr>
          <w:rFonts w:asciiTheme="minorHAnsi" w:hAnsiTheme="minorHAnsi" w:cstheme="minorHAnsi"/>
          <w:szCs w:val="24"/>
        </w:rPr>
        <w:t>TCARE®®</w:t>
      </w:r>
      <w:r w:rsidRPr="00A622DD">
        <w:rPr>
          <w:rFonts w:asciiTheme="minorHAnsi" w:hAnsiTheme="minorHAnsi" w:cstheme="minorHAnsi"/>
          <w:szCs w:val="24"/>
        </w:rPr>
        <w:t xml:space="preserve">® system (screening, assessment, consultation/care plan, and services as recommended by the </w:t>
      </w:r>
      <w:r>
        <w:rPr>
          <w:rFonts w:asciiTheme="minorHAnsi" w:hAnsiTheme="minorHAnsi" w:cstheme="minorHAnsi"/>
          <w:szCs w:val="24"/>
        </w:rPr>
        <w:t>TCARE®</w:t>
      </w:r>
      <w:r w:rsidRPr="00A622DD">
        <w:rPr>
          <w:rFonts w:asciiTheme="minorHAnsi" w:hAnsiTheme="minorHAnsi" w:cstheme="minorHAnsi"/>
          <w:szCs w:val="24"/>
        </w:rPr>
        <w:t xml:space="preserve">® algorithm), a family caregiver must have either:   </w:t>
      </w:r>
    </w:p>
    <w:p w14:paraId="3C44013C" w14:textId="77777777" w:rsidR="00FB35FF" w:rsidRDefault="00FB35FF" w:rsidP="00FB35FF">
      <w:pPr>
        <w:ind w:left="360"/>
        <w:rPr>
          <w:rFonts w:asciiTheme="minorHAnsi" w:hAnsiTheme="minorHAnsi" w:cstheme="minorHAnsi"/>
          <w:szCs w:val="24"/>
        </w:rPr>
      </w:pPr>
    </w:p>
    <w:p w14:paraId="17F03743" w14:textId="77777777" w:rsidR="00FB35FF" w:rsidRPr="00C6448F" w:rsidRDefault="00FB35FF" w:rsidP="00192BCD">
      <w:pPr>
        <w:pStyle w:val="ListParagraph"/>
        <w:numPr>
          <w:ilvl w:val="0"/>
          <w:numId w:val="83"/>
        </w:numPr>
        <w:rPr>
          <w:rFonts w:asciiTheme="minorHAnsi" w:hAnsiTheme="minorHAnsi" w:cstheme="minorHAnsi"/>
          <w:szCs w:val="24"/>
        </w:rPr>
      </w:pPr>
      <w:r w:rsidRPr="00C6448F">
        <w:rPr>
          <w:rFonts w:asciiTheme="minorHAnsi" w:hAnsiTheme="minorHAnsi" w:cstheme="minorHAnsi"/>
          <w:szCs w:val="24"/>
        </w:rPr>
        <w:t xml:space="preserve">One high score in any of the three burdens (relationship, objective, stress) or in depression or identity discrepancy; or </w:t>
      </w:r>
    </w:p>
    <w:p w14:paraId="7584BE5B" w14:textId="77777777" w:rsidR="00FB35FF" w:rsidRPr="00A622DD" w:rsidRDefault="00FB35FF" w:rsidP="00192BCD">
      <w:pPr>
        <w:pStyle w:val="ListParagraph"/>
        <w:widowControl/>
        <w:numPr>
          <w:ilvl w:val="0"/>
          <w:numId w:val="86"/>
        </w:numPr>
        <w:ind w:left="720"/>
        <w:rPr>
          <w:rFonts w:asciiTheme="minorHAnsi" w:hAnsiTheme="minorHAnsi" w:cstheme="minorHAnsi"/>
          <w:szCs w:val="24"/>
        </w:rPr>
      </w:pPr>
      <w:r w:rsidRPr="00A622DD">
        <w:rPr>
          <w:rFonts w:asciiTheme="minorHAnsi" w:hAnsiTheme="minorHAnsi" w:cstheme="minorHAnsi"/>
          <w:szCs w:val="24"/>
        </w:rPr>
        <w:t xml:space="preserve">A total of three medium scores in the burden scales, depression, or identity discrepancy as indicated in the </w:t>
      </w:r>
      <w:r>
        <w:rPr>
          <w:rFonts w:asciiTheme="minorHAnsi" w:hAnsiTheme="minorHAnsi" w:cstheme="minorHAnsi"/>
          <w:szCs w:val="24"/>
        </w:rPr>
        <w:t>TCARE®</w:t>
      </w:r>
      <w:r w:rsidRPr="00A622DD">
        <w:rPr>
          <w:rFonts w:asciiTheme="minorHAnsi" w:hAnsiTheme="minorHAnsi" w:cstheme="minorHAnsi"/>
          <w:szCs w:val="24"/>
        </w:rPr>
        <w:t>® screen.</w:t>
      </w:r>
    </w:p>
    <w:p w14:paraId="0087B208" w14:textId="77777777" w:rsidR="00FB35FF" w:rsidRPr="002A4AEE" w:rsidRDefault="00FB35FF" w:rsidP="00FB35F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p>
    <w:p w14:paraId="70C591E1"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Pr>
          <w:rFonts w:asciiTheme="minorHAnsi" w:hAnsiTheme="minorHAnsi" w:cstheme="minorHAnsi"/>
          <w:b/>
          <w:snapToGrid/>
          <w:szCs w:val="24"/>
        </w:rPr>
        <w:t xml:space="preserve">D. </w:t>
      </w:r>
      <w:r>
        <w:rPr>
          <w:rFonts w:asciiTheme="minorHAnsi" w:hAnsiTheme="minorHAnsi" w:cstheme="minorHAnsi"/>
          <w:b/>
          <w:snapToGrid/>
          <w:szCs w:val="24"/>
        </w:rPr>
        <w:tab/>
      </w:r>
      <w:r w:rsidRPr="00A622DD">
        <w:rPr>
          <w:rFonts w:asciiTheme="minorHAnsi" w:hAnsiTheme="minorHAnsi" w:cstheme="minorHAnsi"/>
          <w:b/>
          <w:snapToGrid/>
          <w:szCs w:val="24"/>
          <w:u w:val="single"/>
        </w:rPr>
        <w:t>FCSP CAREGIVER ELIGIBILITY</w:t>
      </w:r>
    </w:p>
    <w:p w14:paraId="667A4EB0" w14:textId="77777777" w:rsidR="00FB35FF" w:rsidRPr="00A622DD"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7D29952B" w14:textId="77777777" w:rsidR="00FB35FF" w:rsidRPr="00A622DD" w:rsidRDefault="00FB35FF" w:rsidP="00FB35FF">
      <w:pPr>
        <w:pStyle w:val="LongTermCareManual"/>
        <w:ind w:left="360"/>
        <w:rPr>
          <w:rFonts w:ascii="Calibri" w:eastAsia="Times New Roman" w:hAnsi="Calibri" w:cs="Calibri"/>
          <w:bCs w:val="0"/>
          <w:spacing w:val="0"/>
          <w:kern w:val="0"/>
        </w:rPr>
      </w:pPr>
      <w:r w:rsidRPr="00A622DD">
        <w:rPr>
          <w:rFonts w:ascii="Calibri" w:eastAsia="Times New Roman" w:hAnsi="Calibri" w:cs="Calibri"/>
        </w:rPr>
        <w:t xml:space="preserve">Under the </w:t>
      </w:r>
      <w:r w:rsidRPr="00A622DD">
        <w:rPr>
          <w:rFonts w:ascii="Calibri" w:eastAsia="Times New Roman" w:hAnsi="Calibri" w:cs="Calibri"/>
          <w:bCs w:val="0"/>
        </w:rPr>
        <w:t xml:space="preserve">Washington </w:t>
      </w:r>
      <w:r w:rsidRPr="00A622DD">
        <w:rPr>
          <w:rFonts w:ascii="Calibri" w:hAnsi="Calibri" w:cs="Calibri"/>
          <w:bCs w:val="0"/>
        </w:rPr>
        <w:t>State</w:t>
      </w:r>
      <w:r w:rsidRPr="00A622DD">
        <w:rPr>
          <w:rFonts w:ascii="Calibri" w:eastAsia="Times New Roman" w:hAnsi="Calibri" w:cs="Calibri"/>
          <w:bCs w:val="0"/>
        </w:rPr>
        <w:t xml:space="preserve"> FCSP</w:t>
      </w:r>
      <w:r w:rsidRPr="00A622DD">
        <w:rPr>
          <w:rFonts w:ascii="Calibri" w:eastAsia="Times New Roman" w:hAnsi="Calibri" w:cs="Calibri"/>
        </w:rPr>
        <w:t xml:space="preserve">, an eligible "family caregiver" is an individual who is a spouse, relative, or friend who has primary responsibility for the care of an adult with a functional disability and who does not receive financial compensation for the care provided. </w:t>
      </w:r>
      <w:r w:rsidRPr="00A622DD">
        <w:rPr>
          <w:rFonts w:ascii="Calibri" w:hAnsi="Calibri" w:cs="Calibri"/>
        </w:rPr>
        <w:t>(RCW 74.41)</w:t>
      </w:r>
      <w:r>
        <w:rPr>
          <w:rFonts w:ascii="Calibri" w:eastAsia="Times New Roman" w:hAnsi="Calibri" w:cs="Calibri"/>
          <w:bCs w:val="0"/>
          <w:spacing w:val="0"/>
          <w:kern w:val="0"/>
        </w:rPr>
        <w:t xml:space="preserve">. </w:t>
      </w:r>
      <w:r w:rsidRPr="00A622DD">
        <w:rPr>
          <w:rFonts w:ascii="Calibri" w:eastAsia="Times New Roman" w:hAnsi="Calibri" w:cs="Calibri"/>
          <w:bCs w:val="0"/>
          <w:spacing w:val="0"/>
          <w:kern w:val="0"/>
        </w:rPr>
        <w:t>Functional disability refers to any reduction in the adult's ability to perform essential activities of everyday life. These activities are necessary to maintain health, independence, and quality of life in an adult's life.</w:t>
      </w:r>
    </w:p>
    <w:p w14:paraId="3F4C8DA7" w14:textId="77777777" w:rsidR="00FB35FF" w:rsidRPr="00A622DD" w:rsidRDefault="00FB35FF" w:rsidP="00FB35FF">
      <w:pPr>
        <w:ind w:left="360"/>
        <w:rPr>
          <w:rFonts w:ascii="Calibri" w:hAnsi="Calibri" w:cs="Calibri"/>
          <w:szCs w:val="24"/>
        </w:rPr>
      </w:pPr>
    </w:p>
    <w:p w14:paraId="76E32365" w14:textId="77777777" w:rsidR="00FB35FF" w:rsidRPr="00A622DD" w:rsidRDefault="00FB35FF" w:rsidP="00FB35FF">
      <w:pPr>
        <w:ind w:left="360"/>
        <w:rPr>
          <w:rFonts w:ascii="Calibri" w:hAnsi="Calibri" w:cs="Calibri"/>
          <w:szCs w:val="24"/>
        </w:rPr>
      </w:pPr>
      <w:r w:rsidRPr="00A622DD">
        <w:rPr>
          <w:rFonts w:ascii="Calibri" w:hAnsi="Calibri" w:cs="Calibri"/>
          <w:szCs w:val="24"/>
        </w:rPr>
        <w:t>Under the National FCSP (Title IIIE – Older Americans Act), an eligible “family caregiver” is an adult family member or other “informal” (unpaid) caregiver, age 18 and older, who is providing care to either an individual, 60 years of age and older or to an individual of any age with Alzheimer’s disease and related disorders.</w:t>
      </w:r>
    </w:p>
    <w:p w14:paraId="02D1D0D5" w14:textId="77777777" w:rsidR="00FB35FF" w:rsidRPr="00A622DD" w:rsidRDefault="00FB35FF" w:rsidP="00FB35FF">
      <w:pPr>
        <w:ind w:left="360"/>
        <w:rPr>
          <w:rFonts w:ascii="Calibri" w:hAnsi="Calibri" w:cstheme="minorHAnsi"/>
          <w:szCs w:val="24"/>
        </w:rPr>
      </w:pPr>
      <w:bookmarkStart w:id="200" w:name="_Hlk96440316"/>
    </w:p>
    <w:p w14:paraId="464527A9" w14:textId="77777777" w:rsidR="00FB35FF" w:rsidRPr="00A622DD" w:rsidRDefault="00FB35FF" w:rsidP="00FB35FF">
      <w:pPr>
        <w:ind w:left="360"/>
        <w:rPr>
          <w:rFonts w:ascii="Calibri" w:hAnsi="Calibri" w:cstheme="minorHAnsi"/>
          <w:szCs w:val="24"/>
        </w:rPr>
      </w:pPr>
      <w:r w:rsidRPr="00A622DD">
        <w:rPr>
          <w:rFonts w:ascii="Calibri" w:hAnsi="Calibri" w:cstheme="minorHAnsi"/>
          <w:szCs w:val="24"/>
        </w:rPr>
        <w:t xml:space="preserve">It is not a state requirement that caregivers live in Washington. Caregivers must be caring for a care receiver who lives in Washington.  </w:t>
      </w:r>
    </w:p>
    <w:p w14:paraId="660F65A5" w14:textId="77777777" w:rsidR="00FB35FF" w:rsidRPr="00A622DD" w:rsidRDefault="00FB35FF" w:rsidP="00FB35FF">
      <w:pPr>
        <w:ind w:left="360"/>
        <w:rPr>
          <w:rFonts w:ascii="Calibri" w:hAnsi="Calibri" w:cstheme="minorHAnsi"/>
          <w:szCs w:val="24"/>
        </w:rPr>
      </w:pPr>
    </w:p>
    <w:bookmarkEnd w:id="200"/>
    <w:p w14:paraId="77BB6752" w14:textId="77777777" w:rsidR="00FB35FF" w:rsidRPr="00A622DD" w:rsidRDefault="00FB35FF" w:rsidP="00FB35FF">
      <w:pPr>
        <w:ind w:left="360"/>
        <w:rPr>
          <w:rFonts w:ascii="Calibri" w:hAnsi="Calibri" w:cstheme="minorHAnsi"/>
          <w:szCs w:val="24"/>
        </w:rPr>
      </w:pPr>
      <w:r w:rsidRPr="00A622DD">
        <w:rPr>
          <w:rFonts w:ascii="Calibri" w:hAnsi="Calibri" w:cstheme="minorHAnsi"/>
          <w:szCs w:val="24"/>
        </w:rPr>
        <w:t>If an individual receives wages for the care they provide to the care receiver, these wages are considered financial compensation</w:t>
      </w:r>
      <w:r>
        <w:rPr>
          <w:rFonts w:ascii="Calibri" w:hAnsi="Calibri" w:cstheme="minorHAnsi"/>
          <w:szCs w:val="24"/>
        </w:rPr>
        <w:t>, and the caregiver would not be eligible for FCSP services.</w:t>
      </w:r>
      <w:r w:rsidRPr="00A622DD">
        <w:rPr>
          <w:rFonts w:ascii="Calibri" w:hAnsi="Calibri" w:cstheme="minorHAnsi"/>
          <w:szCs w:val="24"/>
        </w:rPr>
        <w:t xml:space="preserve"> However, if transportation or lodging/room &amp; board is offered to a family member to make it possible for them to provide care, these types of costs are allowable and not considered financial compensation.</w:t>
      </w:r>
    </w:p>
    <w:p w14:paraId="6B77A2B5" w14:textId="77777777" w:rsidR="00FB35FF" w:rsidRPr="00A622DD" w:rsidRDefault="00FB35FF" w:rsidP="00FB35FF">
      <w:pPr>
        <w:ind w:left="360"/>
        <w:rPr>
          <w:rFonts w:ascii="Calibri" w:hAnsi="Calibri" w:cs="Calibri"/>
          <w:szCs w:val="24"/>
        </w:rPr>
      </w:pPr>
    </w:p>
    <w:p w14:paraId="67A9E593" w14:textId="77777777" w:rsidR="00FB35FF" w:rsidRDefault="00FB35FF" w:rsidP="00FB35FF">
      <w:pPr>
        <w:ind w:left="360"/>
        <w:rPr>
          <w:rFonts w:ascii="Calibri" w:hAnsi="Calibri" w:cs="Calibri"/>
          <w:b/>
          <w:szCs w:val="24"/>
        </w:rPr>
      </w:pPr>
      <w:r w:rsidRPr="00A622DD">
        <w:rPr>
          <w:rFonts w:ascii="Calibri" w:hAnsi="Calibri" w:cs="Calibri"/>
          <w:szCs w:val="24"/>
        </w:rPr>
        <w:t>The caregiver's age is not specified under the statute for the State FCSP(SFCSP), whereas under the National FCSP(NFCSP), the caregiver must be an adult, 18 and over, to be served</w:t>
      </w:r>
      <w:r w:rsidRPr="00A622DD">
        <w:rPr>
          <w:rFonts w:ascii="Calibri" w:hAnsi="Calibri" w:cs="Calibri"/>
          <w:b/>
          <w:szCs w:val="24"/>
        </w:rPr>
        <w:t xml:space="preserve">. </w:t>
      </w:r>
    </w:p>
    <w:p w14:paraId="6B3C35ED" w14:textId="77777777" w:rsidR="00DA44DB" w:rsidRPr="00A622DD" w:rsidRDefault="00DA44DB" w:rsidP="00FB35FF">
      <w:pPr>
        <w:ind w:left="360"/>
        <w:rPr>
          <w:rFonts w:ascii="Calibri" w:hAnsi="Calibri" w:cs="Calibri"/>
          <w:b/>
          <w:szCs w:val="24"/>
        </w:rPr>
      </w:pPr>
    </w:p>
    <w:p w14:paraId="5240BEC7" w14:textId="77777777" w:rsidR="00DA44DB" w:rsidRPr="00A16DFC" w:rsidRDefault="00DA44DB" w:rsidP="007F4E5F">
      <w:pPr>
        <w:tabs>
          <w:tab w:val="left" w:pos="1440"/>
        </w:tabs>
        <w:jc w:val="center"/>
        <w:rPr>
          <w:rFonts w:asciiTheme="minorHAnsi" w:hAnsiTheme="minorHAnsi" w:cstheme="minorHAnsi"/>
          <w:b/>
          <w:snapToGrid/>
          <w:szCs w:val="24"/>
        </w:rPr>
      </w:pPr>
      <w:bookmarkStart w:id="201" w:name="_Hlk140847412"/>
      <w:r w:rsidRPr="00A16DFC">
        <w:rPr>
          <w:rFonts w:asciiTheme="minorHAnsi" w:hAnsiTheme="minorHAnsi" w:cstheme="minorHAnsi"/>
          <w:b/>
          <w:snapToGrid/>
          <w:szCs w:val="24"/>
        </w:rPr>
        <w:t>MEDICAID TRANSFORMATION PROJECT (MTP)-MAC/TSOA</w:t>
      </w:r>
    </w:p>
    <w:p w14:paraId="18E3C1F2" w14:textId="77777777" w:rsidR="00DA44DB" w:rsidRPr="00A16DFC" w:rsidRDefault="00DA44DB" w:rsidP="00DA44DB">
      <w:pPr>
        <w:jc w:val="center"/>
        <w:rPr>
          <w:rFonts w:asciiTheme="minorHAnsi" w:hAnsiTheme="minorHAnsi" w:cstheme="minorHAnsi"/>
          <w:b/>
          <w:snapToGrid/>
          <w:szCs w:val="24"/>
        </w:rPr>
      </w:pPr>
      <w:r w:rsidRPr="00A16DFC">
        <w:rPr>
          <w:rFonts w:asciiTheme="minorHAnsi" w:hAnsiTheme="minorHAnsi" w:cstheme="minorHAnsi"/>
          <w:b/>
          <w:snapToGrid/>
          <w:szCs w:val="24"/>
        </w:rPr>
        <w:t>PROGRAM STANDARDS</w:t>
      </w:r>
    </w:p>
    <w:p w14:paraId="749418BC"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7085CA7F"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A16DFC">
        <w:rPr>
          <w:rFonts w:asciiTheme="minorHAnsi" w:hAnsiTheme="minorHAnsi" w:cstheme="minorHAnsi"/>
          <w:b/>
          <w:snapToGrid/>
          <w:szCs w:val="24"/>
        </w:rPr>
        <w:t>SERVICE SPECIFICATIONS</w:t>
      </w:r>
    </w:p>
    <w:p w14:paraId="57B6610C" w14:textId="77777777" w:rsidR="00DA44DB" w:rsidRPr="00A16DFC" w:rsidRDefault="00DA44DB" w:rsidP="00DA44D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0AB5ED64" w14:textId="77777777" w:rsidR="00DA44DB" w:rsidRPr="00A16DFC" w:rsidRDefault="00DA44DB" w:rsidP="00DA44D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16DFC">
        <w:rPr>
          <w:rFonts w:asciiTheme="minorHAnsi" w:hAnsiTheme="minorHAnsi" w:cstheme="minorHAnsi"/>
          <w:szCs w:val="24"/>
        </w:rPr>
        <w:t xml:space="preserve">The goals of the Medicaid Transformation Project are to expand options for people so they can stay at home and delay or avoid the need for more intensive services, and to support families in caring for loved ones while increasing the well-being of caregivers.  It creates a system of care that will provide the right service(s) at the right time in the right setting, expand person-centered choices, support unpaid family caregivers and individuals at risk of institutionalization, and delay or avoid the need for more intensive Medicaid-funded long-term services and supports (LTSS) when possible. </w:t>
      </w:r>
      <w:r w:rsidRPr="00A16DFC">
        <w:rPr>
          <w:rFonts w:asciiTheme="minorHAnsi" w:hAnsiTheme="minorHAnsi" w:cstheme="minorHAnsi"/>
          <w:szCs w:val="24"/>
        </w:rPr>
        <w:br/>
      </w:r>
    </w:p>
    <w:p w14:paraId="0060DB9D" w14:textId="77777777" w:rsidR="00DA44DB" w:rsidRPr="00A16DFC" w:rsidRDefault="00DA44DB" w:rsidP="00DA44D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16DFC">
        <w:rPr>
          <w:rFonts w:asciiTheme="minorHAnsi" w:hAnsiTheme="minorHAnsi" w:cstheme="minorHAnsi"/>
          <w:snapToGrid/>
          <w:szCs w:val="24"/>
        </w:rPr>
        <w:t xml:space="preserve">Medicaid Alternative Care (MAC) and Tailored Supports for Older Adults (TSOA) services will be provided to family or non-paid caregivers based on their individual situation and need. An array of options will be available for the caregiver to allow for the broadest range of possible choices to meet their needs. The Contractor will have a base of service options available and have the opportunity to be innovative and provide such additional services as needed for each situation. The base of service options may change over time.  </w:t>
      </w:r>
    </w:p>
    <w:p w14:paraId="1ED5D80D" w14:textId="77777777" w:rsidR="00DA44DB" w:rsidRPr="00A16DFC" w:rsidRDefault="00DA44DB" w:rsidP="00DA44D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0CCE1F2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A16DFC">
        <w:rPr>
          <w:rFonts w:asciiTheme="minorHAnsi" w:hAnsiTheme="minorHAnsi" w:cstheme="minorHAnsi"/>
          <w:b/>
          <w:snapToGrid/>
          <w:szCs w:val="24"/>
        </w:rPr>
        <w:t xml:space="preserve">A. </w:t>
      </w:r>
      <w:r w:rsidRPr="00A16DFC">
        <w:rPr>
          <w:rFonts w:asciiTheme="minorHAnsi" w:hAnsiTheme="minorHAnsi" w:cstheme="minorHAnsi"/>
          <w:b/>
          <w:snapToGrid/>
          <w:szCs w:val="24"/>
          <w:u w:val="single"/>
        </w:rPr>
        <w:t>SERVICE COMPONENTS</w:t>
      </w:r>
      <w:r w:rsidRPr="00A16DFC">
        <w:rPr>
          <w:rFonts w:asciiTheme="minorHAnsi" w:hAnsiTheme="minorHAnsi" w:cstheme="minorHAnsi"/>
          <w:b/>
          <w:snapToGrid/>
          <w:szCs w:val="24"/>
        </w:rPr>
        <w:t>:</w:t>
      </w:r>
    </w:p>
    <w:p w14:paraId="5A8EC8E7" w14:textId="77777777" w:rsidR="00DA44DB" w:rsidRPr="00A16DFC" w:rsidRDefault="00DA44DB" w:rsidP="00DA44DB">
      <w:pPr>
        <w:widowControl/>
        <w:spacing w:after="120"/>
        <w:ind w:left="100" w:right="98"/>
        <w:rPr>
          <w:rFonts w:asciiTheme="minorHAnsi" w:hAnsiTheme="minorHAnsi" w:cstheme="minorHAnsi"/>
          <w:snapToGrid/>
          <w:szCs w:val="24"/>
        </w:rPr>
      </w:pPr>
    </w:p>
    <w:p w14:paraId="32BE31AA" w14:textId="77777777" w:rsidR="00DA44DB" w:rsidRPr="00A16DFC" w:rsidRDefault="00DA44DB" w:rsidP="00192BCD">
      <w:pPr>
        <w:widowControl/>
        <w:numPr>
          <w:ilvl w:val="0"/>
          <w:numId w:val="74"/>
        </w:numPr>
        <w:tabs>
          <w:tab w:val="left" w:pos="460"/>
        </w:tabs>
        <w:autoSpaceDE w:val="0"/>
        <w:autoSpaceDN w:val="0"/>
        <w:spacing w:before="118"/>
        <w:ind w:right="112"/>
        <w:jc w:val="left"/>
        <w:rPr>
          <w:rFonts w:asciiTheme="minorHAnsi" w:eastAsiaTheme="minorHAnsi" w:hAnsiTheme="minorHAnsi" w:cstheme="minorHAnsi"/>
          <w:snapToGrid/>
          <w:szCs w:val="24"/>
        </w:rPr>
      </w:pPr>
      <w:r w:rsidRPr="00A16DFC">
        <w:rPr>
          <w:rFonts w:asciiTheme="minorHAnsi" w:eastAsiaTheme="minorHAnsi" w:hAnsiTheme="minorHAnsi" w:cstheme="minorHAnsi"/>
          <w:b/>
          <w:snapToGrid/>
          <w:szCs w:val="24"/>
        </w:rPr>
        <w:t xml:space="preserve"> </w:t>
      </w:r>
      <w:r w:rsidRPr="00A16DFC">
        <w:rPr>
          <w:rFonts w:asciiTheme="minorHAnsi" w:eastAsiaTheme="minorHAnsi" w:hAnsiTheme="minorHAnsi" w:cstheme="minorHAnsi"/>
          <w:bCs/>
          <w:snapToGrid/>
          <w:szCs w:val="24"/>
        </w:rPr>
        <w:t xml:space="preserve">The </w:t>
      </w:r>
      <w:r w:rsidRPr="00A16DFC">
        <w:rPr>
          <w:rFonts w:asciiTheme="minorHAnsi" w:eastAsiaTheme="minorHAnsi" w:hAnsiTheme="minorHAnsi" w:cstheme="minorHAnsi"/>
          <w:bCs/>
          <w:snapToGrid/>
          <w:spacing w:val="-3"/>
          <w:szCs w:val="24"/>
        </w:rPr>
        <w:t xml:space="preserve">CONTRACTOR </w:t>
      </w:r>
      <w:r w:rsidRPr="00A16DFC">
        <w:rPr>
          <w:rFonts w:asciiTheme="minorHAnsi" w:eastAsiaTheme="minorHAnsi" w:hAnsiTheme="minorHAnsi" w:cstheme="minorHAnsi"/>
          <w:bCs/>
          <w:snapToGrid/>
          <w:szCs w:val="24"/>
        </w:rPr>
        <w:t xml:space="preserve">shall provide </w:t>
      </w:r>
      <w:r w:rsidRPr="00A16DFC">
        <w:rPr>
          <w:rFonts w:asciiTheme="minorHAnsi" w:eastAsiaTheme="minorHAnsi" w:hAnsiTheme="minorHAnsi" w:cstheme="minorHAnsi"/>
          <w:bCs/>
          <w:snapToGrid/>
          <w:spacing w:val="-2"/>
          <w:szCs w:val="24"/>
        </w:rPr>
        <w:t>MTP</w:t>
      </w:r>
      <w:r w:rsidRPr="00A16DFC">
        <w:rPr>
          <w:rFonts w:asciiTheme="minorHAnsi" w:eastAsiaTheme="minorHAnsi" w:hAnsiTheme="minorHAnsi" w:cstheme="minorHAnsi"/>
          <w:bCs/>
          <w:snapToGrid/>
          <w:szCs w:val="24"/>
        </w:rPr>
        <w:t xml:space="preserve"> services </w:t>
      </w:r>
      <w:r w:rsidRPr="00A16DFC">
        <w:rPr>
          <w:rFonts w:asciiTheme="minorHAnsi" w:eastAsiaTheme="minorHAnsi" w:hAnsiTheme="minorHAnsi" w:cstheme="minorHAnsi"/>
          <w:snapToGrid/>
          <w:szCs w:val="24"/>
        </w:rPr>
        <w:t xml:space="preserve">in accordance with </w:t>
      </w:r>
      <w:hyperlink r:id="rId30" w:history="1">
        <w:r w:rsidRPr="00A16DFC">
          <w:rPr>
            <w:rStyle w:val="Hyperlink"/>
            <w:rFonts w:asciiTheme="minorHAnsi" w:eastAsiaTheme="minorHAnsi" w:hAnsiTheme="minorHAnsi" w:cstheme="minorHAnsi"/>
            <w:snapToGrid/>
            <w:szCs w:val="24"/>
          </w:rPr>
          <w:t>Chapter 30b of the Long Term Care Manual</w:t>
        </w:r>
      </w:hyperlink>
      <w:r w:rsidRPr="00A16DFC">
        <w:rPr>
          <w:rFonts w:asciiTheme="minorHAnsi" w:eastAsiaTheme="minorHAnsi" w:hAnsiTheme="minorHAnsi" w:cstheme="minorHAnsi"/>
          <w:snapToGrid/>
          <w:szCs w:val="24"/>
        </w:rPr>
        <w:t>, all MTP-related management bulletins, and all applicable regulations in WAC, including 388-106-1900 to 1990 and chapter 182-513</w:t>
      </w:r>
      <w:r w:rsidRPr="00A16DFC">
        <w:rPr>
          <w:rFonts w:asciiTheme="minorHAnsi" w:eastAsiaTheme="minorHAnsi" w:hAnsiTheme="minorHAnsi" w:cstheme="minorHAnsi"/>
          <w:snapToGrid/>
          <w:spacing w:val="-19"/>
          <w:szCs w:val="24"/>
        </w:rPr>
        <w:t xml:space="preserve"> </w:t>
      </w:r>
      <w:r w:rsidRPr="00A16DFC">
        <w:rPr>
          <w:rFonts w:asciiTheme="minorHAnsi" w:eastAsiaTheme="minorHAnsi" w:hAnsiTheme="minorHAnsi" w:cstheme="minorHAnsi"/>
          <w:snapToGrid/>
          <w:szCs w:val="24"/>
        </w:rPr>
        <w:t>WAC.</w:t>
      </w:r>
    </w:p>
    <w:p w14:paraId="4584283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7A08920F" w14:textId="77777777" w:rsidR="00DA44DB" w:rsidRPr="00A16DFC" w:rsidRDefault="00DA44DB" w:rsidP="00192BCD">
      <w:pPr>
        <w:pStyle w:val="ListParagraph"/>
        <w:widowControl/>
        <w:numPr>
          <w:ilvl w:val="0"/>
          <w:numId w:val="7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rFonts w:asciiTheme="minorHAnsi" w:hAnsiTheme="minorHAnsi" w:cstheme="minorHAnsi"/>
          <w:snapToGrid/>
          <w:szCs w:val="24"/>
        </w:rPr>
      </w:pPr>
      <w:r w:rsidRPr="00A16DFC">
        <w:rPr>
          <w:rFonts w:asciiTheme="minorHAnsi" w:hAnsiTheme="minorHAnsi" w:cstheme="minorHAnsi"/>
          <w:snapToGrid/>
          <w:szCs w:val="24"/>
        </w:rPr>
        <w:t>The program will include the following elements:</w:t>
      </w:r>
    </w:p>
    <w:p w14:paraId="35D84ADA"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45BC5B58" w14:textId="77777777" w:rsidR="00DA44DB" w:rsidRPr="00A16DFC" w:rsidRDefault="00DA44DB" w:rsidP="00DA44DB">
      <w:pPr>
        <w:pStyle w:val="ListParagraph"/>
        <w:widowControl/>
        <w:ind w:left="1440" w:hanging="274"/>
        <w:rPr>
          <w:rFonts w:asciiTheme="minorHAnsi" w:hAnsiTheme="minorHAnsi" w:cstheme="minorHAnsi"/>
          <w:szCs w:val="24"/>
        </w:rPr>
      </w:pPr>
      <w:r w:rsidRPr="00A16DFC">
        <w:rPr>
          <w:rFonts w:asciiTheme="minorHAnsi" w:hAnsiTheme="minorHAnsi" w:cstheme="minorHAnsi"/>
          <w:snapToGrid/>
          <w:szCs w:val="24"/>
        </w:rPr>
        <w:t xml:space="preserve">A.  </w:t>
      </w:r>
      <w:r w:rsidRPr="00A16DFC">
        <w:rPr>
          <w:rFonts w:asciiTheme="minorHAnsi" w:hAnsiTheme="minorHAnsi" w:cstheme="minorHAnsi"/>
          <w:szCs w:val="24"/>
          <w:u w:val="single"/>
        </w:rPr>
        <w:t>Presumptive eligibility (PE) screenings</w:t>
      </w:r>
      <w:r w:rsidRPr="00A16DFC">
        <w:rPr>
          <w:rFonts w:asciiTheme="minorHAnsi" w:hAnsiTheme="minorHAnsi" w:cstheme="minorHAnsi"/>
          <w:szCs w:val="24"/>
        </w:rPr>
        <w:t xml:space="preserve"> PE is a process that allows case managers to gather preliminary information, based upon attestation, to decide that the care receiver appears to meet eligibility criteria.  The two components we review for determining PE are financial and functional.  The ability to authorize services under PE allows the programs to get services to dyads or individuals more quickly while the full eligibility determinations are being completed.</w:t>
      </w:r>
    </w:p>
    <w:p w14:paraId="66092A1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rPr>
      </w:pPr>
    </w:p>
    <w:p w14:paraId="08A19100"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440" w:hanging="990"/>
        <w:rPr>
          <w:rFonts w:asciiTheme="minorHAnsi" w:hAnsiTheme="minorHAnsi" w:cstheme="minorHAnsi"/>
          <w:snapToGrid/>
          <w:szCs w:val="24"/>
        </w:rPr>
      </w:pPr>
      <w:r w:rsidRPr="00A16DFC">
        <w:rPr>
          <w:rFonts w:asciiTheme="minorHAnsi" w:hAnsiTheme="minorHAnsi" w:cstheme="minorHAnsi"/>
          <w:snapToGrid/>
          <w:szCs w:val="24"/>
        </w:rPr>
        <w:tab/>
        <w:t xml:space="preserve">B. </w:t>
      </w:r>
      <w:r w:rsidRPr="00A16DFC">
        <w:rPr>
          <w:rFonts w:asciiTheme="minorHAnsi" w:hAnsiTheme="minorHAnsi" w:cstheme="minorHAnsi"/>
          <w:snapToGrid/>
          <w:szCs w:val="24"/>
          <w:u w:val="single"/>
        </w:rPr>
        <w:t xml:space="preserve"> Nursing Facility Level of Care Screenings</w:t>
      </w:r>
      <w:r w:rsidRPr="00A16DFC">
        <w:rPr>
          <w:rFonts w:asciiTheme="minorHAnsi" w:hAnsiTheme="minorHAnsi" w:cstheme="minorHAnsi"/>
          <w:snapToGrid/>
          <w:szCs w:val="24"/>
        </w:rPr>
        <w:t xml:space="preserve"> Clients must meet </w:t>
      </w:r>
      <w:r w:rsidRPr="00A16DFC">
        <w:rPr>
          <w:rFonts w:asciiTheme="minorHAnsi" w:hAnsiTheme="minorHAnsi" w:cstheme="minorHAnsi"/>
          <w:szCs w:val="24"/>
        </w:rPr>
        <w:t>Nursing Facility Level of Care (NFLOC) (based on WAC 388-106-0355)</w:t>
      </w:r>
      <w:r w:rsidRPr="00A16DFC">
        <w:rPr>
          <w:rFonts w:asciiTheme="minorHAnsi" w:hAnsiTheme="minorHAnsi" w:cstheme="minorHAnsi"/>
          <w:snapToGrid/>
          <w:szCs w:val="24"/>
        </w:rPr>
        <w:t xml:space="preserve"> at time of initial assessment and thereafter annually.  NFLOC is a formal level of care designation commonly used to determine if a person is eligible for Medicaid-funded, nursing home care. It is also used to determine if someone is eligible to receive long-term care and support from Medicaid at home.</w:t>
      </w:r>
    </w:p>
    <w:p w14:paraId="39446725"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rPr>
      </w:pPr>
    </w:p>
    <w:p w14:paraId="1035CE7C" w14:textId="77777777" w:rsidR="00DA44DB" w:rsidRPr="00A16DFC" w:rsidRDefault="00DA44DB" w:rsidP="00DA44DB">
      <w:pPr>
        <w:ind w:left="1440" w:hanging="270"/>
        <w:rPr>
          <w:rFonts w:asciiTheme="minorHAnsi" w:hAnsiTheme="minorHAnsi" w:cstheme="minorHAnsi"/>
          <w:szCs w:val="24"/>
        </w:rPr>
      </w:pPr>
      <w:r w:rsidRPr="00A16DFC">
        <w:rPr>
          <w:rFonts w:asciiTheme="minorHAnsi" w:hAnsiTheme="minorHAnsi" w:cstheme="minorHAnsi"/>
          <w:snapToGrid/>
          <w:szCs w:val="24"/>
        </w:rPr>
        <w:t xml:space="preserve">C. </w:t>
      </w:r>
      <w:r w:rsidRPr="00A16DFC">
        <w:rPr>
          <w:rFonts w:asciiTheme="minorHAnsi" w:hAnsiTheme="minorHAnsi" w:cstheme="minorHAnsi"/>
          <w:snapToGrid/>
          <w:szCs w:val="24"/>
          <w:u w:val="single"/>
        </w:rPr>
        <w:t xml:space="preserve">Screenings, Assessments, Care Plans  </w:t>
      </w:r>
      <w:r w:rsidRPr="00A16DFC">
        <w:rPr>
          <w:rFonts w:asciiTheme="minorHAnsi" w:hAnsiTheme="minorHAnsi" w:cstheme="minorHAnsi"/>
          <w:szCs w:val="24"/>
        </w:rPr>
        <w:t>Screenings and Assessments  for MAC and TSOA are completed in the GetCare system or the TCARE® application.  Screenings must be reviewed at least every six months or more frequently if there is a change in the caregiver’s or care receiver’s condition.  Assessments must be completed at least annually or more frequently if there is a change in the caregiver’s or care receiver’s condition.  Care plans are created in GetCare for MAC &amp; TSOA dyads and TSOA individuals who are receiving Step 1 or Step 2 services.  TSOA individuals receiving Step 3 services will also have a GetCare care plan.  MAC &amp; TSOA dyads receiving Step 3 services will have a care plan developed in TCARE®.</w:t>
      </w:r>
    </w:p>
    <w:p w14:paraId="7B3F2EEE"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u w:val="single"/>
        </w:rPr>
      </w:pPr>
    </w:p>
    <w:p w14:paraId="41F85008" w14:textId="77777777" w:rsidR="00DA44DB" w:rsidRPr="00A16DFC" w:rsidRDefault="00DA44DB" w:rsidP="00DA44DB">
      <w:pPr>
        <w:pStyle w:val="ListParagraph"/>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rPr>
          <w:rFonts w:asciiTheme="minorHAnsi" w:hAnsiTheme="minorHAnsi" w:cstheme="minorHAnsi"/>
          <w:snapToGrid/>
          <w:szCs w:val="24"/>
          <w:u w:val="single"/>
        </w:rPr>
      </w:pPr>
      <w:r w:rsidRPr="00A16DFC">
        <w:rPr>
          <w:rFonts w:asciiTheme="minorHAnsi" w:hAnsiTheme="minorHAnsi" w:cstheme="minorHAnsi"/>
          <w:snapToGrid/>
          <w:szCs w:val="24"/>
        </w:rPr>
        <w:t xml:space="preserve">D. </w:t>
      </w:r>
      <w:r w:rsidRPr="00A16DFC">
        <w:rPr>
          <w:rFonts w:asciiTheme="minorHAnsi" w:hAnsiTheme="minorHAnsi" w:cstheme="minorHAnsi"/>
          <w:snapToGrid/>
          <w:szCs w:val="24"/>
          <w:u w:val="single"/>
        </w:rPr>
        <w:t>Benefits Categories</w:t>
      </w:r>
    </w:p>
    <w:p w14:paraId="6E230836" w14:textId="2C1881DD"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Personal Assistance Services (TSOA w/o CG only) includes personal care, nurse delegation, adult day care, transportation, home delivered melas, home safety evaluations, and home modification/</w:t>
      </w:r>
      <w:r w:rsidR="00601B91" w:rsidRPr="00A16DFC">
        <w:rPr>
          <w:rFonts w:asciiTheme="minorHAnsi" w:hAnsiTheme="minorHAnsi" w:cstheme="minorHAnsi"/>
          <w:snapToGrid/>
          <w:szCs w:val="24"/>
        </w:rPr>
        <w:t>repairs.</w:t>
      </w:r>
    </w:p>
    <w:p w14:paraId="50FF007E"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Caregiver Assistance Services (MAC &amp; TSOA Dyads only) includes respite, supplemental services.</w:t>
      </w:r>
    </w:p>
    <w:p w14:paraId="61C2CBCC"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Training &amp; Education includes support groups, group training, health &amp; wellness consultations, consultation on supported decisions making, financial or legal consultations.</w:t>
      </w:r>
    </w:p>
    <w:p w14:paraId="09112BC7"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 xml:space="preserve">Health Maintenance &amp; Therapy Supports includes counselling and supplement services such as massage, wellness programs &amp; activities. </w:t>
      </w:r>
    </w:p>
    <w:p w14:paraId="72C91C86"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Specialized Medical Equipment &amp; Supplies includes supplemental services such as Personal Emergency Response Systems, Assistive/Adaptive Equipment, Durable Medical Equipment, Care Supplies</w:t>
      </w:r>
    </w:p>
    <w:p w14:paraId="28583977" w14:textId="33DE814B" w:rsidR="00DA44DB" w:rsidRPr="00A16DFC" w:rsidRDefault="00DA44DB" w:rsidP="00DA44DB">
      <w:pPr>
        <w:pStyle w:val="ListParagraph"/>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rPr>
          <w:rFonts w:asciiTheme="minorHAnsi" w:hAnsiTheme="minorHAnsi" w:cstheme="minorHAnsi"/>
          <w:snapToGrid/>
          <w:szCs w:val="24"/>
        </w:rPr>
      </w:pPr>
    </w:p>
    <w:p w14:paraId="5BA15C93" w14:textId="0F00CBF5" w:rsidR="00DA44DB" w:rsidRPr="00A16DFC" w:rsidRDefault="007F4E5F" w:rsidP="007F4E5F">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440" w:hanging="1440"/>
        <w:rPr>
          <w:rFonts w:asciiTheme="minorHAnsi" w:hAnsiTheme="minorHAnsi" w:cstheme="minorHAnsi"/>
          <w:snapToGrid/>
          <w:szCs w:val="24"/>
        </w:rPr>
      </w:pPr>
      <w:r>
        <w:rPr>
          <w:rFonts w:asciiTheme="minorHAnsi" w:hAnsiTheme="minorHAnsi" w:cstheme="minorHAnsi"/>
          <w:snapToGrid/>
          <w:szCs w:val="24"/>
        </w:rPr>
        <w:tab/>
      </w:r>
      <w:r w:rsidR="00DA44DB" w:rsidRPr="00A16DFC">
        <w:rPr>
          <w:rFonts w:asciiTheme="minorHAnsi" w:hAnsiTheme="minorHAnsi" w:cstheme="minorHAnsi"/>
          <w:snapToGrid/>
          <w:szCs w:val="24"/>
        </w:rPr>
        <w:t xml:space="preserve">The Contractor must use ALTCEW contracted providers for the above services. </w:t>
      </w:r>
    </w:p>
    <w:p w14:paraId="58696524"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5E5A0BF0" w14:textId="77777777" w:rsidR="00DA44DB" w:rsidRPr="00A16DFC" w:rsidRDefault="00DA44DB" w:rsidP="00192BCD">
      <w:pPr>
        <w:pStyle w:val="ListParagraph"/>
        <w:widowControl/>
        <w:numPr>
          <w:ilvl w:val="0"/>
          <w:numId w:val="92"/>
        </w:numPr>
        <w:ind w:left="1530" w:hanging="270"/>
        <w:rPr>
          <w:rFonts w:asciiTheme="minorHAnsi" w:hAnsiTheme="minorHAnsi" w:cstheme="minorHAnsi"/>
          <w:snapToGrid/>
          <w:szCs w:val="24"/>
        </w:rPr>
      </w:pPr>
      <w:r w:rsidRPr="00A16DFC">
        <w:rPr>
          <w:rFonts w:asciiTheme="minorHAnsi" w:hAnsiTheme="minorHAnsi" w:cstheme="minorHAnsi"/>
          <w:snapToGrid/>
          <w:szCs w:val="24"/>
          <w:u w:val="single"/>
        </w:rPr>
        <w:t>Data Collection and Reporting</w:t>
      </w:r>
      <w:r w:rsidRPr="00A16DFC">
        <w:rPr>
          <w:rFonts w:asciiTheme="minorHAnsi" w:hAnsiTheme="minorHAnsi" w:cstheme="minorHAnsi"/>
          <w:snapToGrid/>
          <w:szCs w:val="24"/>
        </w:rPr>
        <w:t>: Contractors must use the CLC GetCare System/TCARE® for initial contacts, screenings, assessments, service enrollments and other data collection. Reporting may include, but not be limited to, information about the caregivers, contacts, service utilization, narrative case studies, and summaries of program development and unmet needs.</w:t>
      </w:r>
    </w:p>
    <w:p w14:paraId="3F88EBA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2C61E7F"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A16DFC">
        <w:rPr>
          <w:rFonts w:asciiTheme="minorHAnsi" w:hAnsiTheme="minorHAnsi" w:cstheme="minorHAnsi"/>
          <w:b/>
          <w:snapToGrid/>
          <w:szCs w:val="24"/>
        </w:rPr>
        <w:t xml:space="preserve">B. </w:t>
      </w:r>
      <w:r w:rsidRPr="00A16DFC">
        <w:rPr>
          <w:rFonts w:asciiTheme="minorHAnsi" w:hAnsiTheme="minorHAnsi" w:cstheme="minorHAnsi"/>
          <w:b/>
          <w:snapToGrid/>
          <w:szCs w:val="24"/>
          <w:u w:val="single"/>
        </w:rPr>
        <w:t>TARGET POPULATION</w:t>
      </w:r>
      <w:r w:rsidRPr="00A16DFC">
        <w:rPr>
          <w:rFonts w:asciiTheme="minorHAnsi" w:hAnsiTheme="minorHAnsi" w:cstheme="minorHAnsi"/>
          <w:b/>
          <w:snapToGrid/>
          <w:szCs w:val="24"/>
        </w:rPr>
        <w:t>:</w:t>
      </w:r>
      <w:r w:rsidRPr="00A16DFC">
        <w:rPr>
          <w:rFonts w:asciiTheme="minorHAnsi" w:hAnsiTheme="minorHAnsi" w:cstheme="minorHAnsi"/>
          <w:snapToGrid/>
          <w:szCs w:val="24"/>
        </w:rPr>
        <w:t xml:space="preserve">  </w:t>
      </w:r>
    </w:p>
    <w:p w14:paraId="058CAF07"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1235E90" w14:textId="51605B84"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MAC serves Medicaid eligible individuals </w:t>
      </w:r>
      <w:r w:rsidR="00601B91" w:rsidRPr="00A16DFC">
        <w:rPr>
          <w:rFonts w:asciiTheme="minorHAnsi" w:hAnsiTheme="minorHAnsi" w:cstheme="minorHAnsi"/>
          <w:szCs w:val="24"/>
        </w:rPr>
        <w:t>aged</w:t>
      </w:r>
      <w:r w:rsidRPr="00A16DFC">
        <w:rPr>
          <w:rFonts w:asciiTheme="minorHAnsi" w:hAnsiTheme="minorHAnsi" w:cstheme="minorHAnsi"/>
          <w:szCs w:val="24"/>
        </w:rPr>
        <w:t xml:space="preserve"> 55 and older, and their unpaid family caregivers, who have chosen not to access classic Medicaid LTSS programs such as Community First Choice (CFC), COPES, Roads to Community Living (RCL), Medicaid Personal Care (MPC), or New Freedom.  </w:t>
      </w:r>
    </w:p>
    <w:p w14:paraId="44EF7B91" w14:textId="77777777" w:rsidR="00DA44DB" w:rsidRPr="00A16DFC" w:rsidRDefault="00DA44DB" w:rsidP="00DA44DB">
      <w:pPr>
        <w:rPr>
          <w:rFonts w:asciiTheme="minorHAnsi" w:hAnsiTheme="minorHAnsi" w:cstheme="minorHAnsi"/>
          <w:szCs w:val="24"/>
        </w:rPr>
      </w:pPr>
    </w:p>
    <w:p w14:paraId="32643C47" w14:textId="55AB78F4"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TSOA serves individuals </w:t>
      </w:r>
      <w:r w:rsidR="00601B91" w:rsidRPr="00A16DFC">
        <w:rPr>
          <w:rFonts w:asciiTheme="minorHAnsi" w:hAnsiTheme="minorHAnsi" w:cstheme="minorHAnsi"/>
          <w:szCs w:val="24"/>
        </w:rPr>
        <w:t>aged</w:t>
      </w:r>
      <w:r w:rsidRPr="00A16DFC">
        <w:rPr>
          <w:rFonts w:asciiTheme="minorHAnsi" w:hAnsiTheme="minorHAnsi" w:cstheme="minorHAnsi"/>
          <w:szCs w:val="24"/>
        </w:rPr>
        <w:t xml:space="preserve"> 55 and older who are functionally eligible but not yet financially eligible for Medicaid or are receiving limited Medicaid coverage based upon a specific set of criteria (such as Medically Needy or Medicare Savings Program).    </w:t>
      </w:r>
    </w:p>
    <w:p w14:paraId="4A693C98"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MAC and TSOA services can be received by clients living in a private residence such as their own home or a relative’s home.  There is no client participation or estate recovery with either program.  The primary goal of these two programs </w:t>
      </w:r>
      <w:proofErr w:type="gramStart"/>
      <w:r w:rsidRPr="00A16DFC">
        <w:rPr>
          <w:rFonts w:asciiTheme="minorHAnsi" w:hAnsiTheme="minorHAnsi" w:cstheme="minorHAnsi"/>
          <w:szCs w:val="24"/>
        </w:rPr>
        <w:t>are</w:t>
      </w:r>
      <w:proofErr w:type="gramEnd"/>
      <w:r w:rsidRPr="00A16DFC">
        <w:rPr>
          <w:rFonts w:asciiTheme="minorHAnsi" w:hAnsiTheme="minorHAnsi" w:cstheme="minorHAnsi"/>
          <w:szCs w:val="24"/>
        </w:rPr>
        <w:t xml:space="preserve"> to: Preserve and promote choice in how individuals and families receive long term services and supports; Support families in caring for loved ones while increasing the well-being of caregivers, and Delay or avoid the need for more intensive Medicaid-funded long-term services and supports (LTSS) when possible.</w:t>
      </w:r>
    </w:p>
    <w:p w14:paraId="42467407" w14:textId="77777777" w:rsidR="00DA44DB" w:rsidRPr="00A16DFC" w:rsidRDefault="00DA44DB" w:rsidP="00DA44DB">
      <w:pPr>
        <w:rPr>
          <w:rFonts w:asciiTheme="minorHAnsi" w:hAnsiTheme="minorHAnsi" w:cstheme="minorHAnsi"/>
          <w:szCs w:val="24"/>
        </w:rPr>
      </w:pPr>
    </w:p>
    <w:p w14:paraId="23DDFE19"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The unpaid family caregiver, who must be at least 18 years old, is the individual who provides care to their care receiver and does not receive direct, public, or private payment such as a wage for the caregiving services they provide. An unpaid family caregiver may be a spouse, adult child, other family member, a friend, a neighbor, or a partner and does not need to be a Washington State resident.</w:t>
      </w:r>
    </w:p>
    <w:p w14:paraId="1669B87C" w14:textId="77777777" w:rsidR="00DA44DB" w:rsidRPr="00A16DFC" w:rsidRDefault="00DA44DB" w:rsidP="00DA44D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p>
    <w:p w14:paraId="70D737BF" w14:textId="77777777" w:rsidR="00DA44DB" w:rsidRPr="00A16DFC" w:rsidRDefault="00DA44DB" w:rsidP="00DA44DB">
      <w:pPr>
        <w:widowControl/>
        <w:rPr>
          <w:rFonts w:asciiTheme="minorHAnsi" w:hAnsiTheme="minorHAnsi" w:cstheme="minorHAnsi"/>
          <w:b/>
          <w:snapToGrid/>
          <w:szCs w:val="24"/>
        </w:rPr>
      </w:pPr>
      <w:r w:rsidRPr="00A16DFC">
        <w:rPr>
          <w:rFonts w:asciiTheme="minorHAnsi" w:hAnsiTheme="minorHAnsi" w:cstheme="minorHAnsi"/>
          <w:b/>
          <w:snapToGrid/>
          <w:szCs w:val="24"/>
        </w:rPr>
        <w:t xml:space="preserve">C.  </w:t>
      </w:r>
      <w:r w:rsidRPr="00A16DFC">
        <w:rPr>
          <w:rFonts w:asciiTheme="minorHAnsi" w:hAnsiTheme="minorHAnsi" w:cstheme="minorHAnsi"/>
          <w:b/>
          <w:snapToGrid/>
          <w:szCs w:val="24"/>
          <w:u w:val="single"/>
        </w:rPr>
        <w:t>ELIGIBILITY CRITERIA</w:t>
      </w:r>
    </w:p>
    <w:p w14:paraId="0B829E44" w14:textId="77777777" w:rsidR="00DA44DB" w:rsidRPr="007F4E5F" w:rsidRDefault="00DA44DB" w:rsidP="007F4E5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bookmarkStart w:id="202" w:name="_Toc505253900"/>
    </w:p>
    <w:p w14:paraId="2CFE3E31" w14:textId="77777777" w:rsidR="00DA44DB" w:rsidRPr="0061256A" w:rsidRDefault="00DA44DB" w:rsidP="0061256A">
      <w:pPr>
        <w:rPr>
          <w:rFonts w:ascii="Calibri" w:hAnsi="Calibri" w:cs="Calibri"/>
          <w:b/>
          <w:bCs/>
        </w:rPr>
      </w:pPr>
      <w:bookmarkStart w:id="203" w:name="_Toc141255490"/>
      <w:r w:rsidRPr="0061256A">
        <w:rPr>
          <w:rFonts w:ascii="Calibri" w:hAnsi="Calibri" w:cs="Calibri"/>
          <w:b/>
          <w:bCs/>
        </w:rPr>
        <w:t>Medicaid Alternative Care (MAC)</w:t>
      </w:r>
      <w:bookmarkEnd w:id="202"/>
      <w:r w:rsidRPr="0061256A">
        <w:rPr>
          <w:rFonts w:ascii="Calibri" w:hAnsi="Calibri" w:cs="Calibri"/>
          <w:b/>
          <w:bCs/>
        </w:rPr>
        <w:t>:</w:t>
      </w:r>
      <w:bookmarkEnd w:id="203"/>
    </w:p>
    <w:p w14:paraId="30A4AD14"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To be eligible for the MAC program, and before services can be authorized, the care receiver must meet </w:t>
      </w:r>
      <w:r w:rsidRPr="00A16DFC">
        <w:rPr>
          <w:rFonts w:asciiTheme="minorHAnsi" w:hAnsiTheme="minorHAnsi" w:cstheme="minorHAnsi"/>
          <w:b/>
          <w:szCs w:val="24"/>
          <w:u w:val="single"/>
        </w:rPr>
        <w:t>ALL</w:t>
      </w:r>
      <w:r w:rsidRPr="00A16DFC">
        <w:rPr>
          <w:rFonts w:asciiTheme="minorHAnsi" w:hAnsiTheme="minorHAnsi" w:cstheme="minorHAnsi"/>
          <w:szCs w:val="24"/>
        </w:rPr>
        <w:t xml:space="preserve"> of the following eligibility criteria:</w:t>
      </w:r>
    </w:p>
    <w:p w14:paraId="3890927C" w14:textId="77777777" w:rsidR="00DA44DB" w:rsidRPr="00A16DFC" w:rsidRDefault="00DA44DB" w:rsidP="00DA44DB">
      <w:pPr>
        <w:rPr>
          <w:rFonts w:asciiTheme="minorHAnsi" w:hAnsiTheme="minorHAnsi" w:cstheme="minorHAnsi"/>
          <w:szCs w:val="24"/>
        </w:rPr>
      </w:pPr>
    </w:p>
    <w:p w14:paraId="1D507E0F"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Be age 55 or older</w:t>
      </w:r>
    </w:p>
    <w:p w14:paraId="3400C537"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Live in their own home (not a residential facility)</w:t>
      </w:r>
    </w:p>
    <w:p w14:paraId="1C9A9890"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Currently on and accessing Categorically Needy (CN) or Alternative Benefit Plan (ABP) Medicaid coverage group (Apple Health)</w:t>
      </w:r>
    </w:p>
    <w:p w14:paraId="71DB8E06"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Meet nursing facility level of care (NFLOC) but has chosen not to receive Medicaid long term supports and services through the state’s other programs.</w:t>
      </w:r>
    </w:p>
    <w:p w14:paraId="0EE4617C" w14:textId="77777777" w:rsidR="00DA44DB" w:rsidRPr="007F4E5F" w:rsidRDefault="00DA44DB" w:rsidP="007F4E5F">
      <w:pPr>
        <w:rPr>
          <w:rFonts w:ascii="Calibri" w:hAnsi="Calibri" w:cs="Calibri"/>
          <w:b/>
          <w:bCs/>
        </w:rPr>
      </w:pPr>
      <w:bookmarkStart w:id="204" w:name="_Toc505253901"/>
      <w:bookmarkStart w:id="205" w:name="_Toc141255491"/>
      <w:r w:rsidRPr="007F4E5F">
        <w:rPr>
          <w:rFonts w:ascii="Calibri" w:hAnsi="Calibri" w:cs="Calibri"/>
          <w:b/>
          <w:bCs/>
        </w:rPr>
        <w:t>Tailored Supports for Older Adults (TSOA)</w:t>
      </w:r>
      <w:bookmarkEnd w:id="204"/>
      <w:r w:rsidRPr="007F4E5F">
        <w:rPr>
          <w:rFonts w:ascii="Calibri" w:hAnsi="Calibri" w:cs="Calibri"/>
          <w:b/>
          <w:bCs/>
        </w:rPr>
        <w:t>:</w:t>
      </w:r>
      <w:bookmarkEnd w:id="205"/>
    </w:p>
    <w:p w14:paraId="6A7C9BB3"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To be eligible for the TSOA program, and before services can be authorized, whether for the dyad or an individual, the care receiver must meet </w:t>
      </w:r>
      <w:r w:rsidRPr="00A16DFC">
        <w:rPr>
          <w:rFonts w:asciiTheme="minorHAnsi" w:hAnsiTheme="minorHAnsi" w:cstheme="minorHAnsi"/>
          <w:b/>
          <w:szCs w:val="24"/>
          <w:u w:val="single"/>
        </w:rPr>
        <w:t>ALL</w:t>
      </w:r>
      <w:r w:rsidRPr="00A16DFC">
        <w:rPr>
          <w:rFonts w:asciiTheme="minorHAnsi" w:hAnsiTheme="minorHAnsi" w:cstheme="minorHAnsi"/>
          <w:szCs w:val="24"/>
        </w:rPr>
        <w:t xml:space="preserve"> of the following eligibility criteria:</w:t>
      </w:r>
    </w:p>
    <w:p w14:paraId="496E1112" w14:textId="77777777" w:rsidR="00DA44DB" w:rsidRPr="00A16DFC" w:rsidRDefault="00DA44DB" w:rsidP="00DA44DB">
      <w:pPr>
        <w:rPr>
          <w:rFonts w:asciiTheme="minorHAnsi" w:hAnsiTheme="minorHAnsi" w:cstheme="minorHAnsi"/>
          <w:szCs w:val="24"/>
        </w:rPr>
      </w:pPr>
    </w:p>
    <w:p w14:paraId="1E91C0B9" w14:textId="2419FCE3"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Be age 55 or older</w:t>
      </w:r>
      <w:r w:rsidR="00A13483">
        <w:rPr>
          <w:rFonts w:asciiTheme="minorHAnsi" w:hAnsiTheme="minorHAnsi" w:cstheme="minorHAnsi"/>
          <w:szCs w:val="24"/>
        </w:rPr>
        <w:t>.</w:t>
      </w:r>
    </w:p>
    <w:p w14:paraId="589B433C"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Live in their own home (not a residential facility)</w:t>
      </w:r>
    </w:p>
    <w:p w14:paraId="576F4051" w14:textId="14075088"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Be a US citizen or have eligible immigrant status</w:t>
      </w:r>
      <w:r w:rsidR="00A13483">
        <w:rPr>
          <w:rFonts w:asciiTheme="minorHAnsi" w:hAnsiTheme="minorHAnsi" w:cstheme="minorHAnsi"/>
          <w:szCs w:val="24"/>
        </w:rPr>
        <w:t>.</w:t>
      </w:r>
    </w:p>
    <w:p w14:paraId="6203565D"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 xml:space="preserve">Not currently eligible for Categorically Needy (CN) or Alternative Benefit Plan (ABP) Medicaid coverage (Apple Health)  </w:t>
      </w:r>
    </w:p>
    <w:p w14:paraId="3515200D"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Note:  TSOA applicants may be currently on a Medically Needy (MN) or Medicare Savings Program (MSP) ACES coverage group and still be financially eligible for TSOA.  This coverage group only provides limited scope of Medicaid benefits from Health Care Authority.</w:t>
      </w:r>
    </w:p>
    <w:p w14:paraId="067B6CA4"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Meet nursing facility level of care (NFLOC)</w:t>
      </w:r>
    </w:p>
    <w:p w14:paraId="480381DB"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 xml:space="preserve">Meet financial requirements: </w:t>
      </w:r>
    </w:p>
    <w:p w14:paraId="499983D4"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Income up to 400% of the Supplemental Security Income (SSI) Federal Benefit Rate (as of 7/2023, $3,656/month)</w:t>
      </w:r>
    </w:p>
    <w:p w14:paraId="21632A9E"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 xml:space="preserve">Has countable resources below $66,456 for a single or $134,757 for a married couple. </w:t>
      </w:r>
    </w:p>
    <w:p w14:paraId="7466B7A0"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For MAC and TSOA clients, the nursing facility level of care (NFLOC) assessment and the financial review must be completed annually.  Each NFLOC assessment completed post-presumptive eligibility, should be completed by AAA MTD staff and will not require confirmation by HCS staff.  HCS Financial staff will conduct the annual financial review.</w:t>
      </w:r>
    </w:p>
    <w:bookmarkEnd w:id="201"/>
    <w:p w14:paraId="3BA2CE9F" w14:textId="36FBF29F" w:rsidR="00BA0381" w:rsidRDefault="00BA0381" w:rsidP="00DA44DB">
      <w:pPr>
        <w:widowControl/>
        <w:tabs>
          <w:tab w:val="left" w:pos="1181"/>
        </w:tabs>
        <w:autoSpaceDE w:val="0"/>
        <w:autoSpaceDN w:val="0"/>
        <w:ind w:right="758"/>
        <w:jc w:val="center"/>
        <w:rPr>
          <w:rFonts w:asciiTheme="minorHAnsi" w:eastAsiaTheme="minorHAnsi" w:hAnsiTheme="minorHAnsi" w:cstheme="minorHAnsi"/>
          <w:snapToGrid/>
          <w:color w:val="FF0000"/>
          <w:szCs w:val="24"/>
        </w:rPr>
      </w:pPr>
    </w:p>
    <w:p w14:paraId="7A978A43" w14:textId="77777777" w:rsidR="00BA0381" w:rsidRDefault="00BA0381">
      <w:pPr>
        <w:widowControl/>
        <w:rPr>
          <w:rFonts w:asciiTheme="minorHAnsi" w:eastAsiaTheme="minorHAnsi" w:hAnsiTheme="minorHAnsi" w:cstheme="minorHAnsi"/>
          <w:snapToGrid/>
          <w:color w:val="FF0000"/>
          <w:szCs w:val="24"/>
        </w:rPr>
      </w:pPr>
      <w:r>
        <w:rPr>
          <w:rFonts w:asciiTheme="minorHAnsi" w:eastAsiaTheme="minorHAnsi" w:hAnsiTheme="minorHAnsi" w:cstheme="minorHAnsi"/>
          <w:snapToGrid/>
          <w:color w:val="FF0000"/>
          <w:szCs w:val="24"/>
        </w:rPr>
        <w:br w:type="page"/>
      </w:r>
    </w:p>
    <w:p w14:paraId="3691FF6C" w14:textId="77777777" w:rsidR="009B3871" w:rsidRDefault="009B3871" w:rsidP="009B3871">
      <w:pPr>
        <w:rPr>
          <w:rFonts w:ascii="Calibri" w:hAnsi="Calibri" w:cs="Calibri"/>
          <w:sz w:val="36"/>
          <w:szCs w:val="36"/>
        </w:rPr>
      </w:pPr>
    </w:p>
    <w:p w14:paraId="1A0095E6" w14:textId="77777777" w:rsidR="009B3871" w:rsidRPr="007F4108" w:rsidRDefault="009B3871" w:rsidP="009B3871">
      <w:pPr>
        <w:rPr>
          <w:rFonts w:ascii="Calibri" w:hAnsi="Calibri" w:cs="Calibri"/>
          <w:sz w:val="36"/>
          <w:szCs w:val="36"/>
        </w:rPr>
      </w:pPr>
    </w:p>
    <w:p w14:paraId="23834CDB" w14:textId="77777777" w:rsidR="009B3871" w:rsidRPr="007F4108" w:rsidRDefault="009B3871" w:rsidP="009B3871">
      <w:pPr>
        <w:rPr>
          <w:rFonts w:ascii="Calibri" w:hAnsi="Calibri" w:cs="Calibri"/>
          <w:sz w:val="36"/>
          <w:szCs w:val="36"/>
        </w:rPr>
      </w:pPr>
    </w:p>
    <w:p w14:paraId="7F283F27" w14:textId="77777777" w:rsidR="009B3871" w:rsidRPr="007F4108" w:rsidRDefault="009B3871" w:rsidP="009B3871">
      <w:pPr>
        <w:rPr>
          <w:rFonts w:ascii="Calibri" w:hAnsi="Calibri" w:cs="Calibri"/>
          <w:sz w:val="36"/>
          <w:szCs w:val="36"/>
        </w:rPr>
      </w:pPr>
    </w:p>
    <w:p w14:paraId="460BB3F4" w14:textId="77777777" w:rsidR="009B3871" w:rsidRPr="007F4108" w:rsidRDefault="009B3871" w:rsidP="009B3871">
      <w:pPr>
        <w:rPr>
          <w:rFonts w:ascii="Calibri" w:hAnsi="Calibri" w:cs="Calibri"/>
          <w:sz w:val="36"/>
          <w:szCs w:val="36"/>
        </w:rPr>
      </w:pPr>
    </w:p>
    <w:p w14:paraId="4A0369FD" w14:textId="77777777" w:rsidR="009B3871" w:rsidRPr="007F4108" w:rsidRDefault="009B3871" w:rsidP="009B3871">
      <w:pPr>
        <w:rPr>
          <w:rFonts w:ascii="Calibri" w:hAnsi="Calibri" w:cs="Calibri"/>
          <w:sz w:val="36"/>
          <w:szCs w:val="36"/>
        </w:rPr>
      </w:pPr>
    </w:p>
    <w:p w14:paraId="0005DA4B" w14:textId="77777777" w:rsidR="009B3871" w:rsidRPr="007F4108" w:rsidRDefault="009B3871" w:rsidP="009B3871">
      <w:pPr>
        <w:rPr>
          <w:rFonts w:ascii="Calibri" w:hAnsi="Calibri" w:cs="Calibri"/>
          <w:sz w:val="36"/>
          <w:szCs w:val="36"/>
        </w:rPr>
      </w:pPr>
    </w:p>
    <w:p w14:paraId="7B941861" w14:textId="77777777" w:rsidR="009B3871" w:rsidRDefault="009B3871" w:rsidP="009B3871">
      <w:pPr>
        <w:rPr>
          <w:rFonts w:ascii="Calibri" w:hAnsi="Calibri" w:cs="Calibri"/>
          <w:sz w:val="36"/>
          <w:szCs w:val="36"/>
        </w:rPr>
      </w:pPr>
    </w:p>
    <w:p w14:paraId="7B7836B9" w14:textId="77777777" w:rsidR="009B3871" w:rsidRDefault="009B3871" w:rsidP="009B3871">
      <w:pPr>
        <w:rPr>
          <w:rFonts w:ascii="Calibri" w:hAnsi="Calibri" w:cs="Calibri"/>
          <w:sz w:val="36"/>
          <w:szCs w:val="36"/>
        </w:rPr>
      </w:pPr>
    </w:p>
    <w:p w14:paraId="4DD85E27" w14:textId="77777777" w:rsidR="009B3871" w:rsidRPr="007F4108" w:rsidRDefault="009B3871" w:rsidP="009B3871">
      <w:pPr>
        <w:rPr>
          <w:rFonts w:ascii="Calibri" w:hAnsi="Calibri" w:cs="Calibri"/>
          <w:sz w:val="36"/>
          <w:szCs w:val="36"/>
        </w:rPr>
      </w:pPr>
    </w:p>
    <w:p w14:paraId="00A0DD42" w14:textId="41BF0884" w:rsidR="009B3871" w:rsidRPr="007F4108" w:rsidRDefault="009B3871" w:rsidP="009B3871">
      <w:pPr>
        <w:pStyle w:val="Heading1"/>
        <w:jc w:val="center"/>
        <w:rPr>
          <w:rFonts w:asciiTheme="minorHAnsi" w:hAnsiTheme="minorHAnsi" w:cstheme="minorHAnsi"/>
          <w:b w:val="0"/>
          <w:sz w:val="40"/>
          <w:szCs w:val="40"/>
        </w:rPr>
      </w:pPr>
      <w:bookmarkStart w:id="206" w:name="_Toc141270075"/>
      <w:r w:rsidRPr="007F4108">
        <w:rPr>
          <w:rFonts w:asciiTheme="minorHAnsi" w:hAnsiTheme="minorHAnsi" w:cstheme="minorHAnsi"/>
          <w:sz w:val="40"/>
          <w:szCs w:val="40"/>
        </w:rPr>
        <w:t xml:space="preserve">EXHIBIT </w:t>
      </w:r>
      <w:r>
        <w:rPr>
          <w:rFonts w:asciiTheme="minorHAnsi" w:hAnsiTheme="minorHAnsi" w:cstheme="minorHAnsi"/>
          <w:sz w:val="40"/>
          <w:szCs w:val="40"/>
        </w:rPr>
        <w:t>F</w:t>
      </w:r>
      <w:bookmarkEnd w:id="206"/>
    </w:p>
    <w:p w14:paraId="76A48F50" w14:textId="77777777" w:rsidR="004D2F1B" w:rsidRPr="002A4AEE" w:rsidRDefault="004D2F1B">
      <w:pPr>
        <w:tabs>
          <w:tab w:val="left" w:pos="-1440"/>
        </w:tabs>
        <w:jc w:val="both"/>
        <w:rPr>
          <w:rFonts w:asciiTheme="minorHAnsi" w:hAnsiTheme="minorHAnsi" w:cstheme="minorHAnsi"/>
          <w:b/>
        </w:rPr>
      </w:pPr>
    </w:p>
    <w:p w14:paraId="221AEC72" w14:textId="77777777" w:rsidR="004D2F1B" w:rsidRPr="009B3871" w:rsidRDefault="00C72C43" w:rsidP="009B3871">
      <w:pPr>
        <w:pStyle w:val="Heading2"/>
        <w:jc w:val="center"/>
        <w:rPr>
          <w:rFonts w:asciiTheme="minorHAnsi" w:hAnsiTheme="minorHAnsi" w:cstheme="minorHAnsi"/>
          <w:b w:val="0"/>
          <w:bCs/>
          <w:snapToGrid/>
          <w:sz w:val="32"/>
          <w:szCs w:val="32"/>
        </w:rPr>
      </w:pPr>
      <w:bookmarkStart w:id="207" w:name="_Toc141270076"/>
      <w:r w:rsidRPr="009B3871">
        <w:rPr>
          <w:rFonts w:asciiTheme="minorHAnsi" w:hAnsiTheme="minorHAnsi" w:cstheme="minorHAnsi"/>
          <w:b w:val="0"/>
          <w:bCs/>
          <w:snapToGrid/>
          <w:sz w:val="32"/>
          <w:szCs w:val="32"/>
        </w:rPr>
        <w:t>SPECIAL CONDITIONS OF AWARD</w:t>
      </w:r>
      <w:bookmarkEnd w:id="207"/>
    </w:p>
    <w:p w14:paraId="7DED98F8" w14:textId="77777777" w:rsidR="004D2F1B" w:rsidRPr="002A4AEE" w:rsidRDefault="004D2F1B" w:rsidP="009B3871">
      <w:pPr>
        <w:spacing w:line="335" w:lineRule="auto"/>
        <w:ind w:left="720" w:right="360"/>
        <w:jc w:val="center"/>
        <w:rPr>
          <w:rFonts w:asciiTheme="minorHAnsi" w:hAnsiTheme="minorHAnsi" w:cstheme="minorHAnsi"/>
          <w:b/>
        </w:rPr>
      </w:pPr>
    </w:p>
    <w:p w14:paraId="1C4112BD"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0778AA24"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3B23D383" w14:textId="0A665038" w:rsidR="00680886" w:rsidRPr="009B3871" w:rsidRDefault="00005A14" w:rsidP="009B3871">
      <w:pPr>
        <w:jc w:val="center"/>
        <w:rPr>
          <w:rFonts w:ascii="Calibri" w:hAnsi="Calibri" w:cs="Calibri"/>
          <w:b/>
          <w:bCs/>
          <w:snapToGrid/>
          <w:sz w:val="28"/>
          <w:szCs w:val="22"/>
        </w:rPr>
      </w:pPr>
      <w:bookmarkStart w:id="208" w:name="_Toc141255493"/>
      <w:r w:rsidRPr="009B3871">
        <w:rPr>
          <w:rFonts w:ascii="Calibri" w:hAnsi="Calibri" w:cs="Calibri"/>
          <w:b/>
          <w:bCs/>
          <w:snapToGrid/>
          <w:sz w:val="28"/>
          <w:szCs w:val="22"/>
        </w:rPr>
        <w:t>SPECIAL CONDITIONS OF AWARD FOR 20</w:t>
      </w:r>
      <w:r w:rsidR="003811AC" w:rsidRPr="009B3871">
        <w:rPr>
          <w:rFonts w:ascii="Calibri" w:hAnsi="Calibri" w:cs="Calibri"/>
          <w:b/>
          <w:bCs/>
          <w:snapToGrid/>
          <w:sz w:val="28"/>
          <w:szCs w:val="22"/>
        </w:rPr>
        <w:t>2</w:t>
      </w:r>
      <w:r w:rsidR="003F009D" w:rsidRPr="009B3871">
        <w:rPr>
          <w:rFonts w:ascii="Calibri" w:hAnsi="Calibri" w:cs="Calibri"/>
          <w:b/>
          <w:bCs/>
          <w:snapToGrid/>
          <w:sz w:val="28"/>
          <w:szCs w:val="22"/>
        </w:rPr>
        <w:t>4</w:t>
      </w:r>
      <w:r w:rsidRPr="009B3871">
        <w:rPr>
          <w:rFonts w:ascii="Calibri" w:hAnsi="Calibri" w:cs="Calibri"/>
          <w:b/>
          <w:bCs/>
          <w:snapToGrid/>
          <w:sz w:val="28"/>
          <w:szCs w:val="22"/>
        </w:rPr>
        <w:t xml:space="preserve"> OPERATIONS</w:t>
      </w:r>
      <w:bookmarkEnd w:id="208"/>
    </w:p>
    <w:p w14:paraId="6876176A" w14:textId="77777777" w:rsidR="00680886" w:rsidRPr="002A4AEE" w:rsidRDefault="00680886" w:rsidP="009B3871">
      <w:pPr>
        <w:snapToGrid w:val="0"/>
        <w:ind w:right="-360"/>
        <w:jc w:val="center"/>
        <w:rPr>
          <w:rFonts w:asciiTheme="minorHAnsi" w:hAnsiTheme="minorHAnsi" w:cstheme="minorHAnsi"/>
          <w:snapToGrid/>
          <w:szCs w:val="24"/>
        </w:rPr>
      </w:pPr>
    </w:p>
    <w:p w14:paraId="156D1AA6" w14:textId="77777777" w:rsidR="003161A1" w:rsidRPr="002A4AEE" w:rsidRDefault="006130AC" w:rsidP="009B3871">
      <w:pPr>
        <w:widowControl/>
        <w:suppressAutoHyphens/>
        <w:snapToGrid w:val="0"/>
        <w:spacing w:after="240"/>
        <w:jc w:val="center"/>
        <w:rPr>
          <w:rFonts w:asciiTheme="minorHAnsi" w:hAnsiTheme="minorHAnsi" w:cstheme="minorHAnsi"/>
          <w:snapToGrid/>
          <w:szCs w:val="24"/>
          <w:lang w:eastAsia="ar-SA"/>
        </w:rPr>
      </w:pPr>
      <w:r w:rsidRPr="002A4AEE">
        <w:rPr>
          <w:rFonts w:asciiTheme="minorHAnsi" w:hAnsiTheme="minorHAnsi" w:cstheme="minorHAnsi"/>
          <w:noProof/>
          <w:snapToGrid/>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v:textbox>
              </v:shape>
            </w:pict>
          </mc:Fallback>
        </mc:AlternateContent>
      </w:r>
    </w:p>
    <w:p w14:paraId="15A3FD51" w14:textId="77777777" w:rsidR="003161A1" w:rsidRPr="002A4AEE" w:rsidRDefault="003161A1" w:rsidP="003161A1">
      <w:pPr>
        <w:widowControl/>
        <w:suppressAutoHyphens/>
        <w:snapToGrid w:val="0"/>
        <w:spacing w:after="240"/>
        <w:rPr>
          <w:rFonts w:asciiTheme="minorHAnsi" w:hAnsiTheme="minorHAnsi" w:cstheme="minorHAnsi"/>
          <w:snapToGrid/>
          <w:szCs w:val="24"/>
          <w:lang w:eastAsia="ar-SA"/>
        </w:rPr>
      </w:pPr>
    </w:p>
    <w:p w14:paraId="4F39C9F1"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77050142"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60E3199"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9916E5C"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B43869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88FB138"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B8E5AB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6F3A8F6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49CE88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290F87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E994913"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29950ED6" w14:textId="77777777" w:rsidR="00680886" w:rsidRPr="002A4AEE" w:rsidRDefault="00680886" w:rsidP="00680886">
      <w:pPr>
        <w:tabs>
          <w:tab w:val="left" w:pos="4185"/>
        </w:tabs>
        <w:snapToGrid w:val="0"/>
        <w:ind w:left="360"/>
        <w:contextualSpacing/>
        <w:jc w:val="center"/>
        <w:rPr>
          <w:rFonts w:asciiTheme="minorHAnsi" w:hAnsiTheme="minorHAnsi" w:cstheme="minorHAnsi"/>
          <w:b/>
          <w:snapToGrid/>
          <w:szCs w:val="24"/>
        </w:rPr>
      </w:pPr>
      <w:r w:rsidRPr="002A4AEE">
        <w:rPr>
          <w:rFonts w:asciiTheme="minorHAnsi" w:hAnsiTheme="minorHAnsi" w:cstheme="minorHAnsi"/>
          <w:b/>
          <w:snapToGrid/>
          <w:szCs w:val="24"/>
        </w:rPr>
        <w:t xml:space="preserve">Attach your response to the Technical </w:t>
      </w:r>
      <w:r w:rsidR="00C72C43" w:rsidRPr="002A4AEE">
        <w:rPr>
          <w:rFonts w:asciiTheme="minorHAnsi" w:hAnsiTheme="minorHAnsi" w:cstheme="minorHAnsi"/>
          <w:b/>
          <w:snapToGrid/>
          <w:szCs w:val="24"/>
        </w:rPr>
        <w:t>Application</w:t>
      </w:r>
      <w:r w:rsidRPr="002A4AEE">
        <w:rPr>
          <w:rFonts w:asciiTheme="minorHAnsi" w:hAnsiTheme="minorHAnsi" w:cstheme="minorHAnsi"/>
          <w:b/>
          <w:snapToGrid/>
          <w:szCs w:val="24"/>
        </w:rPr>
        <w:t>.</w:t>
      </w:r>
    </w:p>
    <w:p w14:paraId="5666E34F"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42B370C"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8EBB009" w14:textId="77777777" w:rsidR="000C142F" w:rsidRPr="002A4AEE" w:rsidRDefault="000C142F">
      <w:pPr>
        <w:widowControl/>
        <w:rPr>
          <w:rFonts w:asciiTheme="minorHAnsi" w:hAnsiTheme="minorHAnsi" w:cstheme="minorHAnsi"/>
        </w:rPr>
      </w:pPr>
    </w:p>
    <w:sectPr w:rsidR="000C142F" w:rsidRPr="002A4AEE" w:rsidSect="00C72C43">
      <w:headerReference w:type="even" r:id="rId31"/>
      <w:headerReference w:type="default" r:id="rId32"/>
      <w:footerReference w:type="default" r:id="rId33"/>
      <w:headerReference w:type="first" r:id="rId34"/>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F4EA" w14:textId="77777777" w:rsidR="000804FA" w:rsidRDefault="000804FA">
      <w:r>
        <w:separator/>
      </w:r>
    </w:p>
  </w:endnote>
  <w:endnote w:type="continuationSeparator" w:id="0">
    <w:p w14:paraId="55C232DB" w14:textId="77777777" w:rsidR="000804FA" w:rsidRDefault="0008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10E45046" w:rsidR="000804FA" w:rsidRDefault="0008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80">
      <w:rPr>
        <w:rStyle w:val="PageNumber"/>
        <w:noProof/>
      </w:rPr>
      <w:t>3</w:t>
    </w:r>
    <w:r>
      <w:rPr>
        <w:rStyle w:val="PageNumber"/>
      </w:rPr>
      <w:fldChar w:fldCharType="end"/>
    </w:r>
  </w:p>
  <w:p w14:paraId="45259420" w14:textId="77777777" w:rsidR="000804FA" w:rsidRDefault="000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EndPr/>
    <w:sdtContent>
      <w:p w14:paraId="02CAF76B" w14:textId="5FD5297E" w:rsidR="000804FA" w:rsidRDefault="000804FA">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C370A8">
          <w:rPr>
            <w:rFonts w:asciiTheme="minorHAnsi" w:hAnsiTheme="minorHAnsi" w:cstheme="minorHAnsi"/>
            <w:noProof/>
          </w:rPr>
          <w:t>20</w:t>
        </w:r>
        <w:r w:rsidRPr="002E0AB4">
          <w:rPr>
            <w:rFonts w:asciiTheme="minorHAnsi" w:hAnsiTheme="minorHAnsi" w:cstheme="minorHAnsi"/>
            <w:noProof/>
          </w:rPr>
          <w:fldChar w:fldCharType="end"/>
        </w:r>
      </w:p>
    </w:sdtContent>
  </w:sdt>
  <w:p w14:paraId="3F82660A" w14:textId="77777777" w:rsidR="000804FA" w:rsidRDefault="000804FA">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10195"/>
      <w:docPartObj>
        <w:docPartGallery w:val="Page Numbers (Bottom of Page)"/>
        <w:docPartUnique/>
      </w:docPartObj>
    </w:sdtPr>
    <w:sdtEndPr>
      <w:rPr>
        <w:rFonts w:ascii="Calibri" w:hAnsi="Calibri" w:cs="Calibri"/>
        <w:noProof/>
      </w:rPr>
    </w:sdtEndPr>
    <w:sdtContent>
      <w:p w14:paraId="7D369874" w14:textId="7924A667" w:rsidR="00592641" w:rsidRPr="001E7180" w:rsidRDefault="00592641">
        <w:pPr>
          <w:pStyle w:val="Footer"/>
          <w:jc w:val="center"/>
          <w:rPr>
            <w:rFonts w:ascii="Calibri" w:hAnsi="Calibri" w:cs="Calibri"/>
          </w:rPr>
        </w:pPr>
        <w:r w:rsidRPr="001E7180">
          <w:rPr>
            <w:rFonts w:ascii="Calibri" w:hAnsi="Calibri" w:cs="Calibri"/>
          </w:rPr>
          <w:fldChar w:fldCharType="begin"/>
        </w:r>
        <w:r w:rsidRPr="001E7180">
          <w:rPr>
            <w:rFonts w:ascii="Calibri" w:hAnsi="Calibri" w:cs="Calibri"/>
          </w:rPr>
          <w:instrText xml:space="preserve"> PAGE   \* MERGEFORMAT </w:instrText>
        </w:r>
        <w:r w:rsidRPr="001E7180">
          <w:rPr>
            <w:rFonts w:ascii="Calibri" w:hAnsi="Calibri" w:cs="Calibri"/>
          </w:rPr>
          <w:fldChar w:fldCharType="separate"/>
        </w:r>
        <w:r w:rsidRPr="001E7180">
          <w:rPr>
            <w:rFonts w:ascii="Calibri" w:hAnsi="Calibri" w:cs="Calibri"/>
            <w:noProof/>
          </w:rPr>
          <w:t>2</w:t>
        </w:r>
        <w:r w:rsidRPr="001E7180">
          <w:rPr>
            <w:rFonts w:ascii="Calibri" w:hAnsi="Calibri"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50859D43" w14:textId="5688C4C4" w:rsidR="000804FA" w:rsidRDefault="000804FA">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C370A8">
          <w:rPr>
            <w:rFonts w:asciiTheme="minorHAnsi" w:hAnsiTheme="minorHAnsi" w:cstheme="minorHAnsi"/>
            <w:noProof/>
          </w:rPr>
          <w:t>23</w:t>
        </w:r>
        <w:r w:rsidRPr="00005A14">
          <w:rPr>
            <w:rFonts w:asciiTheme="minorHAnsi" w:hAnsiTheme="minorHAnsi" w:cstheme="minorHAnsi"/>
            <w:noProof/>
          </w:rPr>
          <w:fldChar w:fldCharType="end"/>
        </w:r>
      </w:p>
    </w:sdtContent>
  </w:sdt>
  <w:p w14:paraId="30EEE28A" w14:textId="77777777" w:rsidR="000804FA" w:rsidRDefault="000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56CAFF84" w14:textId="1F39DFD0" w:rsidR="000804FA" w:rsidRDefault="00592641">
        <w:pPr>
          <w:pStyle w:val="Footer"/>
          <w:jc w:val="center"/>
        </w:pPr>
        <w:r>
          <w:rPr>
            <w:rFonts w:asciiTheme="minorHAnsi" w:hAnsiTheme="minorHAnsi" w:cstheme="minorHAnsi"/>
          </w:rPr>
          <w:t>59</w:t>
        </w:r>
      </w:p>
    </w:sdtContent>
  </w:sdt>
  <w:p w14:paraId="44B950B5" w14:textId="77777777" w:rsidR="000804FA" w:rsidRDefault="000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3150"/>
      <w:docPartObj>
        <w:docPartGallery w:val="Page Numbers (Bottom of Page)"/>
        <w:docPartUnique/>
      </w:docPartObj>
    </w:sdtPr>
    <w:sdtEndPr>
      <w:rPr>
        <w:rFonts w:ascii="Calibri" w:hAnsi="Calibri" w:cs="Calibri"/>
        <w:noProof/>
      </w:rPr>
    </w:sdtEndPr>
    <w:sdtContent>
      <w:p w14:paraId="6FDF5369" w14:textId="62D745CF" w:rsidR="007678A6" w:rsidRPr="007678A6" w:rsidRDefault="007678A6">
        <w:pPr>
          <w:pStyle w:val="Footer"/>
          <w:jc w:val="center"/>
          <w:rPr>
            <w:rFonts w:ascii="Calibri" w:hAnsi="Calibri" w:cs="Calibri"/>
          </w:rPr>
        </w:pPr>
        <w:r w:rsidRPr="007678A6">
          <w:rPr>
            <w:rFonts w:ascii="Calibri" w:hAnsi="Calibri" w:cs="Calibri"/>
          </w:rPr>
          <w:fldChar w:fldCharType="begin"/>
        </w:r>
        <w:r w:rsidRPr="007678A6">
          <w:rPr>
            <w:rFonts w:ascii="Calibri" w:hAnsi="Calibri" w:cs="Calibri"/>
          </w:rPr>
          <w:instrText xml:space="preserve"> PAGE   \* MERGEFORMAT </w:instrText>
        </w:r>
        <w:r w:rsidRPr="007678A6">
          <w:rPr>
            <w:rFonts w:ascii="Calibri" w:hAnsi="Calibri" w:cs="Calibri"/>
          </w:rPr>
          <w:fldChar w:fldCharType="separate"/>
        </w:r>
        <w:r w:rsidRPr="007678A6">
          <w:rPr>
            <w:rFonts w:ascii="Calibri" w:hAnsi="Calibri" w:cs="Calibri"/>
            <w:noProof/>
          </w:rPr>
          <w:t>2</w:t>
        </w:r>
        <w:r w:rsidRPr="007678A6">
          <w:rPr>
            <w:rFonts w:ascii="Calibri" w:hAnsi="Calibri" w:cs="Calibr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96996"/>
      <w:docPartObj>
        <w:docPartGallery w:val="Page Numbers (Bottom of Page)"/>
        <w:docPartUnique/>
      </w:docPartObj>
    </w:sdtPr>
    <w:sdtEndPr>
      <w:rPr>
        <w:rFonts w:ascii="Calibri" w:hAnsi="Calibri" w:cs="Calibri"/>
        <w:noProof/>
      </w:rPr>
    </w:sdtEndPr>
    <w:sdtContent>
      <w:p w14:paraId="35E688CA" w14:textId="3388214D" w:rsidR="00F479F1" w:rsidRPr="00F479F1" w:rsidRDefault="00F479F1">
        <w:pPr>
          <w:pStyle w:val="Footer"/>
          <w:jc w:val="center"/>
          <w:rPr>
            <w:rFonts w:ascii="Calibri" w:hAnsi="Calibri" w:cs="Calibri"/>
          </w:rPr>
        </w:pPr>
        <w:r w:rsidRPr="00F479F1">
          <w:rPr>
            <w:rFonts w:ascii="Calibri" w:hAnsi="Calibri" w:cs="Calibri"/>
          </w:rPr>
          <w:fldChar w:fldCharType="begin"/>
        </w:r>
        <w:r w:rsidRPr="00F479F1">
          <w:rPr>
            <w:rFonts w:ascii="Calibri" w:hAnsi="Calibri" w:cs="Calibri"/>
          </w:rPr>
          <w:instrText xml:space="preserve"> PAGE   \* MERGEFORMAT </w:instrText>
        </w:r>
        <w:r w:rsidRPr="00F479F1">
          <w:rPr>
            <w:rFonts w:ascii="Calibri" w:hAnsi="Calibri" w:cs="Calibri"/>
          </w:rPr>
          <w:fldChar w:fldCharType="separate"/>
        </w:r>
        <w:r w:rsidRPr="00F479F1">
          <w:rPr>
            <w:rFonts w:ascii="Calibri" w:hAnsi="Calibri" w:cs="Calibri"/>
            <w:noProof/>
          </w:rPr>
          <w:t>2</w:t>
        </w:r>
        <w:r w:rsidRPr="00F479F1">
          <w:rPr>
            <w:rFonts w:ascii="Calibri" w:hAnsi="Calibri" w:cs="Calibri"/>
            <w:noProof/>
          </w:rPr>
          <w:fldChar w:fldCharType="end"/>
        </w:r>
      </w:p>
    </w:sdtContent>
  </w:sdt>
  <w:p w14:paraId="5D2A08B4" w14:textId="77777777" w:rsidR="000804FA" w:rsidRPr="00F479F1" w:rsidRDefault="000804FA">
    <w:pPr>
      <w:spacing w:line="14" w:lineRule="auto"/>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E270" w14:textId="77777777" w:rsidR="000804FA" w:rsidRDefault="000804FA">
      <w:r>
        <w:separator/>
      </w:r>
    </w:p>
  </w:footnote>
  <w:footnote w:type="continuationSeparator" w:id="0">
    <w:p w14:paraId="0999E29B" w14:textId="77777777" w:rsidR="000804FA" w:rsidRDefault="0008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D60" w14:textId="04640543" w:rsidR="000804FA" w:rsidRDefault="0008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581" w14:textId="0C2AA021" w:rsidR="000804FA" w:rsidRDefault="00080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D65" w14:textId="1EA6E9CC" w:rsidR="000804FA" w:rsidRDefault="0008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034" w14:textId="732788B6" w:rsidR="000804FA" w:rsidRDefault="00080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9F" w14:textId="4EB4AC85" w:rsidR="000804FA" w:rsidRDefault="00080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AE1" w14:textId="5A4DBBB9" w:rsidR="000804FA" w:rsidRDefault="0008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E50F4"/>
    <w:multiLevelType w:val="hybridMultilevel"/>
    <w:tmpl w:val="5A584386"/>
    <w:lvl w:ilvl="0" w:tplc="E11A4AD6">
      <w:start w:val="1"/>
      <w:numFmt w:val="bullet"/>
      <w:lvlText w:val=""/>
      <w:lvlJc w:val="left"/>
      <w:pPr>
        <w:ind w:left="3420" w:hanging="360"/>
      </w:pPr>
      <w:rPr>
        <w:rFonts w:ascii="Symbol" w:hAnsi="Symbol" w:hint="default"/>
      </w:rPr>
    </w:lvl>
    <w:lvl w:ilvl="1" w:tplc="7752E3E8" w:tentative="1">
      <w:start w:val="1"/>
      <w:numFmt w:val="bullet"/>
      <w:lvlText w:val="o"/>
      <w:lvlJc w:val="left"/>
      <w:pPr>
        <w:ind w:left="4140" w:hanging="360"/>
      </w:pPr>
      <w:rPr>
        <w:rFonts w:ascii="Courier New" w:hAnsi="Courier New" w:cs="Courier New" w:hint="default"/>
      </w:rPr>
    </w:lvl>
    <w:lvl w:ilvl="2" w:tplc="F7367BEE" w:tentative="1">
      <w:start w:val="1"/>
      <w:numFmt w:val="bullet"/>
      <w:lvlText w:val=""/>
      <w:lvlJc w:val="left"/>
      <w:pPr>
        <w:ind w:left="4860" w:hanging="360"/>
      </w:pPr>
      <w:rPr>
        <w:rFonts w:ascii="Wingdings" w:hAnsi="Wingdings" w:hint="default"/>
      </w:rPr>
    </w:lvl>
    <w:lvl w:ilvl="3" w:tplc="ED462C96" w:tentative="1">
      <w:start w:val="1"/>
      <w:numFmt w:val="bullet"/>
      <w:lvlText w:val=""/>
      <w:lvlJc w:val="left"/>
      <w:pPr>
        <w:ind w:left="5580" w:hanging="360"/>
      </w:pPr>
      <w:rPr>
        <w:rFonts w:ascii="Symbol" w:hAnsi="Symbol" w:hint="default"/>
      </w:rPr>
    </w:lvl>
    <w:lvl w:ilvl="4" w:tplc="DD8CEEEC" w:tentative="1">
      <w:start w:val="1"/>
      <w:numFmt w:val="bullet"/>
      <w:lvlText w:val="o"/>
      <w:lvlJc w:val="left"/>
      <w:pPr>
        <w:ind w:left="6300" w:hanging="360"/>
      </w:pPr>
      <w:rPr>
        <w:rFonts w:ascii="Courier New" w:hAnsi="Courier New" w:cs="Courier New" w:hint="default"/>
      </w:rPr>
    </w:lvl>
    <w:lvl w:ilvl="5" w:tplc="9B36F080" w:tentative="1">
      <w:start w:val="1"/>
      <w:numFmt w:val="bullet"/>
      <w:lvlText w:val=""/>
      <w:lvlJc w:val="left"/>
      <w:pPr>
        <w:ind w:left="7020" w:hanging="360"/>
      </w:pPr>
      <w:rPr>
        <w:rFonts w:ascii="Wingdings" w:hAnsi="Wingdings" w:hint="default"/>
      </w:rPr>
    </w:lvl>
    <w:lvl w:ilvl="6" w:tplc="26F0349C" w:tentative="1">
      <w:start w:val="1"/>
      <w:numFmt w:val="bullet"/>
      <w:lvlText w:val=""/>
      <w:lvlJc w:val="left"/>
      <w:pPr>
        <w:ind w:left="7740" w:hanging="360"/>
      </w:pPr>
      <w:rPr>
        <w:rFonts w:ascii="Symbol" w:hAnsi="Symbol" w:hint="default"/>
      </w:rPr>
    </w:lvl>
    <w:lvl w:ilvl="7" w:tplc="9424A556" w:tentative="1">
      <w:start w:val="1"/>
      <w:numFmt w:val="bullet"/>
      <w:lvlText w:val="o"/>
      <w:lvlJc w:val="left"/>
      <w:pPr>
        <w:ind w:left="8460" w:hanging="360"/>
      </w:pPr>
      <w:rPr>
        <w:rFonts w:ascii="Courier New" w:hAnsi="Courier New" w:cs="Courier New" w:hint="default"/>
      </w:rPr>
    </w:lvl>
    <w:lvl w:ilvl="8" w:tplc="4BC41D6E" w:tentative="1">
      <w:start w:val="1"/>
      <w:numFmt w:val="bullet"/>
      <w:lvlText w:val=""/>
      <w:lvlJc w:val="left"/>
      <w:pPr>
        <w:ind w:left="9180" w:hanging="360"/>
      </w:pPr>
      <w:rPr>
        <w:rFonts w:ascii="Wingdings" w:hAnsi="Wingdings" w:hint="default"/>
      </w:r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461327"/>
    <w:multiLevelType w:val="hybridMultilevel"/>
    <w:tmpl w:val="ECA62E8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18427B7"/>
    <w:multiLevelType w:val="hybridMultilevel"/>
    <w:tmpl w:val="A034881C"/>
    <w:lvl w:ilvl="0" w:tplc="42922C16">
      <w:start w:val="1"/>
      <w:numFmt w:val="decimal"/>
      <w:lvlText w:val="%1."/>
      <w:lvlJc w:val="left"/>
      <w:pPr>
        <w:ind w:left="634" w:hanging="274"/>
        <w:jc w:val="right"/>
      </w:pPr>
      <w:rPr>
        <w:rFonts w:ascii="Arial" w:eastAsia="Arial" w:hAnsi="Arial" w:cs="Arial" w:hint="default"/>
        <w:b/>
        <w:bCs/>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4"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610F0"/>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9"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192047"/>
    <w:multiLevelType w:val="hybridMultilevel"/>
    <w:tmpl w:val="D50CB0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C47454"/>
    <w:multiLevelType w:val="hybridMultilevel"/>
    <w:tmpl w:val="1DC8025C"/>
    <w:lvl w:ilvl="0" w:tplc="82D48C6C">
      <w:start w:val="1"/>
      <w:numFmt w:val="bullet"/>
      <w:lvlText w:val=""/>
      <w:lvlJc w:val="left"/>
      <w:pPr>
        <w:ind w:left="720" w:hanging="360"/>
      </w:pPr>
      <w:rPr>
        <w:rFonts w:ascii="Symbol" w:hAnsi="Symbol" w:hint="default"/>
      </w:rPr>
    </w:lvl>
    <w:lvl w:ilvl="1" w:tplc="73AC0EFC" w:tentative="1">
      <w:start w:val="1"/>
      <w:numFmt w:val="bullet"/>
      <w:lvlText w:val="o"/>
      <w:lvlJc w:val="left"/>
      <w:pPr>
        <w:ind w:left="1440" w:hanging="360"/>
      </w:pPr>
      <w:rPr>
        <w:rFonts w:ascii="Courier New" w:hAnsi="Courier New" w:cs="Courier New" w:hint="default"/>
      </w:rPr>
    </w:lvl>
    <w:lvl w:ilvl="2" w:tplc="327881F4" w:tentative="1">
      <w:start w:val="1"/>
      <w:numFmt w:val="bullet"/>
      <w:lvlText w:val=""/>
      <w:lvlJc w:val="left"/>
      <w:pPr>
        <w:ind w:left="2160" w:hanging="360"/>
      </w:pPr>
      <w:rPr>
        <w:rFonts w:ascii="Wingdings" w:hAnsi="Wingdings" w:hint="default"/>
      </w:rPr>
    </w:lvl>
    <w:lvl w:ilvl="3" w:tplc="E62EEF52" w:tentative="1">
      <w:start w:val="1"/>
      <w:numFmt w:val="bullet"/>
      <w:lvlText w:val=""/>
      <w:lvlJc w:val="left"/>
      <w:pPr>
        <w:ind w:left="2880" w:hanging="360"/>
      </w:pPr>
      <w:rPr>
        <w:rFonts w:ascii="Symbol" w:hAnsi="Symbol" w:hint="default"/>
      </w:rPr>
    </w:lvl>
    <w:lvl w:ilvl="4" w:tplc="DC04155E" w:tentative="1">
      <w:start w:val="1"/>
      <w:numFmt w:val="bullet"/>
      <w:lvlText w:val="o"/>
      <w:lvlJc w:val="left"/>
      <w:pPr>
        <w:ind w:left="3600" w:hanging="360"/>
      </w:pPr>
      <w:rPr>
        <w:rFonts w:ascii="Courier New" w:hAnsi="Courier New" w:cs="Courier New" w:hint="default"/>
      </w:rPr>
    </w:lvl>
    <w:lvl w:ilvl="5" w:tplc="FA841E80" w:tentative="1">
      <w:start w:val="1"/>
      <w:numFmt w:val="bullet"/>
      <w:lvlText w:val=""/>
      <w:lvlJc w:val="left"/>
      <w:pPr>
        <w:ind w:left="4320" w:hanging="360"/>
      </w:pPr>
      <w:rPr>
        <w:rFonts w:ascii="Wingdings" w:hAnsi="Wingdings" w:hint="default"/>
      </w:rPr>
    </w:lvl>
    <w:lvl w:ilvl="6" w:tplc="66124EEE" w:tentative="1">
      <w:start w:val="1"/>
      <w:numFmt w:val="bullet"/>
      <w:lvlText w:val=""/>
      <w:lvlJc w:val="left"/>
      <w:pPr>
        <w:ind w:left="5040" w:hanging="360"/>
      </w:pPr>
      <w:rPr>
        <w:rFonts w:ascii="Symbol" w:hAnsi="Symbol" w:hint="default"/>
      </w:rPr>
    </w:lvl>
    <w:lvl w:ilvl="7" w:tplc="855C9CA2" w:tentative="1">
      <w:start w:val="1"/>
      <w:numFmt w:val="bullet"/>
      <w:lvlText w:val="o"/>
      <w:lvlJc w:val="left"/>
      <w:pPr>
        <w:ind w:left="5760" w:hanging="360"/>
      </w:pPr>
      <w:rPr>
        <w:rFonts w:ascii="Courier New" w:hAnsi="Courier New" w:cs="Courier New" w:hint="default"/>
      </w:rPr>
    </w:lvl>
    <w:lvl w:ilvl="8" w:tplc="89C266DA" w:tentative="1">
      <w:start w:val="1"/>
      <w:numFmt w:val="bullet"/>
      <w:lvlText w:val=""/>
      <w:lvlJc w:val="left"/>
      <w:pPr>
        <w:ind w:left="6480" w:hanging="360"/>
      </w:pPr>
      <w:rPr>
        <w:rFonts w:ascii="Wingdings" w:hAnsi="Wingdings" w:hint="default"/>
      </w:r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526AE"/>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87326"/>
    <w:multiLevelType w:val="hybridMultilevel"/>
    <w:tmpl w:val="6C6AA3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568234A"/>
    <w:multiLevelType w:val="hybridMultilevel"/>
    <w:tmpl w:val="1564F22E"/>
    <w:lvl w:ilvl="0" w:tplc="6542F106">
      <w:start w:val="1"/>
      <w:numFmt w:val="upperLetter"/>
      <w:lvlText w:val="%1."/>
      <w:lvlJc w:val="left"/>
      <w:pPr>
        <w:ind w:left="1080" w:hanging="360"/>
      </w:pPr>
      <w:rPr>
        <w:rFonts w:hint="default"/>
      </w:rPr>
    </w:lvl>
    <w:lvl w:ilvl="1" w:tplc="35AC7104" w:tentative="1">
      <w:start w:val="1"/>
      <w:numFmt w:val="lowerLetter"/>
      <w:lvlText w:val="%2."/>
      <w:lvlJc w:val="left"/>
      <w:pPr>
        <w:ind w:left="1800" w:hanging="360"/>
      </w:pPr>
    </w:lvl>
    <w:lvl w:ilvl="2" w:tplc="1B7CE48E" w:tentative="1">
      <w:start w:val="1"/>
      <w:numFmt w:val="lowerRoman"/>
      <w:lvlText w:val="%3."/>
      <w:lvlJc w:val="right"/>
      <w:pPr>
        <w:ind w:left="2520" w:hanging="180"/>
      </w:pPr>
    </w:lvl>
    <w:lvl w:ilvl="3" w:tplc="D1EE21D6" w:tentative="1">
      <w:start w:val="1"/>
      <w:numFmt w:val="decimal"/>
      <w:lvlText w:val="%4."/>
      <w:lvlJc w:val="left"/>
      <w:pPr>
        <w:ind w:left="3240" w:hanging="360"/>
      </w:pPr>
    </w:lvl>
    <w:lvl w:ilvl="4" w:tplc="8844315A" w:tentative="1">
      <w:start w:val="1"/>
      <w:numFmt w:val="lowerLetter"/>
      <w:lvlText w:val="%5."/>
      <w:lvlJc w:val="left"/>
      <w:pPr>
        <w:ind w:left="3960" w:hanging="360"/>
      </w:pPr>
    </w:lvl>
    <w:lvl w:ilvl="5" w:tplc="DA6CED32" w:tentative="1">
      <w:start w:val="1"/>
      <w:numFmt w:val="lowerRoman"/>
      <w:lvlText w:val="%6."/>
      <w:lvlJc w:val="right"/>
      <w:pPr>
        <w:ind w:left="4680" w:hanging="180"/>
      </w:pPr>
    </w:lvl>
    <w:lvl w:ilvl="6" w:tplc="1ACE94C4" w:tentative="1">
      <w:start w:val="1"/>
      <w:numFmt w:val="decimal"/>
      <w:lvlText w:val="%7."/>
      <w:lvlJc w:val="left"/>
      <w:pPr>
        <w:ind w:left="5400" w:hanging="360"/>
      </w:pPr>
    </w:lvl>
    <w:lvl w:ilvl="7" w:tplc="BCEAFB76" w:tentative="1">
      <w:start w:val="1"/>
      <w:numFmt w:val="lowerLetter"/>
      <w:lvlText w:val="%8."/>
      <w:lvlJc w:val="left"/>
      <w:pPr>
        <w:ind w:left="6120" w:hanging="360"/>
      </w:pPr>
    </w:lvl>
    <w:lvl w:ilvl="8" w:tplc="83361D90" w:tentative="1">
      <w:start w:val="1"/>
      <w:numFmt w:val="lowerRoman"/>
      <w:lvlText w:val="%9."/>
      <w:lvlJc w:val="right"/>
      <w:pPr>
        <w:ind w:left="6840" w:hanging="180"/>
      </w:pPr>
    </w:lvl>
  </w:abstractNum>
  <w:abstractNum w:abstractNumId="41" w15:restartNumberingAfterBreak="0">
    <w:nsid w:val="37696407"/>
    <w:multiLevelType w:val="hybridMultilevel"/>
    <w:tmpl w:val="5D24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164A9B"/>
    <w:multiLevelType w:val="hybridMultilevel"/>
    <w:tmpl w:val="E256C004"/>
    <w:lvl w:ilvl="0" w:tplc="EB0EFD70">
      <w:start w:val="5"/>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8C4D76"/>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7E0976"/>
    <w:multiLevelType w:val="hybridMultilevel"/>
    <w:tmpl w:val="5532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1"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4"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77051D"/>
    <w:multiLevelType w:val="multilevel"/>
    <w:tmpl w:val="E01414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7E092A"/>
    <w:multiLevelType w:val="hybridMultilevel"/>
    <w:tmpl w:val="9A3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307809"/>
    <w:multiLevelType w:val="hybridMultilevel"/>
    <w:tmpl w:val="3C70F0DA"/>
    <w:lvl w:ilvl="0" w:tplc="6156BAB2">
      <w:start w:val="1"/>
      <w:numFmt w:val="lowerLetter"/>
      <w:lvlText w:val="%1."/>
      <w:lvlJc w:val="left"/>
      <w:pPr>
        <w:ind w:left="720" w:hanging="360"/>
      </w:pPr>
      <w:rPr>
        <w:rFonts w:hint="default"/>
        <w:color w:val="auto"/>
        <w:u w:val="none"/>
      </w:rPr>
    </w:lvl>
    <w:lvl w:ilvl="1" w:tplc="D4624AE4" w:tentative="1">
      <w:start w:val="1"/>
      <w:numFmt w:val="lowerLetter"/>
      <w:lvlText w:val="%2."/>
      <w:lvlJc w:val="left"/>
      <w:pPr>
        <w:ind w:left="1440" w:hanging="360"/>
      </w:pPr>
    </w:lvl>
    <w:lvl w:ilvl="2" w:tplc="83BE816E" w:tentative="1">
      <w:start w:val="1"/>
      <w:numFmt w:val="lowerRoman"/>
      <w:lvlText w:val="%3."/>
      <w:lvlJc w:val="right"/>
      <w:pPr>
        <w:ind w:left="2160" w:hanging="180"/>
      </w:pPr>
    </w:lvl>
    <w:lvl w:ilvl="3" w:tplc="DF58DE2A" w:tentative="1">
      <w:start w:val="1"/>
      <w:numFmt w:val="decimal"/>
      <w:lvlText w:val="%4."/>
      <w:lvlJc w:val="left"/>
      <w:pPr>
        <w:ind w:left="2880" w:hanging="360"/>
      </w:pPr>
    </w:lvl>
    <w:lvl w:ilvl="4" w:tplc="760E837E" w:tentative="1">
      <w:start w:val="1"/>
      <w:numFmt w:val="lowerLetter"/>
      <w:lvlText w:val="%5."/>
      <w:lvlJc w:val="left"/>
      <w:pPr>
        <w:ind w:left="3600" w:hanging="360"/>
      </w:pPr>
    </w:lvl>
    <w:lvl w:ilvl="5" w:tplc="E62A995A" w:tentative="1">
      <w:start w:val="1"/>
      <w:numFmt w:val="lowerRoman"/>
      <w:lvlText w:val="%6."/>
      <w:lvlJc w:val="right"/>
      <w:pPr>
        <w:ind w:left="4320" w:hanging="180"/>
      </w:pPr>
    </w:lvl>
    <w:lvl w:ilvl="6" w:tplc="827681CA" w:tentative="1">
      <w:start w:val="1"/>
      <w:numFmt w:val="decimal"/>
      <w:lvlText w:val="%7."/>
      <w:lvlJc w:val="left"/>
      <w:pPr>
        <w:ind w:left="5040" w:hanging="360"/>
      </w:pPr>
    </w:lvl>
    <w:lvl w:ilvl="7" w:tplc="89A862F6" w:tentative="1">
      <w:start w:val="1"/>
      <w:numFmt w:val="lowerLetter"/>
      <w:lvlText w:val="%8."/>
      <w:lvlJc w:val="left"/>
      <w:pPr>
        <w:ind w:left="5760" w:hanging="360"/>
      </w:pPr>
    </w:lvl>
    <w:lvl w:ilvl="8" w:tplc="16F2A79A" w:tentative="1">
      <w:start w:val="1"/>
      <w:numFmt w:val="lowerRoman"/>
      <w:lvlText w:val="%9."/>
      <w:lvlJc w:val="right"/>
      <w:pPr>
        <w:ind w:left="6480" w:hanging="180"/>
      </w:pPr>
    </w:lvl>
  </w:abstractNum>
  <w:abstractNum w:abstractNumId="78" w15:restartNumberingAfterBreak="0">
    <w:nsid w:val="633D5FC5"/>
    <w:multiLevelType w:val="multilevel"/>
    <w:tmpl w:val="BCF0FE3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38C4FC7"/>
    <w:multiLevelType w:val="hybridMultilevel"/>
    <w:tmpl w:val="998C258A"/>
    <w:lvl w:ilvl="0" w:tplc="DAF2FADA">
      <w:start w:val="1"/>
      <w:numFmt w:val="lowerRoman"/>
      <w:lvlText w:val="%1."/>
      <w:lvlJc w:val="left"/>
      <w:pPr>
        <w:ind w:left="2160" w:hanging="720"/>
      </w:pPr>
      <w:rPr>
        <w:rFonts w:hint="default"/>
        <w:color w:val="auto"/>
      </w:rPr>
    </w:lvl>
    <w:lvl w:ilvl="1" w:tplc="1BAA9B62" w:tentative="1">
      <w:start w:val="1"/>
      <w:numFmt w:val="lowerLetter"/>
      <w:lvlText w:val="%2."/>
      <w:lvlJc w:val="left"/>
      <w:pPr>
        <w:ind w:left="2520" w:hanging="360"/>
      </w:pPr>
    </w:lvl>
    <w:lvl w:ilvl="2" w:tplc="A01A8F02" w:tentative="1">
      <w:start w:val="1"/>
      <w:numFmt w:val="lowerRoman"/>
      <w:lvlText w:val="%3."/>
      <w:lvlJc w:val="right"/>
      <w:pPr>
        <w:ind w:left="3240" w:hanging="180"/>
      </w:pPr>
    </w:lvl>
    <w:lvl w:ilvl="3" w:tplc="A4107DC2" w:tentative="1">
      <w:start w:val="1"/>
      <w:numFmt w:val="decimal"/>
      <w:lvlText w:val="%4."/>
      <w:lvlJc w:val="left"/>
      <w:pPr>
        <w:ind w:left="3960" w:hanging="360"/>
      </w:pPr>
    </w:lvl>
    <w:lvl w:ilvl="4" w:tplc="150834D6" w:tentative="1">
      <w:start w:val="1"/>
      <w:numFmt w:val="lowerLetter"/>
      <w:lvlText w:val="%5."/>
      <w:lvlJc w:val="left"/>
      <w:pPr>
        <w:ind w:left="4680" w:hanging="360"/>
      </w:pPr>
    </w:lvl>
    <w:lvl w:ilvl="5" w:tplc="470041F8" w:tentative="1">
      <w:start w:val="1"/>
      <w:numFmt w:val="lowerRoman"/>
      <w:lvlText w:val="%6."/>
      <w:lvlJc w:val="right"/>
      <w:pPr>
        <w:ind w:left="5400" w:hanging="180"/>
      </w:pPr>
    </w:lvl>
    <w:lvl w:ilvl="6" w:tplc="47863C44" w:tentative="1">
      <w:start w:val="1"/>
      <w:numFmt w:val="decimal"/>
      <w:lvlText w:val="%7."/>
      <w:lvlJc w:val="left"/>
      <w:pPr>
        <w:ind w:left="6120" w:hanging="360"/>
      </w:pPr>
    </w:lvl>
    <w:lvl w:ilvl="7" w:tplc="6C8A84D0" w:tentative="1">
      <w:start w:val="1"/>
      <w:numFmt w:val="lowerLetter"/>
      <w:lvlText w:val="%8."/>
      <w:lvlJc w:val="left"/>
      <w:pPr>
        <w:ind w:left="6840" w:hanging="360"/>
      </w:pPr>
    </w:lvl>
    <w:lvl w:ilvl="8" w:tplc="AB929378" w:tentative="1">
      <w:start w:val="1"/>
      <w:numFmt w:val="lowerRoman"/>
      <w:lvlText w:val="%9."/>
      <w:lvlJc w:val="right"/>
      <w:pPr>
        <w:ind w:left="7560" w:hanging="180"/>
      </w:pPr>
    </w:lvl>
  </w:abstractNum>
  <w:abstractNum w:abstractNumId="80"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E65A6B"/>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D4016F"/>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8" w15:restartNumberingAfterBreak="0">
    <w:nsid w:val="6CE966CE"/>
    <w:multiLevelType w:val="multilevel"/>
    <w:tmpl w:val="AB18300A"/>
    <w:lvl w:ilvl="0">
      <w:start w:val="2"/>
      <w:numFmt w:val="decimal"/>
      <w:lvlText w:val="%1."/>
      <w:lvlJc w:val="left"/>
      <w:pPr>
        <w:ind w:left="720" w:hanging="360"/>
      </w:pPr>
      <w:rPr>
        <w:rFonts w:hint="default"/>
        <w:b/>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9" w15:restartNumberingAfterBreak="0">
    <w:nsid w:val="6F8E5BA2"/>
    <w:multiLevelType w:val="hybridMultilevel"/>
    <w:tmpl w:val="44A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FF5AC9"/>
    <w:multiLevelType w:val="hybridMultilevel"/>
    <w:tmpl w:val="43F6A44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6" w15:restartNumberingAfterBreak="0">
    <w:nsid w:val="7B291459"/>
    <w:multiLevelType w:val="hybridMultilevel"/>
    <w:tmpl w:val="82C658E0"/>
    <w:lvl w:ilvl="0" w:tplc="5BFC6332">
      <w:start w:val="1"/>
      <w:numFmt w:val="bullet"/>
      <w:lvlText w:val=""/>
      <w:lvlJc w:val="left"/>
      <w:pPr>
        <w:tabs>
          <w:tab w:val="num" w:pos="720"/>
        </w:tabs>
        <w:ind w:left="720" w:hanging="360"/>
      </w:pPr>
      <w:rPr>
        <w:rFonts w:ascii="Symbol" w:hAnsi="Symbol" w:hint="default"/>
      </w:rPr>
    </w:lvl>
    <w:lvl w:ilvl="1" w:tplc="06C4EB18" w:tentative="1">
      <w:start w:val="1"/>
      <w:numFmt w:val="bullet"/>
      <w:lvlText w:val=""/>
      <w:lvlJc w:val="left"/>
      <w:pPr>
        <w:tabs>
          <w:tab w:val="num" w:pos="1440"/>
        </w:tabs>
        <w:ind w:left="1440" w:hanging="360"/>
      </w:pPr>
      <w:rPr>
        <w:rFonts w:ascii="Symbol" w:hAnsi="Symbol" w:hint="default"/>
      </w:rPr>
    </w:lvl>
    <w:lvl w:ilvl="2" w:tplc="B2F613AA" w:tentative="1">
      <w:start w:val="1"/>
      <w:numFmt w:val="bullet"/>
      <w:lvlText w:val=""/>
      <w:lvlJc w:val="left"/>
      <w:pPr>
        <w:tabs>
          <w:tab w:val="num" w:pos="2160"/>
        </w:tabs>
        <w:ind w:left="2160" w:hanging="360"/>
      </w:pPr>
      <w:rPr>
        <w:rFonts w:ascii="Symbol" w:hAnsi="Symbol" w:hint="default"/>
      </w:rPr>
    </w:lvl>
    <w:lvl w:ilvl="3" w:tplc="DAEAF9A4" w:tentative="1">
      <w:start w:val="1"/>
      <w:numFmt w:val="bullet"/>
      <w:lvlText w:val=""/>
      <w:lvlJc w:val="left"/>
      <w:pPr>
        <w:tabs>
          <w:tab w:val="num" w:pos="2880"/>
        </w:tabs>
        <w:ind w:left="2880" w:hanging="360"/>
      </w:pPr>
      <w:rPr>
        <w:rFonts w:ascii="Symbol" w:hAnsi="Symbol" w:hint="default"/>
      </w:rPr>
    </w:lvl>
    <w:lvl w:ilvl="4" w:tplc="C130C5EC" w:tentative="1">
      <w:start w:val="1"/>
      <w:numFmt w:val="bullet"/>
      <w:lvlText w:val=""/>
      <w:lvlJc w:val="left"/>
      <w:pPr>
        <w:tabs>
          <w:tab w:val="num" w:pos="3600"/>
        </w:tabs>
        <w:ind w:left="3600" w:hanging="360"/>
      </w:pPr>
      <w:rPr>
        <w:rFonts w:ascii="Symbol" w:hAnsi="Symbol" w:hint="default"/>
      </w:rPr>
    </w:lvl>
    <w:lvl w:ilvl="5" w:tplc="7C542864" w:tentative="1">
      <w:start w:val="1"/>
      <w:numFmt w:val="bullet"/>
      <w:lvlText w:val=""/>
      <w:lvlJc w:val="left"/>
      <w:pPr>
        <w:tabs>
          <w:tab w:val="num" w:pos="4320"/>
        </w:tabs>
        <w:ind w:left="4320" w:hanging="360"/>
      </w:pPr>
      <w:rPr>
        <w:rFonts w:ascii="Symbol" w:hAnsi="Symbol" w:hint="default"/>
      </w:rPr>
    </w:lvl>
    <w:lvl w:ilvl="6" w:tplc="CF4633B0" w:tentative="1">
      <w:start w:val="1"/>
      <w:numFmt w:val="bullet"/>
      <w:lvlText w:val=""/>
      <w:lvlJc w:val="left"/>
      <w:pPr>
        <w:tabs>
          <w:tab w:val="num" w:pos="5040"/>
        </w:tabs>
        <w:ind w:left="5040" w:hanging="360"/>
      </w:pPr>
      <w:rPr>
        <w:rFonts w:ascii="Symbol" w:hAnsi="Symbol" w:hint="default"/>
      </w:rPr>
    </w:lvl>
    <w:lvl w:ilvl="7" w:tplc="46FA407C" w:tentative="1">
      <w:start w:val="1"/>
      <w:numFmt w:val="bullet"/>
      <w:lvlText w:val=""/>
      <w:lvlJc w:val="left"/>
      <w:pPr>
        <w:tabs>
          <w:tab w:val="num" w:pos="5760"/>
        </w:tabs>
        <w:ind w:left="5760" w:hanging="360"/>
      </w:pPr>
      <w:rPr>
        <w:rFonts w:ascii="Symbol" w:hAnsi="Symbol" w:hint="default"/>
      </w:rPr>
    </w:lvl>
    <w:lvl w:ilvl="8" w:tplc="57DC0686" w:tentative="1">
      <w:start w:val="1"/>
      <w:numFmt w:val="bullet"/>
      <w:lvlText w:val=""/>
      <w:lvlJc w:val="left"/>
      <w:pPr>
        <w:tabs>
          <w:tab w:val="num" w:pos="6480"/>
        </w:tabs>
        <w:ind w:left="6480" w:hanging="360"/>
      </w:pPr>
      <w:rPr>
        <w:rFonts w:ascii="Symbol" w:hAnsi="Symbol" w:hint="default"/>
      </w:rPr>
    </w:lvl>
  </w:abstractNum>
  <w:abstractNum w:abstractNumId="97"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2B63CB"/>
    <w:multiLevelType w:val="hybridMultilevel"/>
    <w:tmpl w:val="47749906"/>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9" w15:restartNumberingAfterBreak="0">
    <w:nsid w:val="7FCA4ABB"/>
    <w:multiLevelType w:val="hybridMultilevel"/>
    <w:tmpl w:val="9C0C1A4A"/>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45845400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5794352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00557777">
    <w:abstractNumId w:val="29"/>
  </w:num>
  <w:num w:numId="4" w16cid:durableId="1175878093">
    <w:abstractNumId w:val="86"/>
  </w:num>
  <w:num w:numId="5" w16cid:durableId="533691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047214">
    <w:abstractNumId w:val="44"/>
  </w:num>
  <w:num w:numId="7" w16cid:durableId="39718479">
    <w:abstractNumId w:val="18"/>
  </w:num>
  <w:num w:numId="8" w16cid:durableId="479008240">
    <w:abstractNumId w:val="60"/>
  </w:num>
  <w:num w:numId="9" w16cid:durableId="460612367">
    <w:abstractNumId w:val="61"/>
  </w:num>
  <w:num w:numId="10" w16cid:durableId="1172140808">
    <w:abstractNumId w:val="92"/>
  </w:num>
  <w:num w:numId="11" w16cid:durableId="1934239064">
    <w:abstractNumId w:val="23"/>
  </w:num>
  <w:num w:numId="12" w16cid:durableId="490340699">
    <w:abstractNumId w:val="32"/>
  </w:num>
  <w:num w:numId="13" w16cid:durableId="1560092390">
    <w:abstractNumId w:val="83"/>
  </w:num>
  <w:num w:numId="14" w16cid:durableId="1909728825">
    <w:abstractNumId w:val="75"/>
  </w:num>
  <w:num w:numId="15" w16cid:durableId="1097209629">
    <w:abstractNumId w:val="38"/>
  </w:num>
  <w:num w:numId="16" w16cid:durableId="1144783445">
    <w:abstractNumId w:val="36"/>
  </w:num>
  <w:num w:numId="17" w16cid:durableId="1464883887">
    <w:abstractNumId w:val="3"/>
  </w:num>
  <w:num w:numId="18" w16cid:durableId="735471242">
    <w:abstractNumId w:val="35"/>
  </w:num>
  <w:num w:numId="19" w16cid:durableId="1659646609">
    <w:abstractNumId w:val="68"/>
  </w:num>
  <w:num w:numId="20" w16cid:durableId="869993593">
    <w:abstractNumId w:val="27"/>
  </w:num>
  <w:num w:numId="21" w16cid:durableId="847597865">
    <w:abstractNumId w:val="76"/>
  </w:num>
  <w:num w:numId="22" w16cid:durableId="509488742">
    <w:abstractNumId w:val="97"/>
  </w:num>
  <w:num w:numId="23" w16cid:durableId="1997146656">
    <w:abstractNumId w:val="71"/>
  </w:num>
  <w:num w:numId="24" w16cid:durableId="330646601">
    <w:abstractNumId w:val="48"/>
  </w:num>
  <w:num w:numId="25" w16cid:durableId="1932664296">
    <w:abstractNumId w:val="56"/>
  </w:num>
  <w:num w:numId="26" w16cid:durableId="2006934831">
    <w:abstractNumId w:val="67"/>
  </w:num>
  <w:num w:numId="27" w16cid:durableId="338237807">
    <w:abstractNumId w:val="19"/>
  </w:num>
  <w:num w:numId="28" w16cid:durableId="1078400221">
    <w:abstractNumId w:val="30"/>
  </w:num>
  <w:num w:numId="29" w16cid:durableId="1904767">
    <w:abstractNumId w:val="26"/>
  </w:num>
  <w:num w:numId="30" w16cid:durableId="628435525">
    <w:abstractNumId w:val="94"/>
  </w:num>
  <w:num w:numId="31" w16cid:durableId="1422411951">
    <w:abstractNumId w:val="20"/>
  </w:num>
  <w:num w:numId="32" w16cid:durableId="2001738541">
    <w:abstractNumId w:val="37"/>
  </w:num>
  <w:num w:numId="33" w16cid:durableId="1614439397">
    <w:abstractNumId w:val="58"/>
  </w:num>
  <w:num w:numId="34" w16cid:durableId="1081024323">
    <w:abstractNumId w:val="17"/>
  </w:num>
  <w:num w:numId="35" w16cid:durableId="1625651878">
    <w:abstractNumId w:val="42"/>
  </w:num>
  <w:num w:numId="36" w16cid:durableId="335620071">
    <w:abstractNumId w:val="57"/>
  </w:num>
  <w:num w:numId="37" w16cid:durableId="648633011">
    <w:abstractNumId w:val="7"/>
  </w:num>
  <w:num w:numId="38" w16cid:durableId="12464177">
    <w:abstractNumId w:val="8"/>
  </w:num>
  <w:num w:numId="39" w16cid:durableId="1822042167">
    <w:abstractNumId w:val="80"/>
  </w:num>
  <w:num w:numId="40" w16cid:durableId="1171411099">
    <w:abstractNumId w:val="52"/>
  </w:num>
  <w:num w:numId="41" w16cid:durableId="1683699776">
    <w:abstractNumId w:val="62"/>
  </w:num>
  <w:num w:numId="42" w16cid:durableId="1881817295">
    <w:abstractNumId w:val="4"/>
  </w:num>
  <w:num w:numId="43" w16cid:durableId="1165784333">
    <w:abstractNumId w:val="51"/>
  </w:num>
  <w:num w:numId="44" w16cid:durableId="1851328727">
    <w:abstractNumId w:val="14"/>
  </w:num>
  <w:num w:numId="45" w16cid:durableId="1830486364">
    <w:abstractNumId w:val="55"/>
  </w:num>
  <w:num w:numId="46" w16cid:durableId="67314871">
    <w:abstractNumId w:val="59"/>
  </w:num>
  <w:num w:numId="47" w16cid:durableId="433862677">
    <w:abstractNumId w:val="31"/>
  </w:num>
  <w:num w:numId="48" w16cid:durableId="1649821808">
    <w:abstractNumId w:val="70"/>
  </w:num>
  <w:num w:numId="49" w16cid:durableId="338656047">
    <w:abstractNumId w:val="91"/>
  </w:num>
  <w:num w:numId="50" w16cid:durableId="1917858299">
    <w:abstractNumId w:val="95"/>
  </w:num>
  <w:num w:numId="51" w16cid:durableId="262808399">
    <w:abstractNumId w:val="93"/>
  </w:num>
  <w:num w:numId="52" w16cid:durableId="1787456592">
    <w:abstractNumId w:val="82"/>
  </w:num>
  <w:num w:numId="53" w16cid:durableId="1582058989">
    <w:abstractNumId w:val="78"/>
  </w:num>
  <w:num w:numId="54" w16cid:durableId="791830033">
    <w:abstractNumId w:val="33"/>
  </w:num>
  <w:num w:numId="55" w16cid:durableId="1631396988">
    <w:abstractNumId w:val="73"/>
  </w:num>
  <w:num w:numId="56" w16cid:durableId="1776096910">
    <w:abstractNumId w:val="43"/>
  </w:num>
  <w:num w:numId="57" w16cid:durableId="815530792">
    <w:abstractNumId w:val="11"/>
  </w:num>
  <w:num w:numId="58" w16cid:durableId="1845854131">
    <w:abstractNumId w:val="25"/>
  </w:num>
  <w:num w:numId="59" w16cid:durableId="37173154">
    <w:abstractNumId w:val="24"/>
  </w:num>
  <w:num w:numId="60" w16cid:durableId="1129325551">
    <w:abstractNumId w:val="46"/>
  </w:num>
  <w:num w:numId="61" w16cid:durableId="1977248993">
    <w:abstractNumId w:val="15"/>
  </w:num>
  <w:num w:numId="62" w16cid:durableId="525171321">
    <w:abstractNumId w:val="21"/>
  </w:num>
  <w:num w:numId="63" w16cid:durableId="484472445">
    <w:abstractNumId w:val="9"/>
  </w:num>
  <w:num w:numId="64" w16cid:durableId="992953876">
    <w:abstractNumId w:val="34"/>
  </w:num>
  <w:num w:numId="65" w16cid:durableId="315649821">
    <w:abstractNumId w:val="53"/>
  </w:num>
  <w:num w:numId="66" w16cid:durableId="193545489">
    <w:abstractNumId w:val="87"/>
  </w:num>
  <w:num w:numId="67" w16cid:durableId="1745300675">
    <w:abstractNumId w:val="74"/>
  </w:num>
  <w:num w:numId="68" w16cid:durableId="958881218">
    <w:abstractNumId w:val="66"/>
  </w:num>
  <w:num w:numId="69" w16cid:durableId="127598713">
    <w:abstractNumId w:val="39"/>
  </w:num>
  <w:num w:numId="70" w16cid:durableId="424807805">
    <w:abstractNumId w:val="98"/>
  </w:num>
  <w:num w:numId="71" w16cid:durableId="246576887">
    <w:abstractNumId w:val="54"/>
  </w:num>
  <w:num w:numId="72" w16cid:durableId="1340429075">
    <w:abstractNumId w:val="65"/>
  </w:num>
  <w:num w:numId="73" w16cid:durableId="386951216">
    <w:abstractNumId w:val="81"/>
  </w:num>
  <w:num w:numId="74" w16cid:durableId="874578433">
    <w:abstractNumId w:val="13"/>
  </w:num>
  <w:num w:numId="75" w16cid:durableId="557135536">
    <w:abstractNumId w:val="12"/>
  </w:num>
  <w:num w:numId="76" w16cid:durableId="796023095">
    <w:abstractNumId w:val="41"/>
  </w:num>
  <w:num w:numId="77" w16cid:durableId="183442736">
    <w:abstractNumId w:val="22"/>
  </w:num>
  <w:num w:numId="78" w16cid:durableId="1081175034">
    <w:abstractNumId w:val="63"/>
  </w:num>
  <w:num w:numId="79" w16cid:durableId="859471229">
    <w:abstractNumId w:val="6"/>
  </w:num>
  <w:num w:numId="80" w16cid:durableId="1725716582">
    <w:abstractNumId w:val="50"/>
  </w:num>
  <w:num w:numId="81" w16cid:durableId="841286053">
    <w:abstractNumId w:val="64"/>
  </w:num>
  <w:num w:numId="82" w16cid:durableId="1017318221">
    <w:abstractNumId w:val="90"/>
  </w:num>
  <w:num w:numId="83" w16cid:durableId="3751564">
    <w:abstractNumId w:val="28"/>
  </w:num>
  <w:num w:numId="84" w16cid:durableId="1192304017">
    <w:abstractNumId w:val="96"/>
  </w:num>
  <w:num w:numId="85" w16cid:durableId="2022202796">
    <w:abstractNumId w:val="77"/>
  </w:num>
  <w:num w:numId="86" w16cid:durableId="1288776240">
    <w:abstractNumId w:val="10"/>
  </w:num>
  <w:num w:numId="87" w16cid:durableId="747457131">
    <w:abstractNumId w:val="40"/>
  </w:num>
  <w:num w:numId="88" w16cid:durableId="927269130">
    <w:abstractNumId w:val="79"/>
  </w:num>
  <w:num w:numId="89" w16cid:durableId="1872957464">
    <w:abstractNumId w:val="89"/>
  </w:num>
  <w:num w:numId="90" w16cid:durableId="173152358">
    <w:abstractNumId w:val="49"/>
  </w:num>
  <w:num w:numId="91" w16cid:durableId="683088862">
    <w:abstractNumId w:val="99"/>
  </w:num>
  <w:num w:numId="92" w16cid:durableId="973291078">
    <w:abstractNumId w:val="45"/>
  </w:num>
  <w:num w:numId="93" w16cid:durableId="485828123">
    <w:abstractNumId w:val="5"/>
  </w:num>
  <w:num w:numId="94" w16cid:durableId="1796173630">
    <w:abstractNumId w:val="72"/>
  </w:num>
  <w:num w:numId="95" w16cid:durableId="631713344">
    <w:abstractNumId w:val="16"/>
  </w:num>
  <w:num w:numId="96" w16cid:durableId="433407606">
    <w:abstractNumId w:val="69"/>
  </w:num>
  <w:num w:numId="97" w16cid:durableId="5253021">
    <w:abstractNumId w:val="85"/>
  </w:num>
  <w:num w:numId="98" w16cid:durableId="1134835403">
    <w:abstractNumId w:val="47"/>
  </w:num>
  <w:num w:numId="99" w16cid:durableId="477765709">
    <w:abstractNumId w:val="84"/>
  </w:num>
  <w:num w:numId="100" w16cid:durableId="35081907">
    <w:abstractNumId w:val="8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0FEE"/>
    <w:rsid w:val="00001505"/>
    <w:rsid w:val="0000282D"/>
    <w:rsid w:val="00002BCA"/>
    <w:rsid w:val="0000407B"/>
    <w:rsid w:val="000059CD"/>
    <w:rsid w:val="00005A14"/>
    <w:rsid w:val="00005E7C"/>
    <w:rsid w:val="00010852"/>
    <w:rsid w:val="00012D7A"/>
    <w:rsid w:val="00013B31"/>
    <w:rsid w:val="000201C3"/>
    <w:rsid w:val="0003577E"/>
    <w:rsid w:val="00037A76"/>
    <w:rsid w:val="00037E69"/>
    <w:rsid w:val="00047A58"/>
    <w:rsid w:val="00052C18"/>
    <w:rsid w:val="00057103"/>
    <w:rsid w:val="0006190B"/>
    <w:rsid w:val="00075240"/>
    <w:rsid w:val="000804FA"/>
    <w:rsid w:val="00082BC4"/>
    <w:rsid w:val="00083F6C"/>
    <w:rsid w:val="000876CF"/>
    <w:rsid w:val="00087A14"/>
    <w:rsid w:val="000906BA"/>
    <w:rsid w:val="000A1BF7"/>
    <w:rsid w:val="000A2E4D"/>
    <w:rsid w:val="000B23D8"/>
    <w:rsid w:val="000B3F18"/>
    <w:rsid w:val="000C142F"/>
    <w:rsid w:val="000C15CA"/>
    <w:rsid w:val="000C5B4B"/>
    <w:rsid w:val="000D1ADD"/>
    <w:rsid w:val="000D60A0"/>
    <w:rsid w:val="000D6E53"/>
    <w:rsid w:val="000F0E10"/>
    <w:rsid w:val="000F1418"/>
    <w:rsid w:val="00100633"/>
    <w:rsid w:val="001150B2"/>
    <w:rsid w:val="00115C88"/>
    <w:rsid w:val="001171D1"/>
    <w:rsid w:val="00120520"/>
    <w:rsid w:val="00120967"/>
    <w:rsid w:val="00121D84"/>
    <w:rsid w:val="0012615F"/>
    <w:rsid w:val="00130BC6"/>
    <w:rsid w:val="00131854"/>
    <w:rsid w:val="001329A1"/>
    <w:rsid w:val="00134AAF"/>
    <w:rsid w:val="001351BF"/>
    <w:rsid w:val="00135B40"/>
    <w:rsid w:val="00137EB5"/>
    <w:rsid w:val="00141292"/>
    <w:rsid w:val="00141995"/>
    <w:rsid w:val="001515CC"/>
    <w:rsid w:val="00156C76"/>
    <w:rsid w:val="001573A1"/>
    <w:rsid w:val="00157DA1"/>
    <w:rsid w:val="00167671"/>
    <w:rsid w:val="00172289"/>
    <w:rsid w:val="0017256B"/>
    <w:rsid w:val="00173728"/>
    <w:rsid w:val="00175204"/>
    <w:rsid w:val="00180B48"/>
    <w:rsid w:val="0018313D"/>
    <w:rsid w:val="00183403"/>
    <w:rsid w:val="001842BE"/>
    <w:rsid w:val="00184D90"/>
    <w:rsid w:val="00185CCF"/>
    <w:rsid w:val="00187F7E"/>
    <w:rsid w:val="00192BCD"/>
    <w:rsid w:val="00192FFC"/>
    <w:rsid w:val="001A11F8"/>
    <w:rsid w:val="001A4B36"/>
    <w:rsid w:val="001A70C8"/>
    <w:rsid w:val="001B3214"/>
    <w:rsid w:val="001B49A8"/>
    <w:rsid w:val="001B5B53"/>
    <w:rsid w:val="001B770A"/>
    <w:rsid w:val="001C3A50"/>
    <w:rsid w:val="001C780D"/>
    <w:rsid w:val="001D1709"/>
    <w:rsid w:val="001D6096"/>
    <w:rsid w:val="001E2C26"/>
    <w:rsid w:val="001E7180"/>
    <w:rsid w:val="001F1C47"/>
    <w:rsid w:val="001F2357"/>
    <w:rsid w:val="001F6A73"/>
    <w:rsid w:val="00202C64"/>
    <w:rsid w:val="002070A4"/>
    <w:rsid w:val="00212E99"/>
    <w:rsid w:val="00213DE8"/>
    <w:rsid w:val="0021510E"/>
    <w:rsid w:val="00221770"/>
    <w:rsid w:val="00222FDC"/>
    <w:rsid w:val="00224B1D"/>
    <w:rsid w:val="00224B99"/>
    <w:rsid w:val="002320C6"/>
    <w:rsid w:val="00237E9D"/>
    <w:rsid w:val="0024077B"/>
    <w:rsid w:val="00240E45"/>
    <w:rsid w:val="00244B79"/>
    <w:rsid w:val="0026276C"/>
    <w:rsid w:val="00274B9A"/>
    <w:rsid w:val="00275C65"/>
    <w:rsid w:val="002777C1"/>
    <w:rsid w:val="00277C47"/>
    <w:rsid w:val="00281C56"/>
    <w:rsid w:val="002843C8"/>
    <w:rsid w:val="00287074"/>
    <w:rsid w:val="00287EAB"/>
    <w:rsid w:val="002907D2"/>
    <w:rsid w:val="002912BD"/>
    <w:rsid w:val="002923D9"/>
    <w:rsid w:val="00294BCE"/>
    <w:rsid w:val="002A2396"/>
    <w:rsid w:val="002A24AD"/>
    <w:rsid w:val="002A4AEE"/>
    <w:rsid w:val="002B0CCA"/>
    <w:rsid w:val="002B1E0E"/>
    <w:rsid w:val="002B373D"/>
    <w:rsid w:val="002B5A87"/>
    <w:rsid w:val="002C6CEF"/>
    <w:rsid w:val="002C75BF"/>
    <w:rsid w:val="002E0AB4"/>
    <w:rsid w:val="002E0C35"/>
    <w:rsid w:val="002E3FE3"/>
    <w:rsid w:val="002F1A4F"/>
    <w:rsid w:val="002F6DF4"/>
    <w:rsid w:val="003015C8"/>
    <w:rsid w:val="0030425B"/>
    <w:rsid w:val="00307DFB"/>
    <w:rsid w:val="0031375B"/>
    <w:rsid w:val="00314E59"/>
    <w:rsid w:val="003161A1"/>
    <w:rsid w:val="00316780"/>
    <w:rsid w:val="00317DD1"/>
    <w:rsid w:val="0032255E"/>
    <w:rsid w:val="00323A79"/>
    <w:rsid w:val="00324ABC"/>
    <w:rsid w:val="00325282"/>
    <w:rsid w:val="00326D2A"/>
    <w:rsid w:val="00327761"/>
    <w:rsid w:val="00330F92"/>
    <w:rsid w:val="003363ED"/>
    <w:rsid w:val="003411AA"/>
    <w:rsid w:val="00347596"/>
    <w:rsid w:val="00353A94"/>
    <w:rsid w:val="00361E38"/>
    <w:rsid w:val="00364AE1"/>
    <w:rsid w:val="00370704"/>
    <w:rsid w:val="00370912"/>
    <w:rsid w:val="003721A3"/>
    <w:rsid w:val="00376256"/>
    <w:rsid w:val="003811AC"/>
    <w:rsid w:val="00387671"/>
    <w:rsid w:val="00391A4D"/>
    <w:rsid w:val="003938B8"/>
    <w:rsid w:val="003A0BC6"/>
    <w:rsid w:val="003A6E98"/>
    <w:rsid w:val="003A7CA0"/>
    <w:rsid w:val="003B0AD8"/>
    <w:rsid w:val="003B1B8C"/>
    <w:rsid w:val="003B5F73"/>
    <w:rsid w:val="003C3A02"/>
    <w:rsid w:val="003D0B61"/>
    <w:rsid w:val="003D4C81"/>
    <w:rsid w:val="003E0C51"/>
    <w:rsid w:val="003E4026"/>
    <w:rsid w:val="003E5A83"/>
    <w:rsid w:val="003F009D"/>
    <w:rsid w:val="003F540D"/>
    <w:rsid w:val="00400831"/>
    <w:rsid w:val="00402FF3"/>
    <w:rsid w:val="00416DBE"/>
    <w:rsid w:val="00416EBA"/>
    <w:rsid w:val="00421401"/>
    <w:rsid w:val="00421820"/>
    <w:rsid w:val="00425B9F"/>
    <w:rsid w:val="00430BFC"/>
    <w:rsid w:val="004328E5"/>
    <w:rsid w:val="00433EBA"/>
    <w:rsid w:val="00435B48"/>
    <w:rsid w:val="00441AC6"/>
    <w:rsid w:val="00441BC1"/>
    <w:rsid w:val="00462BEC"/>
    <w:rsid w:val="00462D69"/>
    <w:rsid w:val="00463B7F"/>
    <w:rsid w:val="004723AE"/>
    <w:rsid w:val="00485D71"/>
    <w:rsid w:val="0048621D"/>
    <w:rsid w:val="0049075A"/>
    <w:rsid w:val="004A6563"/>
    <w:rsid w:val="004B30ED"/>
    <w:rsid w:val="004B4669"/>
    <w:rsid w:val="004C1F77"/>
    <w:rsid w:val="004C542F"/>
    <w:rsid w:val="004C6268"/>
    <w:rsid w:val="004C7772"/>
    <w:rsid w:val="004D220A"/>
    <w:rsid w:val="004D2D0F"/>
    <w:rsid w:val="004D2F1B"/>
    <w:rsid w:val="004D39AE"/>
    <w:rsid w:val="004D6FC5"/>
    <w:rsid w:val="004E00F1"/>
    <w:rsid w:val="004E1F26"/>
    <w:rsid w:val="004E5B31"/>
    <w:rsid w:val="004F2F86"/>
    <w:rsid w:val="004F3EFC"/>
    <w:rsid w:val="0051063B"/>
    <w:rsid w:val="00514033"/>
    <w:rsid w:val="005159E2"/>
    <w:rsid w:val="00522435"/>
    <w:rsid w:val="00527863"/>
    <w:rsid w:val="00531B43"/>
    <w:rsid w:val="00535D5D"/>
    <w:rsid w:val="00536C12"/>
    <w:rsid w:val="00537498"/>
    <w:rsid w:val="00541A86"/>
    <w:rsid w:val="00544FA6"/>
    <w:rsid w:val="00547B54"/>
    <w:rsid w:val="00553B4B"/>
    <w:rsid w:val="00554111"/>
    <w:rsid w:val="00562878"/>
    <w:rsid w:val="00564DC3"/>
    <w:rsid w:val="00571534"/>
    <w:rsid w:val="00575444"/>
    <w:rsid w:val="00590C9B"/>
    <w:rsid w:val="00592641"/>
    <w:rsid w:val="0059419F"/>
    <w:rsid w:val="005945A4"/>
    <w:rsid w:val="0059573B"/>
    <w:rsid w:val="005976A1"/>
    <w:rsid w:val="005A0AE0"/>
    <w:rsid w:val="005B0601"/>
    <w:rsid w:val="005B09CB"/>
    <w:rsid w:val="005B1BC8"/>
    <w:rsid w:val="005B4413"/>
    <w:rsid w:val="005B45BD"/>
    <w:rsid w:val="005C1B03"/>
    <w:rsid w:val="005C7653"/>
    <w:rsid w:val="005D358F"/>
    <w:rsid w:val="005D79D0"/>
    <w:rsid w:val="005E3AD2"/>
    <w:rsid w:val="005E51F3"/>
    <w:rsid w:val="005E6E47"/>
    <w:rsid w:val="00600EDB"/>
    <w:rsid w:val="006010BD"/>
    <w:rsid w:val="00601B91"/>
    <w:rsid w:val="00601D2F"/>
    <w:rsid w:val="006047C9"/>
    <w:rsid w:val="0061256A"/>
    <w:rsid w:val="006130AC"/>
    <w:rsid w:val="00616785"/>
    <w:rsid w:val="00616B28"/>
    <w:rsid w:val="00617EF2"/>
    <w:rsid w:val="00625C7D"/>
    <w:rsid w:val="00630FF0"/>
    <w:rsid w:val="00632153"/>
    <w:rsid w:val="00641285"/>
    <w:rsid w:val="00641A3B"/>
    <w:rsid w:val="00641D22"/>
    <w:rsid w:val="00643B9A"/>
    <w:rsid w:val="00644931"/>
    <w:rsid w:val="00646FC0"/>
    <w:rsid w:val="00651823"/>
    <w:rsid w:val="00651E16"/>
    <w:rsid w:val="00652EA7"/>
    <w:rsid w:val="00656BD9"/>
    <w:rsid w:val="006613C7"/>
    <w:rsid w:val="0066155A"/>
    <w:rsid w:val="00672A0A"/>
    <w:rsid w:val="00680886"/>
    <w:rsid w:val="00694C7E"/>
    <w:rsid w:val="006954FF"/>
    <w:rsid w:val="00695523"/>
    <w:rsid w:val="00695A04"/>
    <w:rsid w:val="0069718C"/>
    <w:rsid w:val="006A3842"/>
    <w:rsid w:val="006A5C21"/>
    <w:rsid w:val="006B14E2"/>
    <w:rsid w:val="006B1F21"/>
    <w:rsid w:val="006B6933"/>
    <w:rsid w:val="006C0260"/>
    <w:rsid w:val="006C2314"/>
    <w:rsid w:val="006C75E6"/>
    <w:rsid w:val="006D0D60"/>
    <w:rsid w:val="006D13F9"/>
    <w:rsid w:val="006E284D"/>
    <w:rsid w:val="006E6465"/>
    <w:rsid w:val="006E67E9"/>
    <w:rsid w:val="006E772E"/>
    <w:rsid w:val="006E7A49"/>
    <w:rsid w:val="006F06B4"/>
    <w:rsid w:val="006F557D"/>
    <w:rsid w:val="006F60C6"/>
    <w:rsid w:val="006F7ACB"/>
    <w:rsid w:val="0070061A"/>
    <w:rsid w:val="00701DF8"/>
    <w:rsid w:val="0070366B"/>
    <w:rsid w:val="007036E6"/>
    <w:rsid w:val="0071101A"/>
    <w:rsid w:val="007122EC"/>
    <w:rsid w:val="00714D41"/>
    <w:rsid w:val="00714D5B"/>
    <w:rsid w:val="007176FB"/>
    <w:rsid w:val="00720174"/>
    <w:rsid w:val="0072392E"/>
    <w:rsid w:val="0072401A"/>
    <w:rsid w:val="00724A8B"/>
    <w:rsid w:val="007269C3"/>
    <w:rsid w:val="00726B51"/>
    <w:rsid w:val="007270F0"/>
    <w:rsid w:val="00727ED6"/>
    <w:rsid w:val="00730081"/>
    <w:rsid w:val="00734C6C"/>
    <w:rsid w:val="00735899"/>
    <w:rsid w:val="00736A8C"/>
    <w:rsid w:val="00742FAB"/>
    <w:rsid w:val="00745D7A"/>
    <w:rsid w:val="007477E3"/>
    <w:rsid w:val="007565AA"/>
    <w:rsid w:val="00762020"/>
    <w:rsid w:val="007678A6"/>
    <w:rsid w:val="00777C1A"/>
    <w:rsid w:val="00784E34"/>
    <w:rsid w:val="00792A8C"/>
    <w:rsid w:val="00794D2F"/>
    <w:rsid w:val="007A399C"/>
    <w:rsid w:val="007A4078"/>
    <w:rsid w:val="007A4290"/>
    <w:rsid w:val="007A70F2"/>
    <w:rsid w:val="007B061E"/>
    <w:rsid w:val="007C0C33"/>
    <w:rsid w:val="007C40C6"/>
    <w:rsid w:val="007D0A4A"/>
    <w:rsid w:val="007D2DF0"/>
    <w:rsid w:val="007D31D1"/>
    <w:rsid w:val="007D3B3A"/>
    <w:rsid w:val="007D539C"/>
    <w:rsid w:val="007D5CEF"/>
    <w:rsid w:val="007E0213"/>
    <w:rsid w:val="007E061C"/>
    <w:rsid w:val="007E0C2D"/>
    <w:rsid w:val="007E2EDD"/>
    <w:rsid w:val="007E454F"/>
    <w:rsid w:val="007E654A"/>
    <w:rsid w:val="007E6B27"/>
    <w:rsid w:val="007E74B3"/>
    <w:rsid w:val="007F05C3"/>
    <w:rsid w:val="007F4108"/>
    <w:rsid w:val="007F4E5F"/>
    <w:rsid w:val="007F517C"/>
    <w:rsid w:val="00804108"/>
    <w:rsid w:val="00804A23"/>
    <w:rsid w:val="008104A6"/>
    <w:rsid w:val="00815E2B"/>
    <w:rsid w:val="00816B40"/>
    <w:rsid w:val="008228CB"/>
    <w:rsid w:val="008266D5"/>
    <w:rsid w:val="00827145"/>
    <w:rsid w:val="00827356"/>
    <w:rsid w:val="00830383"/>
    <w:rsid w:val="008428F9"/>
    <w:rsid w:val="0084794C"/>
    <w:rsid w:val="0086650C"/>
    <w:rsid w:val="00867DC1"/>
    <w:rsid w:val="00871508"/>
    <w:rsid w:val="0087272C"/>
    <w:rsid w:val="008730E5"/>
    <w:rsid w:val="00881D8E"/>
    <w:rsid w:val="008820AE"/>
    <w:rsid w:val="0089567F"/>
    <w:rsid w:val="0089629D"/>
    <w:rsid w:val="008A20F6"/>
    <w:rsid w:val="008A524F"/>
    <w:rsid w:val="008A7F78"/>
    <w:rsid w:val="008B1DEC"/>
    <w:rsid w:val="008B22A9"/>
    <w:rsid w:val="008B6946"/>
    <w:rsid w:val="008B777D"/>
    <w:rsid w:val="008C000D"/>
    <w:rsid w:val="008C00E9"/>
    <w:rsid w:val="008D1C5E"/>
    <w:rsid w:val="008D2928"/>
    <w:rsid w:val="008D3126"/>
    <w:rsid w:val="008D5614"/>
    <w:rsid w:val="008D6EF7"/>
    <w:rsid w:val="008E113F"/>
    <w:rsid w:val="008F039C"/>
    <w:rsid w:val="008F2100"/>
    <w:rsid w:val="008F3E75"/>
    <w:rsid w:val="008F7C8D"/>
    <w:rsid w:val="0090008B"/>
    <w:rsid w:val="00904544"/>
    <w:rsid w:val="00905055"/>
    <w:rsid w:val="009148CE"/>
    <w:rsid w:val="00914B0C"/>
    <w:rsid w:val="00917A11"/>
    <w:rsid w:val="009214ED"/>
    <w:rsid w:val="00924BDC"/>
    <w:rsid w:val="0092600B"/>
    <w:rsid w:val="00926F43"/>
    <w:rsid w:val="00934433"/>
    <w:rsid w:val="009353C0"/>
    <w:rsid w:val="00945185"/>
    <w:rsid w:val="009612F8"/>
    <w:rsid w:val="00962808"/>
    <w:rsid w:val="00964AC1"/>
    <w:rsid w:val="009650FE"/>
    <w:rsid w:val="009739BF"/>
    <w:rsid w:val="00973DB0"/>
    <w:rsid w:val="009749BC"/>
    <w:rsid w:val="009772BE"/>
    <w:rsid w:val="00977300"/>
    <w:rsid w:val="009802C2"/>
    <w:rsid w:val="009853D2"/>
    <w:rsid w:val="009877EB"/>
    <w:rsid w:val="00995197"/>
    <w:rsid w:val="009B1294"/>
    <w:rsid w:val="009B3871"/>
    <w:rsid w:val="009B391D"/>
    <w:rsid w:val="009C03F5"/>
    <w:rsid w:val="009C5291"/>
    <w:rsid w:val="009C7DA9"/>
    <w:rsid w:val="009D1074"/>
    <w:rsid w:val="009D2CAA"/>
    <w:rsid w:val="009D747E"/>
    <w:rsid w:val="009E3A40"/>
    <w:rsid w:val="009E50A4"/>
    <w:rsid w:val="009E70F6"/>
    <w:rsid w:val="009F0101"/>
    <w:rsid w:val="009F3AC8"/>
    <w:rsid w:val="009F6B32"/>
    <w:rsid w:val="00A05417"/>
    <w:rsid w:val="00A13483"/>
    <w:rsid w:val="00A139C2"/>
    <w:rsid w:val="00A168D9"/>
    <w:rsid w:val="00A21CC2"/>
    <w:rsid w:val="00A22630"/>
    <w:rsid w:val="00A270D1"/>
    <w:rsid w:val="00A326A9"/>
    <w:rsid w:val="00A332F9"/>
    <w:rsid w:val="00A33901"/>
    <w:rsid w:val="00A36851"/>
    <w:rsid w:val="00A45857"/>
    <w:rsid w:val="00A51BB5"/>
    <w:rsid w:val="00A54984"/>
    <w:rsid w:val="00A57ECD"/>
    <w:rsid w:val="00A66ACD"/>
    <w:rsid w:val="00A66AD0"/>
    <w:rsid w:val="00A70EFF"/>
    <w:rsid w:val="00A76573"/>
    <w:rsid w:val="00A76CEE"/>
    <w:rsid w:val="00A83141"/>
    <w:rsid w:val="00A949F5"/>
    <w:rsid w:val="00AA6AD6"/>
    <w:rsid w:val="00AB26CF"/>
    <w:rsid w:val="00AB333D"/>
    <w:rsid w:val="00AC59A3"/>
    <w:rsid w:val="00AC7193"/>
    <w:rsid w:val="00AD3F7C"/>
    <w:rsid w:val="00AD604D"/>
    <w:rsid w:val="00AD65FB"/>
    <w:rsid w:val="00AD7764"/>
    <w:rsid w:val="00AE0DA8"/>
    <w:rsid w:val="00AE64F2"/>
    <w:rsid w:val="00AF1401"/>
    <w:rsid w:val="00AF659A"/>
    <w:rsid w:val="00AF7C02"/>
    <w:rsid w:val="00B0059C"/>
    <w:rsid w:val="00B043BD"/>
    <w:rsid w:val="00B06D40"/>
    <w:rsid w:val="00B07C81"/>
    <w:rsid w:val="00B149D9"/>
    <w:rsid w:val="00B20578"/>
    <w:rsid w:val="00B21D35"/>
    <w:rsid w:val="00B22E1A"/>
    <w:rsid w:val="00B233B5"/>
    <w:rsid w:val="00B25D6F"/>
    <w:rsid w:val="00B2737D"/>
    <w:rsid w:val="00B41F49"/>
    <w:rsid w:val="00B43E21"/>
    <w:rsid w:val="00B479ED"/>
    <w:rsid w:val="00B5555D"/>
    <w:rsid w:val="00B558EA"/>
    <w:rsid w:val="00B738C0"/>
    <w:rsid w:val="00B77026"/>
    <w:rsid w:val="00B81773"/>
    <w:rsid w:val="00B82BDE"/>
    <w:rsid w:val="00B91881"/>
    <w:rsid w:val="00B92303"/>
    <w:rsid w:val="00B94348"/>
    <w:rsid w:val="00BA0381"/>
    <w:rsid w:val="00BA55BA"/>
    <w:rsid w:val="00BA669D"/>
    <w:rsid w:val="00BB0C92"/>
    <w:rsid w:val="00BB7078"/>
    <w:rsid w:val="00BB76D7"/>
    <w:rsid w:val="00BB7BB5"/>
    <w:rsid w:val="00BB7D6D"/>
    <w:rsid w:val="00BC0D90"/>
    <w:rsid w:val="00BC48F4"/>
    <w:rsid w:val="00BD718B"/>
    <w:rsid w:val="00BE138A"/>
    <w:rsid w:val="00BE2918"/>
    <w:rsid w:val="00BE4A48"/>
    <w:rsid w:val="00BF0B0B"/>
    <w:rsid w:val="00BF365F"/>
    <w:rsid w:val="00BF3F27"/>
    <w:rsid w:val="00BF625B"/>
    <w:rsid w:val="00C0694E"/>
    <w:rsid w:val="00C07215"/>
    <w:rsid w:val="00C163CB"/>
    <w:rsid w:val="00C20170"/>
    <w:rsid w:val="00C23869"/>
    <w:rsid w:val="00C2393E"/>
    <w:rsid w:val="00C25B85"/>
    <w:rsid w:val="00C31A80"/>
    <w:rsid w:val="00C370A8"/>
    <w:rsid w:val="00C42C06"/>
    <w:rsid w:val="00C4378A"/>
    <w:rsid w:val="00C50BFB"/>
    <w:rsid w:val="00C51095"/>
    <w:rsid w:val="00C642BC"/>
    <w:rsid w:val="00C67B46"/>
    <w:rsid w:val="00C72C43"/>
    <w:rsid w:val="00C802D1"/>
    <w:rsid w:val="00C8378E"/>
    <w:rsid w:val="00C928AE"/>
    <w:rsid w:val="00C92E16"/>
    <w:rsid w:val="00C94D3B"/>
    <w:rsid w:val="00C95C0B"/>
    <w:rsid w:val="00C969E4"/>
    <w:rsid w:val="00C96A22"/>
    <w:rsid w:val="00CA05BE"/>
    <w:rsid w:val="00CA154E"/>
    <w:rsid w:val="00CA4B56"/>
    <w:rsid w:val="00CA578D"/>
    <w:rsid w:val="00CB0595"/>
    <w:rsid w:val="00CB43BB"/>
    <w:rsid w:val="00CB4F49"/>
    <w:rsid w:val="00CC0726"/>
    <w:rsid w:val="00CC2EE7"/>
    <w:rsid w:val="00CC3159"/>
    <w:rsid w:val="00CC4F6C"/>
    <w:rsid w:val="00CC59A1"/>
    <w:rsid w:val="00CC69EB"/>
    <w:rsid w:val="00CC7722"/>
    <w:rsid w:val="00CD2F19"/>
    <w:rsid w:val="00CD39EE"/>
    <w:rsid w:val="00CD3E17"/>
    <w:rsid w:val="00CD46ED"/>
    <w:rsid w:val="00CD4CC9"/>
    <w:rsid w:val="00CE0034"/>
    <w:rsid w:val="00CE1541"/>
    <w:rsid w:val="00CE6AF2"/>
    <w:rsid w:val="00CF032A"/>
    <w:rsid w:val="00CF04BF"/>
    <w:rsid w:val="00CF3BBF"/>
    <w:rsid w:val="00CF682C"/>
    <w:rsid w:val="00CF6DE7"/>
    <w:rsid w:val="00D004E5"/>
    <w:rsid w:val="00D0478D"/>
    <w:rsid w:val="00D04F10"/>
    <w:rsid w:val="00D11C60"/>
    <w:rsid w:val="00D14E66"/>
    <w:rsid w:val="00D164D5"/>
    <w:rsid w:val="00D21670"/>
    <w:rsid w:val="00D2269B"/>
    <w:rsid w:val="00D328C9"/>
    <w:rsid w:val="00D35367"/>
    <w:rsid w:val="00D40C28"/>
    <w:rsid w:val="00D4245E"/>
    <w:rsid w:val="00D52F87"/>
    <w:rsid w:val="00D54AD1"/>
    <w:rsid w:val="00D556CC"/>
    <w:rsid w:val="00D57307"/>
    <w:rsid w:val="00D57976"/>
    <w:rsid w:val="00D60A68"/>
    <w:rsid w:val="00D678FF"/>
    <w:rsid w:val="00D67B2B"/>
    <w:rsid w:val="00D83200"/>
    <w:rsid w:val="00D84584"/>
    <w:rsid w:val="00D84C8C"/>
    <w:rsid w:val="00D86CC5"/>
    <w:rsid w:val="00D877E3"/>
    <w:rsid w:val="00D87AD5"/>
    <w:rsid w:val="00D94BC5"/>
    <w:rsid w:val="00DA44DB"/>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33F6F"/>
    <w:rsid w:val="00E40EE5"/>
    <w:rsid w:val="00E41253"/>
    <w:rsid w:val="00E4233A"/>
    <w:rsid w:val="00E45D7F"/>
    <w:rsid w:val="00E47CBF"/>
    <w:rsid w:val="00E50463"/>
    <w:rsid w:val="00E613CB"/>
    <w:rsid w:val="00E62274"/>
    <w:rsid w:val="00E62825"/>
    <w:rsid w:val="00E65392"/>
    <w:rsid w:val="00E65F00"/>
    <w:rsid w:val="00E72C12"/>
    <w:rsid w:val="00E74673"/>
    <w:rsid w:val="00E746C0"/>
    <w:rsid w:val="00E74D69"/>
    <w:rsid w:val="00E7594D"/>
    <w:rsid w:val="00E75B6D"/>
    <w:rsid w:val="00E77A08"/>
    <w:rsid w:val="00E80022"/>
    <w:rsid w:val="00E80271"/>
    <w:rsid w:val="00E80D65"/>
    <w:rsid w:val="00E82F5F"/>
    <w:rsid w:val="00E845CB"/>
    <w:rsid w:val="00E84B46"/>
    <w:rsid w:val="00E86806"/>
    <w:rsid w:val="00E90C9E"/>
    <w:rsid w:val="00E939FE"/>
    <w:rsid w:val="00E95252"/>
    <w:rsid w:val="00EA218F"/>
    <w:rsid w:val="00EA3B15"/>
    <w:rsid w:val="00EA4B53"/>
    <w:rsid w:val="00EA5B4E"/>
    <w:rsid w:val="00EB1ED2"/>
    <w:rsid w:val="00EB1F26"/>
    <w:rsid w:val="00EB64B7"/>
    <w:rsid w:val="00EC3646"/>
    <w:rsid w:val="00EC6C80"/>
    <w:rsid w:val="00EC79F5"/>
    <w:rsid w:val="00ED755A"/>
    <w:rsid w:val="00EE0053"/>
    <w:rsid w:val="00EE0166"/>
    <w:rsid w:val="00EE1E7B"/>
    <w:rsid w:val="00EE2D5F"/>
    <w:rsid w:val="00EE36C4"/>
    <w:rsid w:val="00EE3800"/>
    <w:rsid w:val="00EF35DF"/>
    <w:rsid w:val="00EF54F4"/>
    <w:rsid w:val="00EF6B77"/>
    <w:rsid w:val="00F02D22"/>
    <w:rsid w:val="00F0652F"/>
    <w:rsid w:val="00F14697"/>
    <w:rsid w:val="00F158BB"/>
    <w:rsid w:val="00F16F8F"/>
    <w:rsid w:val="00F20CB5"/>
    <w:rsid w:val="00F22DB8"/>
    <w:rsid w:val="00F23DEB"/>
    <w:rsid w:val="00F27D68"/>
    <w:rsid w:val="00F33F34"/>
    <w:rsid w:val="00F34D02"/>
    <w:rsid w:val="00F37BD9"/>
    <w:rsid w:val="00F42A57"/>
    <w:rsid w:val="00F43AC8"/>
    <w:rsid w:val="00F479F1"/>
    <w:rsid w:val="00F47FDD"/>
    <w:rsid w:val="00F526F5"/>
    <w:rsid w:val="00F5319F"/>
    <w:rsid w:val="00F54B8F"/>
    <w:rsid w:val="00F61481"/>
    <w:rsid w:val="00F6531D"/>
    <w:rsid w:val="00F66488"/>
    <w:rsid w:val="00F67F20"/>
    <w:rsid w:val="00F83FE0"/>
    <w:rsid w:val="00F86684"/>
    <w:rsid w:val="00F908B6"/>
    <w:rsid w:val="00F9483B"/>
    <w:rsid w:val="00FA507B"/>
    <w:rsid w:val="00FB0783"/>
    <w:rsid w:val="00FB2570"/>
    <w:rsid w:val="00FB35FF"/>
    <w:rsid w:val="00FB6746"/>
    <w:rsid w:val="00FC0CE8"/>
    <w:rsid w:val="00FC1318"/>
    <w:rsid w:val="00FC2743"/>
    <w:rsid w:val="00FC5404"/>
    <w:rsid w:val="00FC7470"/>
    <w:rsid w:val="00FD06F8"/>
    <w:rsid w:val="00FD1CCA"/>
    <w:rsid w:val="00FD2C3D"/>
    <w:rsid w:val="00FD326F"/>
    <w:rsid w:val="00FE559C"/>
    <w:rsid w:val="00FE632E"/>
    <w:rsid w:val="00FE6E62"/>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CB0595"/>
    <w:pPr>
      <w:keepNext/>
      <w:widowControl/>
      <w:outlineLvl w:val="0"/>
    </w:pPr>
    <w:rPr>
      <w:rFonts w:ascii="Calibri" w:hAnsi="Calibri"/>
      <w:b/>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CB0595"/>
    <w:rPr>
      <w:rFonts w:ascii="Calibri" w:hAnsi="Calibri"/>
      <w:b/>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6F557D"/>
    <w:pPr>
      <w:spacing w:after="100"/>
      <w:ind w:left="240"/>
    </w:pPr>
  </w:style>
  <w:style w:type="paragraph" w:styleId="TOC1">
    <w:name w:val="toc 1"/>
    <w:basedOn w:val="Normal"/>
    <w:next w:val="Normal"/>
    <w:autoRedefine/>
    <w:uiPriority w:val="39"/>
    <w:unhideWhenUsed/>
    <w:qFormat/>
    <w:rsid w:val="00D21670"/>
    <w:pPr>
      <w:tabs>
        <w:tab w:val="left" w:pos="48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0804FA"/>
    <w:rPr>
      <w:color w:val="800080" w:themeColor="followedHyperlink"/>
      <w:u w:val="single"/>
    </w:rPr>
  </w:style>
  <w:style w:type="paragraph" w:customStyle="1" w:styleId="Style1">
    <w:name w:val="Style1"/>
    <w:basedOn w:val="Normal"/>
    <w:autoRedefine/>
    <w:qFormat/>
    <w:rsid w:val="00BE138A"/>
    <w:rPr>
      <w:rFonts w:cstheme="minorHAnsi"/>
    </w:rPr>
  </w:style>
  <w:style w:type="paragraph" w:styleId="Revision">
    <w:name w:val="Revision"/>
    <w:hidden/>
    <w:uiPriority w:val="99"/>
    <w:semiHidden/>
    <w:rsid w:val="00BE138A"/>
    <w:rPr>
      <w:snapToGrid w:val="0"/>
      <w:sz w:val="24"/>
    </w:rPr>
  </w:style>
  <w:style w:type="character" w:styleId="UnresolvedMention">
    <w:name w:val="Unresolved Mention"/>
    <w:basedOn w:val="DefaultParagraphFont"/>
    <w:uiPriority w:val="99"/>
    <w:semiHidden/>
    <w:unhideWhenUsed/>
    <w:rsid w:val="00BE138A"/>
    <w:rPr>
      <w:color w:val="605E5C"/>
      <w:shd w:val="clear" w:color="auto" w:fill="E1DFDD"/>
    </w:rPr>
  </w:style>
  <w:style w:type="table" w:customStyle="1" w:styleId="TableGrid4">
    <w:name w:val="Table Grid4"/>
    <w:basedOn w:val="TableNormal"/>
    <w:next w:val="TableGrid"/>
    <w:uiPriority w:val="39"/>
    <w:rsid w:val="00B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FB35FF"/>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2767">
      <w:bodyDiv w:val="1"/>
      <w:marLeft w:val="0"/>
      <w:marRight w:val="0"/>
      <w:marTop w:val="0"/>
      <w:marBottom w:val="0"/>
      <w:divBdr>
        <w:top w:val="none" w:sz="0" w:space="0" w:color="auto"/>
        <w:left w:val="none" w:sz="0" w:space="0" w:color="auto"/>
        <w:bottom w:val="none" w:sz="0" w:space="0" w:color="auto"/>
        <w:right w:val="none" w:sz="0" w:space="0" w:color="auto"/>
      </w:divBdr>
    </w:div>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 TargetMode="External"/><Relationship Id="rId18" Type="http://schemas.openxmlformats.org/officeDocument/2006/relationships/hyperlink" Target="mailto:Kristi.Eppinger@dshs.wa.gov" TargetMode="External"/><Relationship Id="rId26" Type="http://schemas.openxmlformats.org/officeDocument/2006/relationships/hyperlink" Target="http://slc.leg.wa.go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ltcew.org" TargetMode="External"/><Relationship Id="rId17" Type="http://schemas.openxmlformats.org/officeDocument/2006/relationships/hyperlink" Target="http://www.altcew.org" TargetMode="External"/><Relationship Id="rId25" Type="http://schemas.openxmlformats.org/officeDocument/2006/relationships/hyperlink" Target="file:///C:\Users\soheif\Desktop\2023%20To-Do-List\2024%20RFP\Saved%20RFPs\www.ojp.usdoj\gov\ocr"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rin.williams@dshs.wa.gov.%20" TargetMode="External"/><Relationship Id="rId20" Type="http://schemas.openxmlformats.org/officeDocument/2006/relationships/header" Target="header1.xml"/><Relationship Id="rId29" Type="http://schemas.openxmlformats.org/officeDocument/2006/relationships/hyperlink" Target="https://www.dshs.wa.gov/sites/default/files/ALTSA/hcs/documents/LTCManual/Chapter%2017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5.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erin.williams@dshs.wa.gov"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file:///\\dshsgpspo2811a\data\MSFILES\RFIs%20-%20RFPs%20-%20RFQs\RFP%2014\RFP%2012\Whitman%20County%20RFP\www.altcew.or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ltcew.org/" TargetMode="External"/><Relationship Id="rId22" Type="http://schemas.openxmlformats.org/officeDocument/2006/relationships/footer" Target="footer4.xml"/><Relationship Id="rId27" Type="http://schemas.openxmlformats.org/officeDocument/2006/relationships/hyperlink" Target="http://slc.leg.wa.gov/" TargetMode="External"/><Relationship Id="rId30" Type="http://schemas.openxmlformats.org/officeDocument/2006/relationships/hyperlink" Target="https://www.dshs.wa.gov/altsa/aging-and-long-term-support-administration-long-term-care-manual"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BB96-A5D4-47F3-8A5A-82BD7DA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77</Pages>
  <Words>25242</Words>
  <Characters>144623</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FCSP MTP Spokane County</dc:title>
  <dc:creator>Patricia.Breidt@dshs.wa.gov;faran.soheili-richards@dshs.wa.gov</dc:creator>
  <cp:lastModifiedBy>Breidt, Patricia A (DSHS/AAA/ALTCEW)</cp:lastModifiedBy>
  <cp:revision>14</cp:revision>
  <cp:lastPrinted>2019-07-25T21:19:00Z</cp:lastPrinted>
  <dcterms:created xsi:type="dcterms:W3CDTF">2023-07-26T19:19:00Z</dcterms:created>
  <dcterms:modified xsi:type="dcterms:W3CDTF">2023-07-28T16:54:00Z</dcterms:modified>
</cp:coreProperties>
</file>